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6281" w14:textId="77777777" w:rsidR="00F42596" w:rsidRDefault="0094631E">
      <w:pPr>
        <w:pStyle w:val="a3"/>
        <w:ind w:left="399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5D13B66" wp14:editId="06E07FFD">
            <wp:extent cx="916848" cy="10854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848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AD35" w14:textId="77777777" w:rsidR="00F42596" w:rsidRDefault="00F42596">
      <w:pPr>
        <w:pStyle w:val="a3"/>
        <w:spacing w:before="7"/>
        <w:ind w:left="0"/>
        <w:jc w:val="left"/>
        <w:rPr>
          <w:sz w:val="16"/>
        </w:rPr>
      </w:pPr>
    </w:p>
    <w:p w14:paraId="50B88286" w14:textId="77777777" w:rsidR="00F42596" w:rsidRDefault="0094631E">
      <w:pPr>
        <w:pStyle w:val="a4"/>
      </w:pPr>
      <w:r>
        <w:rPr>
          <w:spacing w:val="-14"/>
        </w:rPr>
        <w:t>ПРАВИТЕЛЬСТВО</w:t>
      </w:r>
      <w:r>
        <w:rPr>
          <w:spacing w:val="46"/>
        </w:rPr>
        <w:t xml:space="preserve"> </w:t>
      </w:r>
      <w:r>
        <w:rPr>
          <w:spacing w:val="-14"/>
        </w:rPr>
        <w:t>РОССИЙСКОЙ</w:t>
      </w:r>
      <w:r>
        <w:rPr>
          <w:spacing w:val="47"/>
        </w:rPr>
        <w:t xml:space="preserve"> </w:t>
      </w:r>
      <w:r>
        <w:rPr>
          <w:spacing w:val="-14"/>
        </w:rPr>
        <w:t>ФЕДЕРАЦИИ</w:t>
      </w:r>
    </w:p>
    <w:p w14:paraId="51743854" w14:textId="77777777" w:rsidR="00F42596" w:rsidRDefault="0094631E">
      <w:pPr>
        <w:spacing w:before="232"/>
        <w:ind w:left="281" w:right="301"/>
        <w:jc w:val="center"/>
        <w:rPr>
          <w:sz w:val="30"/>
        </w:rPr>
      </w:pPr>
      <w:r>
        <w:rPr>
          <w:sz w:val="30"/>
        </w:rPr>
        <w:t>П</w:t>
      </w:r>
      <w:r>
        <w:rPr>
          <w:spacing w:val="-31"/>
          <w:sz w:val="30"/>
        </w:rPr>
        <w:t xml:space="preserve"> </w:t>
      </w:r>
      <w:r>
        <w:rPr>
          <w:sz w:val="30"/>
        </w:rPr>
        <w:t>О</w:t>
      </w:r>
      <w:r>
        <w:rPr>
          <w:spacing w:val="-28"/>
          <w:sz w:val="30"/>
        </w:rPr>
        <w:t xml:space="preserve"> </w:t>
      </w:r>
      <w:r>
        <w:rPr>
          <w:sz w:val="30"/>
        </w:rPr>
        <w:t>С</w:t>
      </w:r>
      <w:r>
        <w:rPr>
          <w:spacing w:val="-28"/>
          <w:sz w:val="30"/>
        </w:rPr>
        <w:t xml:space="preserve"> </w:t>
      </w:r>
      <w:r>
        <w:rPr>
          <w:sz w:val="30"/>
        </w:rPr>
        <w:t>Т</w:t>
      </w:r>
      <w:r>
        <w:rPr>
          <w:spacing w:val="-28"/>
          <w:sz w:val="30"/>
        </w:rPr>
        <w:t xml:space="preserve"> </w:t>
      </w:r>
      <w:r>
        <w:rPr>
          <w:sz w:val="30"/>
        </w:rPr>
        <w:t>А</w:t>
      </w:r>
      <w:r>
        <w:rPr>
          <w:spacing w:val="-28"/>
          <w:sz w:val="30"/>
        </w:rPr>
        <w:t xml:space="preserve"> </w:t>
      </w:r>
      <w:r>
        <w:rPr>
          <w:sz w:val="30"/>
        </w:rPr>
        <w:t>Н</w:t>
      </w:r>
      <w:r>
        <w:rPr>
          <w:spacing w:val="-28"/>
          <w:sz w:val="30"/>
        </w:rPr>
        <w:t xml:space="preserve"> </w:t>
      </w:r>
      <w:r>
        <w:rPr>
          <w:sz w:val="30"/>
        </w:rPr>
        <w:t>О</w:t>
      </w:r>
      <w:r>
        <w:rPr>
          <w:spacing w:val="-28"/>
          <w:sz w:val="30"/>
        </w:rPr>
        <w:t xml:space="preserve"> </w:t>
      </w:r>
      <w:r>
        <w:rPr>
          <w:sz w:val="30"/>
        </w:rPr>
        <w:t>В</w:t>
      </w:r>
      <w:r>
        <w:rPr>
          <w:spacing w:val="-31"/>
          <w:sz w:val="30"/>
        </w:rPr>
        <w:t xml:space="preserve"> </w:t>
      </w:r>
      <w:r>
        <w:rPr>
          <w:sz w:val="30"/>
        </w:rPr>
        <w:t>Л</w:t>
      </w:r>
      <w:r>
        <w:rPr>
          <w:spacing w:val="-25"/>
          <w:sz w:val="30"/>
        </w:rPr>
        <w:t xml:space="preserve"> </w:t>
      </w:r>
      <w:r>
        <w:rPr>
          <w:sz w:val="30"/>
        </w:rPr>
        <w:t>Е</w:t>
      </w:r>
      <w:r>
        <w:rPr>
          <w:spacing w:val="-31"/>
          <w:sz w:val="30"/>
        </w:rPr>
        <w:t xml:space="preserve"> </w:t>
      </w:r>
      <w:r>
        <w:rPr>
          <w:sz w:val="30"/>
        </w:rPr>
        <w:t>Н</w:t>
      </w:r>
      <w:r>
        <w:rPr>
          <w:spacing w:val="-28"/>
          <w:sz w:val="30"/>
        </w:rPr>
        <w:t xml:space="preserve"> </w:t>
      </w:r>
      <w:r>
        <w:rPr>
          <w:sz w:val="30"/>
        </w:rPr>
        <w:t>И</w:t>
      </w:r>
      <w:r>
        <w:rPr>
          <w:spacing w:val="-28"/>
          <w:sz w:val="30"/>
        </w:rPr>
        <w:t xml:space="preserve"> </w:t>
      </w:r>
      <w:r>
        <w:rPr>
          <w:spacing w:val="-10"/>
          <w:sz w:val="30"/>
        </w:rPr>
        <w:t>Е</w:t>
      </w:r>
    </w:p>
    <w:p w14:paraId="72A1D829" w14:textId="77777777" w:rsidR="00F42596" w:rsidRDefault="00F42596">
      <w:pPr>
        <w:pStyle w:val="a3"/>
        <w:spacing w:before="3"/>
        <w:ind w:left="0"/>
        <w:jc w:val="left"/>
      </w:pPr>
    </w:p>
    <w:p w14:paraId="45EEA171" w14:textId="77777777" w:rsidR="00F42596" w:rsidRDefault="0094631E">
      <w:pPr>
        <w:pStyle w:val="a3"/>
        <w:ind w:left="266" w:right="301"/>
        <w:jc w:val="center"/>
      </w:pP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63</w:t>
      </w:r>
    </w:p>
    <w:p w14:paraId="6EB45253" w14:textId="77777777" w:rsidR="00F42596" w:rsidRDefault="0094631E">
      <w:pPr>
        <w:spacing w:before="199"/>
        <w:ind w:left="297" w:right="346"/>
        <w:jc w:val="center"/>
        <w:rPr>
          <w:sz w:val="20"/>
        </w:rPr>
      </w:pPr>
      <w:r>
        <w:rPr>
          <w:spacing w:val="9"/>
          <w:sz w:val="20"/>
        </w:rPr>
        <w:t>МОСКВА</w:t>
      </w:r>
    </w:p>
    <w:p w14:paraId="16C73809" w14:textId="77777777" w:rsidR="00F42596" w:rsidRDefault="00F42596">
      <w:pPr>
        <w:pStyle w:val="a3"/>
        <w:ind w:left="0"/>
        <w:jc w:val="left"/>
        <w:rPr>
          <w:sz w:val="22"/>
        </w:rPr>
      </w:pPr>
    </w:p>
    <w:p w14:paraId="73BD6ABD" w14:textId="77777777" w:rsidR="00F42596" w:rsidRDefault="00F42596">
      <w:pPr>
        <w:pStyle w:val="a3"/>
        <w:ind w:left="0"/>
        <w:jc w:val="left"/>
        <w:rPr>
          <w:sz w:val="22"/>
        </w:rPr>
      </w:pPr>
    </w:p>
    <w:p w14:paraId="44B4BAB6" w14:textId="77777777" w:rsidR="00F42596" w:rsidRDefault="00F42596">
      <w:pPr>
        <w:pStyle w:val="a3"/>
        <w:spacing w:before="10"/>
        <w:ind w:left="0"/>
        <w:jc w:val="left"/>
        <w:rPr>
          <w:sz w:val="29"/>
        </w:rPr>
      </w:pPr>
    </w:p>
    <w:p w14:paraId="646BC13D" w14:textId="77777777" w:rsidR="00F42596" w:rsidRDefault="0094631E">
      <w:pPr>
        <w:ind w:left="704" w:firstLine="410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 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353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признании</w:t>
      </w:r>
    </w:p>
    <w:p w14:paraId="14E13B4C" w14:textId="77777777" w:rsidR="00F42596" w:rsidRDefault="0094631E">
      <w:pPr>
        <w:spacing w:line="321" w:lineRule="exact"/>
        <w:ind w:left="1052"/>
        <w:rPr>
          <w:b/>
          <w:sz w:val="28"/>
        </w:rPr>
      </w:pPr>
      <w:r>
        <w:rPr>
          <w:b/>
          <w:sz w:val="28"/>
        </w:rPr>
        <w:t>утратившим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силу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отдельного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постановления</w:t>
      </w:r>
    </w:p>
    <w:p w14:paraId="1FAC88EF" w14:textId="77777777" w:rsidR="00F42596" w:rsidRDefault="0094631E">
      <w:pPr>
        <w:ind w:left="277"/>
        <w:rPr>
          <w:b/>
          <w:sz w:val="28"/>
        </w:rPr>
      </w:pPr>
      <w:r>
        <w:rPr>
          <w:b/>
          <w:sz w:val="28"/>
        </w:rPr>
        <w:t>Правительства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1589</w:t>
      </w:r>
    </w:p>
    <w:p w14:paraId="390E06C0" w14:textId="77777777" w:rsidR="00F42596" w:rsidRDefault="00F42596">
      <w:pPr>
        <w:pStyle w:val="a3"/>
        <w:ind w:left="0"/>
        <w:jc w:val="left"/>
        <w:rPr>
          <w:b/>
          <w:sz w:val="30"/>
        </w:rPr>
      </w:pPr>
    </w:p>
    <w:p w14:paraId="6A25C9FD" w14:textId="77777777" w:rsidR="00F42596" w:rsidRDefault="00F42596">
      <w:pPr>
        <w:pStyle w:val="a3"/>
        <w:spacing w:before="6"/>
        <w:ind w:left="0"/>
        <w:jc w:val="left"/>
        <w:rPr>
          <w:b/>
          <w:sz w:val="35"/>
        </w:rPr>
      </w:pPr>
    </w:p>
    <w:p w14:paraId="46C2F1BC" w14:textId="77777777" w:rsidR="00F42596" w:rsidRDefault="0094631E">
      <w:pPr>
        <w:ind w:left="826"/>
        <w:jc w:val="both"/>
        <w:rPr>
          <w:b/>
          <w:sz w:val="28"/>
        </w:rPr>
      </w:pPr>
      <w:r>
        <w:rPr>
          <w:sz w:val="28"/>
        </w:rPr>
        <w:t>Правительство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3FC098AE" w14:textId="77777777" w:rsidR="00F42596" w:rsidRDefault="0094631E">
      <w:pPr>
        <w:pStyle w:val="a5"/>
        <w:numPr>
          <w:ilvl w:val="0"/>
          <w:numId w:val="5"/>
        </w:numPr>
        <w:tabs>
          <w:tab w:val="left" w:pos="1108"/>
        </w:tabs>
        <w:spacing w:before="38" w:line="268" w:lineRule="auto"/>
        <w:ind w:right="149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  </w:t>
      </w:r>
      <w:r>
        <w:rPr>
          <w:sz w:val="28"/>
        </w:rPr>
        <w:t>прилагаемые</w:t>
      </w:r>
      <w:r>
        <w:rPr>
          <w:spacing w:val="80"/>
          <w:sz w:val="28"/>
        </w:rPr>
        <w:t xml:space="preserve">   </w:t>
      </w:r>
      <w:r>
        <w:rPr>
          <w:sz w:val="28"/>
        </w:rPr>
        <w:t>изменения,</w:t>
      </w:r>
      <w:r>
        <w:rPr>
          <w:spacing w:val="80"/>
          <w:sz w:val="28"/>
        </w:rPr>
        <w:t xml:space="preserve">  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  </w:t>
      </w:r>
      <w:r>
        <w:rPr>
          <w:sz w:val="28"/>
        </w:rPr>
        <w:t>вносятся в постановление Правительства Российской Федерации от 12 марта 2022 г.</w:t>
      </w:r>
    </w:p>
    <w:p w14:paraId="5AAE2DD1" w14:textId="77777777" w:rsidR="00F42596" w:rsidRDefault="0094631E">
      <w:pPr>
        <w:pStyle w:val="a3"/>
        <w:spacing w:line="268" w:lineRule="auto"/>
        <w:ind w:right="151"/>
      </w:pPr>
      <w:r>
        <w:t>№</w:t>
      </w:r>
      <w:r>
        <w:rPr>
          <w:spacing w:val="-2"/>
        </w:rPr>
        <w:t xml:space="preserve"> </w:t>
      </w:r>
      <w:r>
        <w:t>353 "Об особенностях разрешительной деятельности в Российской Федерации в 2022 и 2023 годах" (Собрание законодательства Российской Федерации,</w:t>
      </w:r>
      <w:r>
        <w:rPr>
          <w:spacing w:val="77"/>
        </w:rPr>
        <w:t xml:space="preserve"> </w:t>
      </w:r>
      <w:r>
        <w:t>2022,</w:t>
      </w:r>
      <w:r>
        <w:rPr>
          <w:spacing w:val="7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12,</w:t>
      </w:r>
      <w:r>
        <w:rPr>
          <w:spacing w:val="45"/>
          <w:w w:val="150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1839;</w:t>
      </w:r>
      <w:r>
        <w:rPr>
          <w:spacing w:val="7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13,</w:t>
      </w:r>
      <w:r>
        <w:rPr>
          <w:spacing w:val="7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2108;</w:t>
      </w:r>
      <w:r>
        <w:rPr>
          <w:spacing w:val="78"/>
        </w:rPr>
        <w:t xml:space="preserve"> </w:t>
      </w:r>
      <w:r>
        <w:t>№ 16,</w:t>
      </w:r>
      <w:r>
        <w:rPr>
          <w:spacing w:val="7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2668;</w:t>
      </w:r>
      <w:r>
        <w:rPr>
          <w:spacing w:val="45"/>
          <w:w w:val="15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17,</w:t>
      </w:r>
    </w:p>
    <w:p w14:paraId="67208643" w14:textId="77777777" w:rsidR="00F42596" w:rsidRDefault="0094631E">
      <w:pPr>
        <w:pStyle w:val="a3"/>
        <w:spacing w:line="320" w:lineRule="exact"/>
      </w:pPr>
      <w:r>
        <w:t>ст.</w:t>
      </w:r>
      <w:r>
        <w:rPr>
          <w:spacing w:val="-3"/>
        </w:rPr>
        <w:t xml:space="preserve"> </w:t>
      </w:r>
      <w:r>
        <w:t>2909;</w:t>
      </w:r>
      <w:r>
        <w:rPr>
          <w:spacing w:val="27"/>
        </w:rPr>
        <w:t xml:space="preserve">  </w:t>
      </w:r>
      <w:r>
        <w:t>№</w:t>
      </w:r>
      <w:r>
        <w:rPr>
          <w:spacing w:val="1"/>
        </w:rPr>
        <w:t xml:space="preserve"> </w:t>
      </w:r>
      <w:r>
        <w:t>24,</w:t>
      </w:r>
      <w:r>
        <w:rPr>
          <w:spacing w:val="27"/>
        </w:rPr>
        <w:t xml:space="preserve">  </w:t>
      </w:r>
      <w:r>
        <w:t>ст.</w:t>
      </w:r>
      <w:r>
        <w:rPr>
          <w:spacing w:val="-3"/>
        </w:rPr>
        <w:t xml:space="preserve"> </w:t>
      </w:r>
      <w:r>
        <w:t>4047,</w:t>
      </w:r>
      <w:r>
        <w:rPr>
          <w:spacing w:val="27"/>
        </w:rPr>
        <w:t xml:space="preserve">  </w:t>
      </w:r>
      <w:r>
        <w:t>4063;</w:t>
      </w:r>
      <w:r>
        <w:rPr>
          <w:spacing w:val="27"/>
        </w:rPr>
        <w:t xml:space="preserve">  </w:t>
      </w:r>
      <w:r>
        <w:t>№ 26,</w:t>
      </w:r>
      <w:r>
        <w:rPr>
          <w:spacing w:val="26"/>
        </w:rPr>
        <w:t xml:space="preserve">  </w:t>
      </w:r>
      <w:r>
        <w:t>ст. 4498;</w:t>
      </w:r>
      <w:r>
        <w:rPr>
          <w:spacing w:val="27"/>
        </w:rPr>
        <w:t xml:space="preserve"> 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27"/>
        </w:rPr>
        <w:t xml:space="preserve">  </w:t>
      </w:r>
      <w:r>
        <w:t>ст. 5107;</w:t>
      </w:r>
      <w:r>
        <w:rPr>
          <w:spacing w:val="27"/>
        </w:rPr>
        <w:t xml:space="preserve"> 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38,</w:t>
      </w:r>
    </w:p>
    <w:p w14:paraId="65CBA249" w14:textId="77777777" w:rsidR="00F42596" w:rsidRDefault="0094631E">
      <w:pPr>
        <w:pStyle w:val="a3"/>
        <w:spacing w:before="37"/>
      </w:pPr>
      <w:r>
        <w:t>ст.</w:t>
      </w:r>
      <w:r>
        <w:rPr>
          <w:spacing w:val="-4"/>
        </w:rPr>
        <w:t xml:space="preserve"> </w:t>
      </w:r>
      <w:r>
        <w:t>6450;</w:t>
      </w:r>
      <w:r>
        <w:rPr>
          <w:spacing w:val="7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41,</w:t>
      </w:r>
      <w:r>
        <w:rPr>
          <w:spacing w:val="79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7092;</w:t>
      </w:r>
      <w:r>
        <w:rPr>
          <w:spacing w:val="7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43,</w:t>
      </w:r>
      <w:r>
        <w:rPr>
          <w:spacing w:val="77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7400;</w:t>
      </w:r>
      <w:r>
        <w:rPr>
          <w:spacing w:val="46"/>
          <w:w w:val="150"/>
        </w:rPr>
        <w:t xml:space="preserve"> </w:t>
      </w:r>
      <w:r>
        <w:t>Официальный</w:t>
      </w:r>
      <w:r>
        <w:rPr>
          <w:spacing w:val="78"/>
        </w:rPr>
        <w:t xml:space="preserve"> </w:t>
      </w:r>
      <w:r>
        <w:t>интернет-</w:t>
      </w:r>
      <w:r>
        <w:rPr>
          <w:spacing w:val="-2"/>
        </w:rPr>
        <w:t>портал</w:t>
      </w:r>
    </w:p>
    <w:p w14:paraId="501DC494" w14:textId="77777777" w:rsidR="00F42596" w:rsidRDefault="0094631E">
      <w:pPr>
        <w:pStyle w:val="a3"/>
        <w:spacing w:before="39"/>
      </w:pPr>
      <w:r>
        <w:t>правовой</w:t>
      </w:r>
      <w:r>
        <w:rPr>
          <w:spacing w:val="71"/>
        </w:rPr>
        <w:t xml:space="preserve">   </w:t>
      </w:r>
      <w:r>
        <w:t>информации</w:t>
      </w:r>
      <w:r>
        <w:rPr>
          <w:spacing w:val="73"/>
        </w:rPr>
        <w:t xml:space="preserve">   </w:t>
      </w:r>
      <w:r>
        <w:t>(www.pravo.gov.ru),</w:t>
      </w:r>
      <w:r>
        <w:rPr>
          <w:spacing w:val="71"/>
        </w:rPr>
        <w:t xml:space="preserve">   </w:t>
      </w:r>
      <w:r>
        <w:t>2022,</w:t>
      </w:r>
      <w:r>
        <w:rPr>
          <w:spacing w:val="72"/>
        </w:rPr>
        <w:t xml:space="preserve">   </w:t>
      </w:r>
      <w:r>
        <w:t>21</w:t>
      </w:r>
      <w:r>
        <w:rPr>
          <w:spacing w:val="72"/>
        </w:rPr>
        <w:t xml:space="preserve">   </w:t>
      </w:r>
      <w:r>
        <w:rPr>
          <w:spacing w:val="-2"/>
        </w:rPr>
        <w:t>декабря,</w:t>
      </w:r>
    </w:p>
    <w:p w14:paraId="210B377C" w14:textId="77777777" w:rsidR="00F42596" w:rsidRDefault="0094631E">
      <w:pPr>
        <w:pStyle w:val="a3"/>
        <w:spacing w:before="38" w:line="268" w:lineRule="auto"/>
        <w:ind w:right="154"/>
      </w:pPr>
      <w:r>
        <w:t>№</w:t>
      </w:r>
      <w:r>
        <w:rPr>
          <w:spacing w:val="-6"/>
        </w:rPr>
        <w:t xml:space="preserve"> </w:t>
      </w:r>
      <w:r>
        <w:t>0001202212210027; Собрание законодательства Российской Федерации, 2023, № 1, ст. 227).</w:t>
      </w:r>
    </w:p>
    <w:p w14:paraId="465C6218" w14:textId="77777777" w:rsidR="00F42596" w:rsidRDefault="0094631E">
      <w:pPr>
        <w:pStyle w:val="a5"/>
        <w:numPr>
          <w:ilvl w:val="0"/>
          <w:numId w:val="5"/>
        </w:numPr>
        <w:tabs>
          <w:tab w:val="left" w:pos="1108"/>
        </w:tabs>
        <w:spacing w:line="282" w:lineRule="exact"/>
        <w:ind w:left="1107" w:hanging="282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силу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подпункт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"в"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изменений,</w:t>
      </w:r>
    </w:p>
    <w:p w14:paraId="612C0896" w14:textId="77777777" w:rsidR="00F42596" w:rsidRDefault="0094631E">
      <w:pPr>
        <w:pStyle w:val="a3"/>
        <w:ind w:right="150"/>
      </w:pPr>
      <w:r>
        <w:t>которые вносятся в постановление Правительства Российской Федерации от 12 марта 2022 г. № 353, утвержденных постановлением Правительства Российской Федерации от 12 сентября 2022 г. № 1589 "О внесении изменений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постановление</w:t>
      </w:r>
      <w:r>
        <w:rPr>
          <w:spacing w:val="40"/>
        </w:rPr>
        <w:t xml:space="preserve">  </w:t>
      </w:r>
      <w:r>
        <w:t>Правительства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</w:t>
      </w:r>
      <w:r>
        <w:t>от 12 марта 2022 г. № 353" (Собрание законодательства Российской Федерации, 2022, № 38, ст. 6450).</w:t>
      </w:r>
    </w:p>
    <w:p w14:paraId="71524279" w14:textId="77777777" w:rsidR="00F42596" w:rsidRDefault="0094631E">
      <w:pPr>
        <w:pStyle w:val="a5"/>
        <w:numPr>
          <w:ilvl w:val="0"/>
          <w:numId w:val="5"/>
        </w:numPr>
        <w:tabs>
          <w:tab w:val="left" w:pos="1108"/>
        </w:tabs>
        <w:spacing w:before="38" w:line="268" w:lineRule="auto"/>
        <w:ind w:right="156" w:firstLine="707"/>
        <w:jc w:val="both"/>
        <w:rPr>
          <w:sz w:val="28"/>
        </w:rPr>
      </w:pPr>
      <w:r>
        <w:rPr>
          <w:sz w:val="28"/>
        </w:rPr>
        <w:t>Федеральным органам исполнительной власти, уполномоченным на</w:t>
      </w:r>
      <w:r>
        <w:rPr>
          <w:spacing w:val="80"/>
          <w:sz w:val="28"/>
        </w:rPr>
        <w:t xml:space="preserve">  </w:t>
      </w:r>
      <w:r>
        <w:rPr>
          <w:sz w:val="28"/>
        </w:rPr>
        <w:t>ведение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реестров</w:t>
      </w:r>
      <w:r>
        <w:rPr>
          <w:spacing w:val="80"/>
          <w:sz w:val="28"/>
        </w:rPr>
        <w:t xml:space="preserve">  </w:t>
      </w:r>
      <w:r>
        <w:rPr>
          <w:sz w:val="28"/>
        </w:rPr>
        <w:t>разрешений,</w:t>
      </w:r>
      <w:r>
        <w:rPr>
          <w:spacing w:val="80"/>
          <w:sz w:val="28"/>
        </w:rPr>
        <w:t xml:space="preserve">  </w:t>
      </w:r>
      <w:r>
        <w:rPr>
          <w:sz w:val="28"/>
        </w:rPr>
        <w:t>продлеваемых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соответствии с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настоящим</w:t>
      </w:r>
      <w:r>
        <w:rPr>
          <w:spacing w:val="40"/>
          <w:sz w:val="28"/>
        </w:rPr>
        <w:t xml:space="preserve">  </w:t>
      </w:r>
      <w:r>
        <w:rPr>
          <w:sz w:val="28"/>
        </w:rPr>
        <w:t>постановл</w:t>
      </w:r>
      <w:r>
        <w:rPr>
          <w:sz w:val="28"/>
        </w:rPr>
        <w:t>ением,</w:t>
      </w:r>
      <w:r>
        <w:rPr>
          <w:spacing w:val="40"/>
          <w:sz w:val="28"/>
        </w:rPr>
        <w:t xml:space="preserve">  </w:t>
      </w:r>
      <w:r>
        <w:rPr>
          <w:sz w:val="28"/>
        </w:rPr>
        <w:t>без</w:t>
      </w:r>
      <w:r>
        <w:rPr>
          <w:spacing w:val="40"/>
          <w:sz w:val="28"/>
        </w:rPr>
        <w:t xml:space="preserve"> 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 </w:t>
      </w:r>
      <w:r>
        <w:rPr>
          <w:sz w:val="28"/>
        </w:rPr>
        <w:t>специальных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решений</w:t>
      </w:r>
    </w:p>
    <w:p w14:paraId="7BCD0FF1" w14:textId="77777777" w:rsidR="00F42596" w:rsidRDefault="00F42596">
      <w:pPr>
        <w:spacing w:line="268" w:lineRule="auto"/>
        <w:jc w:val="both"/>
        <w:rPr>
          <w:sz w:val="28"/>
        </w:rPr>
        <w:sectPr w:rsidR="00F42596">
          <w:type w:val="continuous"/>
          <w:pgSz w:w="11910" w:h="16850"/>
          <w:pgMar w:top="1100" w:right="1260" w:bottom="280" w:left="1300" w:header="720" w:footer="720" w:gutter="0"/>
          <w:cols w:space="720"/>
        </w:sectPr>
      </w:pPr>
    </w:p>
    <w:p w14:paraId="04E997A7" w14:textId="77777777" w:rsidR="00F42596" w:rsidRDefault="0094631E">
      <w:pPr>
        <w:pStyle w:val="a3"/>
        <w:spacing w:before="72"/>
        <w:ind w:left="0" w:right="32"/>
        <w:jc w:val="center"/>
      </w:pPr>
      <w:r>
        <w:lastRenderedPageBreak/>
        <w:t>2</w:t>
      </w:r>
    </w:p>
    <w:p w14:paraId="106B81F7" w14:textId="77777777" w:rsidR="00F42596" w:rsidRDefault="00F42596">
      <w:pPr>
        <w:pStyle w:val="a3"/>
        <w:spacing w:before="1"/>
        <w:ind w:left="0"/>
        <w:jc w:val="left"/>
        <w:rPr>
          <w:sz w:val="36"/>
        </w:rPr>
      </w:pPr>
    </w:p>
    <w:p w14:paraId="07659F39" w14:textId="77777777" w:rsidR="00F42596" w:rsidRDefault="0094631E">
      <w:pPr>
        <w:pStyle w:val="a3"/>
        <w:spacing w:line="268" w:lineRule="auto"/>
        <w:ind w:right="152"/>
      </w:pPr>
      <w:r>
        <w:t>(приказов)</w:t>
      </w:r>
      <w:r>
        <w:rPr>
          <w:spacing w:val="72"/>
        </w:rPr>
        <w:t xml:space="preserve">  </w:t>
      </w:r>
      <w:r>
        <w:t>обеспечить</w:t>
      </w:r>
      <w:r>
        <w:rPr>
          <w:spacing w:val="73"/>
        </w:rPr>
        <w:t xml:space="preserve">  </w:t>
      </w:r>
      <w:r>
        <w:t>внесение</w:t>
      </w:r>
      <w:r>
        <w:rPr>
          <w:spacing w:val="75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реестры</w:t>
      </w:r>
      <w:r>
        <w:rPr>
          <w:spacing w:val="74"/>
        </w:rPr>
        <w:t xml:space="preserve">  </w:t>
      </w:r>
      <w:r>
        <w:t>разрешений</w:t>
      </w:r>
      <w:r>
        <w:rPr>
          <w:spacing w:val="74"/>
        </w:rPr>
        <w:t xml:space="preserve">  </w:t>
      </w:r>
      <w:r>
        <w:t>сведений о продлении действия разрешений в течение 5 рабочих дней со дня вступления в силу настоящего постановления. В случае внесения сведений в реестр разрешений внесение изменений в разрешение на бумажном носителе не требуется.</w:t>
      </w:r>
    </w:p>
    <w:p w14:paraId="609A13EA" w14:textId="77777777" w:rsidR="00F42596" w:rsidRDefault="0094631E">
      <w:pPr>
        <w:pStyle w:val="a5"/>
        <w:numPr>
          <w:ilvl w:val="0"/>
          <w:numId w:val="5"/>
        </w:numPr>
        <w:tabs>
          <w:tab w:val="left" w:pos="1108"/>
        </w:tabs>
        <w:spacing w:line="268" w:lineRule="auto"/>
        <w:ind w:right="152" w:firstLine="707"/>
        <w:jc w:val="both"/>
        <w:rPr>
          <w:sz w:val="28"/>
        </w:rPr>
      </w:pPr>
      <w:r>
        <w:rPr>
          <w:sz w:val="28"/>
        </w:rPr>
        <w:t xml:space="preserve">Установить, что в случае </w:t>
      </w:r>
      <w:r>
        <w:rPr>
          <w:sz w:val="28"/>
        </w:rPr>
        <w:t>уплаты с 1 января 2023 г. до дня вступления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пошлины в рамках оказания государственных услуг по предоставлению лицензии, внесению изменений в реестр лицензий и продлению срока действия лицензии в отношении лицензируемых видов деятельности, предусмотренных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статьи 12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закон</w:t>
      </w:r>
      <w:r>
        <w:rPr>
          <w:sz w:val="28"/>
        </w:rPr>
        <w:t>а "О лицензировании отдельных видов деятельности", по соответствующим заявлениям, поданным в 2023 году, плательщик такой государственной пошлины вправе обратиться за ее возвратом.</w:t>
      </w:r>
    </w:p>
    <w:p w14:paraId="11FAD96B" w14:textId="77777777" w:rsidR="00F42596" w:rsidRDefault="0094631E">
      <w:pPr>
        <w:pStyle w:val="a5"/>
        <w:numPr>
          <w:ilvl w:val="0"/>
          <w:numId w:val="5"/>
        </w:numPr>
        <w:tabs>
          <w:tab w:val="left" w:pos="1108"/>
        </w:tabs>
        <w:spacing w:line="268" w:lineRule="auto"/>
        <w:ind w:right="158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</w:t>
      </w:r>
      <w:r>
        <w:rPr>
          <w:sz w:val="28"/>
        </w:rPr>
        <w:t>я.</w:t>
      </w:r>
    </w:p>
    <w:p w14:paraId="5F739671" w14:textId="77777777" w:rsidR="00F42596" w:rsidRDefault="0094631E">
      <w:pPr>
        <w:pStyle w:val="a5"/>
        <w:numPr>
          <w:ilvl w:val="0"/>
          <w:numId w:val="5"/>
        </w:numPr>
        <w:tabs>
          <w:tab w:val="left" w:pos="1108"/>
        </w:tabs>
        <w:spacing w:line="268" w:lineRule="auto"/>
        <w:ind w:right="149" w:firstLine="707"/>
        <w:jc w:val="both"/>
        <w:rPr>
          <w:sz w:val="28"/>
        </w:rPr>
      </w:pPr>
      <w:r>
        <w:rPr>
          <w:sz w:val="28"/>
        </w:rPr>
        <w:t>Установить, что действие пункта 1</w:t>
      </w:r>
      <w:r>
        <w:rPr>
          <w:sz w:val="28"/>
          <w:vertAlign w:val="superscript"/>
        </w:rPr>
        <w:t>2</w:t>
      </w:r>
      <w:r>
        <w:rPr>
          <w:sz w:val="28"/>
        </w:rPr>
        <w:t>, абзаца первого пункта 5 и пункта 9 постановления Правительства Российской Федерации от 12 марта 2022</w:t>
      </w:r>
      <w:r>
        <w:rPr>
          <w:spacing w:val="71"/>
          <w:sz w:val="28"/>
        </w:rPr>
        <w:t xml:space="preserve">  </w:t>
      </w:r>
      <w:r>
        <w:rPr>
          <w:sz w:val="28"/>
        </w:rPr>
        <w:t>г.</w:t>
      </w:r>
      <w:r>
        <w:rPr>
          <w:spacing w:val="70"/>
          <w:sz w:val="28"/>
        </w:rPr>
        <w:t xml:space="preserve">  </w:t>
      </w:r>
      <w:r>
        <w:rPr>
          <w:sz w:val="28"/>
        </w:rPr>
        <w:t>№</w:t>
      </w:r>
      <w:r>
        <w:rPr>
          <w:spacing w:val="70"/>
          <w:sz w:val="28"/>
        </w:rPr>
        <w:t xml:space="preserve">  </w:t>
      </w:r>
      <w:r>
        <w:rPr>
          <w:sz w:val="28"/>
        </w:rPr>
        <w:t>353</w:t>
      </w:r>
      <w:r>
        <w:rPr>
          <w:spacing w:val="70"/>
          <w:sz w:val="28"/>
        </w:rPr>
        <w:t xml:space="preserve">  </w:t>
      </w:r>
      <w:r>
        <w:rPr>
          <w:sz w:val="28"/>
        </w:rPr>
        <w:t>"Об</w:t>
      </w:r>
      <w:r>
        <w:rPr>
          <w:spacing w:val="71"/>
          <w:sz w:val="28"/>
        </w:rPr>
        <w:t xml:space="preserve">  </w:t>
      </w:r>
      <w:r>
        <w:rPr>
          <w:sz w:val="28"/>
        </w:rPr>
        <w:t>особенностях</w:t>
      </w:r>
      <w:r>
        <w:rPr>
          <w:spacing w:val="70"/>
          <w:sz w:val="28"/>
        </w:rPr>
        <w:t xml:space="preserve">  </w:t>
      </w:r>
      <w:r>
        <w:rPr>
          <w:sz w:val="28"/>
        </w:rPr>
        <w:t>разрешительной</w:t>
      </w:r>
      <w:r>
        <w:rPr>
          <w:spacing w:val="71"/>
          <w:sz w:val="28"/>
        </w:rPr>
        <w:t xml:space="preserve">  </w:t>
      </w:r>
      <w:r>
        <w:rPr>
          <w:sz w:val="28"/>
        </w:rPr>
        <w:t>деятельности в Российской Федерации в 2022 и 2023 годах" (в редакции</w:t>
      </w:r>
      <w:r>
        <w:rPr>
          <w:sz w:val="28"/>
        </w:rPr>
        <w:t xml:space="preserve"> настоящего постановления),</w:t>
      </w:r>
      <w:r>
        <w:rPr>
          <w:spacing w:val="7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73"/>
          <w:sz w:val="28"/>
        </w:rPr>
        <w:t xml:space="preserve"> </w:t>
      </w:r>
      <w:r>
        <w:rPr>
          <w:sz w:val="28"/>
        </w:rPr>
        <w:t>№</w:t>
      </w:r>
      <w:r>
        <w:rPr>
          <w:spacing w:val="74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72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4"/>
          <w:sz w:val="28"/>
        </w:rPr>
        <w:t xml:space="preserve"> </w:t>
      </w:r>
      <w:r>
        <w:rPr>
          <w:sz w:val="28"/>
        </w:rPr>
        <w:t>1,</w:t>
      </w:r>
      <w:r>
        <w:rPr>
          <w:spacing w:val="72"/>
          <w:sz w:val="28"/>
        </w:rPr>
        <w:t xml:space="preserve"> </w:t>
      </w:r>
      <w:r>
        <w:rPr>
          <w:sz w:val="28"/>
        </w:rPr>
        <w:t>5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7</w:t>
      </w:r>
      <w:r>
        <w:rPr>
          <w:spacing w:val="74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7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4,</w:t>
      </w:r>
    </w:p>
    <w:p w14:paraId="705F4C35" w14:textId="77777777" w:rsidR="00F42596" w:rsidRDefault="0094631E">
      <w:pPr>
        <w:pStyle w:val="a3"/>
        <w:spacing w:line="319" w:lineRule="exact"/>
      </w:pPr>
      <w:r>
        <w:t>приложения</w:t>
      </w:r>
      <w:r>
        <w:rPr>
          <w:spacing w:val="5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7,</w:t>
      </w:r>
      <w:r>
        <w:rPr>
          <w:spacing w:val="9"/>
        </w:rPr>
        <w:t xml:space="preserve"> </w:t>
      </w:r>
      <w:r>
        <w:t>пунктов</w:t>
      </w:r>
      <w:r>
        <w:rPr>
          <w:spacing w:val="8"/>
        </w:rPr>
        <w:t xml:space="preserve"> </w:t>
      </w:r>
      <w:r>
        <w:t>2</w:t>
      </w:r>
      <w:r>
        <w:rPr>
          <w:vertAlign w:val="superscript"/>
        </w:rPr>
        <w:t>2</w:t>
      </w:r>
      <w:r>
        <w:t>,</w:t>
      </w:r>
      <w:r>
        <w:rPr>
          <w:spacing w:val="7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приложения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8,</w:t>
      </w:r>
      <w:r>
        <w:rPr>
          <w:spacing w:val="7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2"/>
        </w:rPr>
        <w:t>приложения</w:t>
      </w:r>
    </w:p>
    <w:p w14:paraId="12FB8152" w14:textId="77777777" w:rsidR="00F42596" w:rsidRDefault="0094631E">
      <w:pPr>
        <w:pStyle w:val="a3"/>
        <w:spacing w:before="29" w:line="268" w:lineRule="auto"/>
        <w:ind w:right="151"/>
      </w:pPr>
      <w:r>
        <w:t>№</w:t>
      </w:r>
      <w:r>
        <w:rPr>
          <w:spacing w:val="-1"/>
        </w:rPr>
        <w:t xml:space="preserve"> </w:t>
      </w:r>
      <w:r>
        <w:t>9, пункта 7 и абзаца первого пункта 8 приложения № 11, абзаца первого приложения № 13, пункта 4 приложения № 16, пункта 7 приложения № 20, абзаца</w:t>
      </w:r>
      <w:r>
        <w:rPr>
          <w:spacing w:val="80"/>
        </w:rPr>
        <w:t xml:space="preserve"> </w:t>
      </w:r>
      <w:r>
        <w:t>первого</w:t>
      </w:r>
      <w:r>
        <w:rPr>
          <w:spacing w:val="80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абзаца</w:t>
      </w:r>
      <w:r>
        <w:rPr>
          <w:spacing w:val="80"/>
        </w:rPr>
        <w:t xml:space="preserve"> </w:t>
      </w:r>
      <w:r>
        <w:t>первого</w:t>
      </w:r>
      <w:r>
        <w:rPr>
          <w:spacing w:val="80"/>
        </w:rPr>
        <w:t xml:space="preserve"> </w:t>
      </w:r>
      <w:r>
        <w:t>пункта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приложения</w:t>
      </w:r>
      <w:r>
        <w:rPr>
          <w:spacing w:val="80"/>
        </w:rPr>
        <w:t xml:space="preserve"> </w:t>
      </w:r>
      <w:r>
        <w:t>№ 28 к указанному постановлению (в редакции настоящего п</w:t>
      </w:r>
      <w:r>
        <w:t>остановления) распространяется на правоотношения, возникшие с 1 января 2023 г.</w:t>
      </w:r>
    </w:p>
    <w:p w14:paraId="559CE833" w14:textId="77777777" w:rsidR="00F42596" w:rsidRDefault="00F42596">
      <w:pPr>
        <w:pStyle w:val="a3"/>
        <w:ind w:left="0"/>
        <w:jc w:val="left"/>
        <w:rPr>
          <w:sz w:val="20"/>
        </w:rPr>
      </w:pPr>
    </w:p>
    <w:p w14:paraId="7F84DC51" w14:textId="77777777" w:rsidR="00F42596" w:rsidRDefault="00F42596">
      <w:pPr>
        <w:pStyle w:val="a3"/>
        <w:ind w:left="0"/>
        <w:jc w:val="left"/>
        <w:rPr>
          <w:sz w:val="20"/>
        </w:rPr>
      </w:pPr>
    </w:p>
    <w:p w14:paraId="27050FEE" w14:textId="77777777" w:rsidR="00F42596" w:rsidRDefault="00F42596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93"/>
        <w:gridCol w:w="3639"/>
      </w:tblGrid>
      <w:tr w:rsidR="00F42596" w14:paraId="5D2D8C0C" w14:textId="77777777">
        <w:trPr>
          <w:trHeight w:val="632"/>
        </w:trPr>
        <w:tc>
          <w:tcPr>
            <w:tcW w:w="5493" w:type="dxa"/>
          </w:tcPr>
          <w:p w14:paraId="0840E4B9" w14:textId="77777777" w:rsidR="00F42596" w:rsidRDefault="0094631E">
            <w:pPr>
              <w:pStyle w:val="TableParagraph"/>
              <w:spacing w:line="311" w:lineRule="exact"/>
              <w:ind w:left="48" w:right="1964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Правительства</w:t>
            </w:r>
          </w:p>
          <w:p w14:paraId="3C9336B8" w14:textId="77777777" w:rsidR="00F42596" w:rsidRDefault="0094631E">
            <w:pPr>
              <w:pStyle w:val="TableParagraph"/>
              <w:ind w:left="43" w:right="1964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3639" w:type="dxa"/>
          </w:tcPr>
          <w:p w14:paraId="76A6FC72" w14:textId="77777777" w:rsidR="00F42596" w:rsidRDefault="00F42596">
            <w:pPr>
              <w:pStyle w:val="TableParagraph"/>
              <w:spacing w:before="11" w:line="240" w:lineRule="auto"/>
              <w:rPr>
                <w:sz w:val="26"/>
              </w:rPr>
            </w:pPr>
          </w:p>
          <w:p w14:paraId="7F2F85D0" w14:textId="77777777" w:rsidR="00F42596" w:rsidRDefault="0094631E">
            <w:pPr>
              <w:pStyle w:val="TableParagraph"/>
              <w:ind w:left="1969"/>
              <w:rPr>
                <w:sz w:val="28"/>
              </w:rPr>
            </w:pPr>
            <w:r>
              <w:rPr>
                <w:spacing w:val="-2"/>
                <w:sz w:val="28"/>
              </w:rPr>
              <w:t>М.Мишустин</w:t>
            </w:r>
          </w:p>
        </w:tc>
      </w:tr>
    </w:tbl>
    <w:p w14:paraId="3762A291" w14:textId="77777777" w:rsidR="00F42596" w:rsidRDefault="00F42596">
      <w:pPr>
        <w:rPr>
          <w:sz w:val="28"/>
        </w:rPr>
        <w:sectPr w:rsidR="00F42596">
          <w:pgSz w:w="11910" w:h="16850"/>
          <w:pgMar w:top="640" w:right="1260" w:bottom="280" w:left="1300" w:header="720" w:footer="720" w:gutter="0"/>
          <w:cols w:space="720"/>
        </w:sectPr>
      </w:pPr>
    </w:p>
    <w:p w14:paraId="5E037854" w14:textId="77777777" w:rsidR="00F42596" w:rsidRDefault="0094631E">
      <w:pPr>
        <w:pStyle w:val="a3"/>
        <w:spacing w:before="69"/>
        <w:ind w:left="5235" w:right="278"/>
        <w:jc w:val="center"/>
      </w:pPr>
      <w:r>
        <w:rPr>
          <w:spacing w:val="-2"/>
        </w:rPr>
        <w:lastRenderedPageBreak/>
        <w:t>УТВЕРЖДЕНЫ</w:t>
      </w:r>
    </w:p>
    <w:p w14:paraId="462C1EAF" w14:textId="77777777" w:rsidR="00F42596" w:rsidRDefault="0094631E">
      <w:pPr>
        <w:pStyle w:val="a3"/>
        <w:spacing w:before="38"/>
        <w:ind w:left="5235" w:right="278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Правительства Российской Федерации</w:t>
      </w:r>
    </w:p>
    <w:p w14:paraId="25A1F631" w14:textId="77777777" w:rsidR="00F42596" w:rsidRDefault="0094631E">
      <w:pPr>
        <w:pStyle w:val="a3"/>
        <w:spacing w:line="321" w:lineRule="exact"/>
        <w:ind w:left="5235" w:right="281"/>
        <w:jc w:val="center"/>
      </w:pP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63</w:t>
      </w:r>
    </w:p>
    <w:p w14:paraId="516E8EBD" w14:textId="77777777" w:rsidR="00F42596" w:rsidRDefault="00F42596">
      <w:pPr>
        <w:pStyle w:val="a3"/>
        <w:ind w:left="0"/>
        <w:jc w:val="left"/>
        <w:rPr>
          <w:sz w:val="30"/>
        </w:rPr>
      </w:pPr>
    </w:p>
    <w:p w14:paraId="1966D9CE" w14:textId="77777777" w:rsidR="00F42596" w:rsidRDefault="00F42596">
      <w:pPr>
        <w:pStyle w:val="a3"/>
        <w:ind w:left="0"/>
        <w:jc w:val="left"/>
        <w:rPr>
          <w:sz w:val="30"/>
        </w:rPr>
      </w:pPr>
    </w:p>
    <w:p w14:paraId="19BE71F4" w14:textId="77777777" w:rsidR="00F42596" w:rsidRDefault="00F42596">
      <w:pPr>
        <w:pStyle w:val="a3"/>
        <w:ind w:left="0"/>
        <w:jc w:val="left"/>
        <w:rPr>
          <w:sz w:val="30"/>
        </w:rPr>
      </w:pPr>
    </w:p>
    <w:p w14:paraId="3A26675F" w14:textId="77777777" w:rsidR="00F42596" w:rsidRDefault="00F42596">
      <w:pPr>
        <w:pStyle w:val="a3"/>
        <w:spacing w:before="2"/>
        <w:ind w:left="0"/>
        <w:jc w:val="left"/>
        <w:rPr>
          <w:sz w:val="25"/>
        </w:rPr>
      </w:pPr>
    </w:p>
    <w:p w14:paraId="6E587728" w14:textId="77777777" w:rsidR="00F42596" w:rsidRDefault="0094631E">
      <w:pPr>
        <w:pStyle w:val="1"/>
      </w:pPr>
      <w:r>
        <w:t>И З М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5"/>
        </w:rPr>
        <w:t>Я,</w:t>
      </w:r>
    </w:p>
    <w:p w14:paraId="52E03CF4" w14:textId="77777777" w:rsidR="00F42596" w:rsidRDefault="0094631E">
      <w:pPr>
        <w:spacing w:before="120"/>
        <w:ind w:left="1412" w:right="1453"/>
        <w:jc w:val="center"/>
        <w:rPr>
          <w:b/>
          <w:sz w:val="28"/>
        </w:rPr>
      </w:pPr>
      <w:r>
        <w:rPr>
          <w:b/>
          <w:sz w:val="28"/>
        </w:rPr>
        <w:t>которые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вносятся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постановление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Правительства Российской Федерации от 12 марта 2022 г. № 353</w:t>
      </w:r>
    </w:p>
    <w:p w14:paraId="7F8F4D8E" w14:textId="77777777" w:rsidR="00F42596" w:rsidRDefault="00F42596">
      <w:pPr>
        <w:pStyle w:val="a3"/>
        <w:spacing w:before="4"/>
        <w:ind w:left="0"/>
        <w:jc w:val="left"/>
        <w:rPr>
          <w:b/>
          <w:sz w:val="34"/>
        </w:rPr>
      </w:pPr>
    </w:p>
    <w:p w14:paraId="379F3686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14:paraId="71FB88EB" w14:textId="77777777" w:rsidR="00F42596" w:rsidRDefault="0094631E">
      <w:pPr>
        <w:pStyle w:val="a3"/>
        <w:spacing w:before="38" w:line="268" w:lineRule="auto"/>
        <w:ind w:right="156" w:firstLine="707"/>
      </w:pPr>
      <w:r>
        <w:t>"1</w:t>
      </w:r>
      <w:r>
        <w:rPr>
          <w:vertAlign w:val="superscript"/>
        </w:rPr>
        <w:t>2</w:t>
      </w:r>
      <w:r>
        <w:t>.</w:t>
      </w:r>
      <w:r>
        <w:rPr>
          <w:spacing w:val="-2"/>
        </w:rPr>
        <w:t xml:space="preserve"> </w:t>
      </w:r>
      <w:r>
        <w:t>Продлить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12</w:t>
      </w:r>
      <w:r>
        <w:rPr>
          <w:spacing w:val="80"/>
        </w:rPr>
        <w:t xml:space="preserve"> </w:t>
      </w:r>
      <w:r>
        <w:t>месяцев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срочных</w:t>
      </w:r>
      <w:r>
        <w:rPr>
          <w:spacing w:val="80"/>
        </w:rPr>
        <w:t xml:space="preserve"> </w:t>
      </w:r>
      <w:r>
        <w:t>разрешений, сроки действия которых истекают (истекли) в 2023 году, согласно приложению № 1</w:t>
      </w:r>
      <w:r>
        <w:rPr>
          <w:vertAlign w:val="superscript"/>
        </w:rPr>
        <w:t>2</w:t>
      </w:r>
      <w:r>
        <w:t>.".</w:t>
      </w:r>
    </w:p>
    <w:p w14:paraId="59C0A232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4:</w:t>
      </w:r>
    </w:p>
    <w:p w14:paraId="4E1B37B2" w14:textId="77777777" w:rsidR="00F42596" w:rsidRDefault="0094631E">
      <w:pPr>
        <w:pStyle w:val="a3"/>
        <w:spacing w:before="38" w:line="268" w:lineRule="auto"/>
        <w:ind w:right="156" w:firstLine="707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абзаце</w:t>
      </w:r>
      <w:r>
        <w:rPr>
          <w:spacing w:val="74"/>
        </w:rPr>
        <w:t xml:space="preserve">  </w:t>
      </w:r>
      <w:r>
        <w:t>первом</w:t>
      </w:r>
      <w:r>
        <w:rPr>
          <w:spacing w:val="73"/>
        </w:rPr>
        <w:t xml:space="preserve">  </w:t>
      </w:r>
      <w:r>
        <w:t>слова</w:t>
      </w:r>
      <w:r>
        <w:rPr>
          <w:spacing w:val="74"/>
        </w:rPr>
        <w:t xml:space="preserve">  </w:t>
      </w:r>
      <w:r>
        <w:t>"в</w:t>
      </w:r>
      <w:r>
        <w:rPr>
          <w:spacing w:val="74"/>
        </w:rPr>
        <w:t xml:space="preserve">  </w:t>
      </w:r>
      <w:r>
        <w:t>2022</w:t>
      </w:r>
      <w:r>
        <w:rPr>
          <w:spacing w:val="73"/>
        </w:rPr>
        <w:t xml:space="preserve">  </w:t>
      </w:r>
      <w:r>
        <w:t>году"</w:t>
      </w:r>
      <w:r>
        <w:rPr>
          <w:spacing w:val="74"/>
        </w:rPr>
        <w:t xml:space="preserve">  </w:t>
      </w:r>
      <w:r>
        <w:t>заменить</w:t>
      </w:r>
      <w:r>
        <w:rPr>
          <w:spacing w:val="72"/>
        </w:rPr>
        <w:t xml:space="preserve">  </w:t>
      </w:r>
      <w:r>
        <w:t>словами "в 2022 и 2023 годах";</w:t>
      </w:r>
    </w:p>
    <w:p w14:paraId="05349836" w14:textId="77777777" w:rsidR="00F42596" w:rsidRDefault="0094631E">
      <w:pPr>
        <w:pStyle w:val="a3"/>
        <w:spacing w:line="268" w:lineRule="auto"/>
        <w:ind w:right="155" w:firstLine="707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подпунктах</w:t>
      </w:r>
      <w:r>
        <w:rPr>
          <w:spacing w:val="80"/>
        </w:rPr>
        <w:t xml:space="preserve"> </w:t>
      </w:r>
      <w:r>
        <w:t>"з"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"к"</w:t>
      </w:r>
      <w:r>
        <w:rPr>
          <w:spacing w:val="80"/>
        </w:rPr>
        <w:t xml:space="preserve"> </w:t>
      </w:r>
      <w:r>
        <w:t>слова</w:t>
      </w:r>
      <w:r>
        <w:rPr>
          <w:spacing w:val="79"/>
        </w:rPr>
        <w:t xml:space="preserve"> </w:t>
      </w:r>
      <w:r>
        <w:t>"в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году"</w:t>
      </w:r>
      <w:r>
        <w:rPr>
          <w:spacing w:val="80"/>
        </w:rPr>
        <w:t xml:space="preserve"> </w:t>
      </w:r>
      <w:r>
        <w:t>заменить</w:t>
      </w:r>
      <w:r>
        <w:rPr>
          <w:spacing w:val="79"/>
        </w:rPr>
        <w:t xml:space="preserve"> </w:t>
      </w:r>
      <w:r>
        <w:t xml:space="preserve">словами </w:t>
      </w:r>
      <w:r>
        <w:t>"в 2022, 2023 годах".</w:t>
      </w:r>
    </w:p>
    <w:p w14:paraId="4DBFFC59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line="268" w:lineRule="auto"/>
        <w:ind w:left="118" w:right="16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3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3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7"/>
          <w:sz w:val="28"/>
        </w:rPr>
        <w:t xml:space="preserve"> </w:t>
      </w:r>
      <w:r>
        <w:rPr>
          <w:sz w:val="28"/>
        </w:rPr>
        <w:t>5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</w:t>
      </w:r>
      <w:r>
        <w:rPr>
          <w:spacing w:val="36"/>
          <w:sz w:val="28"/>
        </w:rPr>
        <w:t xml:space="preserve"> </w:t>
      </w:r>
      <w:r>
        <w:rPr>
          <w:sz w:val="28"/>
        </w:rPr>
        <w:t>"в</w:t>
      </w:r>
      <w:r>
        <w:rPr>
          <w:spacing w:val="34"/>
          <w:sz w:val="28"/>
        </w:rPr>
        <w:t xml:space="preserve"> </w:t>
      </w:r>
      <w:r>
        <w:rPr>
          <w:sz w:val="28"/>
        </w:rPr>
        <w:t>2022</w:t>
      </w:r>
      <w:r>
        <w:rPr>
          <w:spacing w:val="37"/>
          <w:sz w:val="28"/>
        </w:rPr>
        <w:t xml:space="preserve"> </w:t>
      </w:r>
      <w:r>
        <w:rPr>
          <w:sz w:val="28"/>
        </w:rPr>
        <w:t>году"</w:t>
      </w:r>
      <w:r>
        <w:rPr>
          <w:spacing w:val="37"/>
          <w:sz w:val="28"/>
        </w:rPr>
        <w:t xml:space="preserve"> </w:t>
      </w:r>
      <w:r>
        <w:rPr>
          <w:sz w:val="28"/>
        </w:rPr>
        <w:t>заменить словами "в 2022 и 2023 годах".</w:t>
      </w:r>
    </w:p>
    <w:p w14:paraId="5940CD07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14:paraId="2606788F" w14:textId="77777777" w:rsidR="00F42596" w:rsidRDefault="0094631E">
      <w:pPr>
        <w:pStyle w:val="a3"/>
        <w:spacing w:before="36" w:line="268" w:lineRule="auto"/>
        <w:ind w:right="150" w:firstLine="707"/>
      </w:pPr>
      <w:r>
        <w:t>"5</w:t>
      </w:r>
      <w:r>
        <w:rPr>
          <w:vertAlign w:val="superscript"/>
        </w:rPr>
        <w:t>1</w:t>
      </w:r>
      <w:r>
        <w:t>.</w:t>
      </w:r>
      <w:r>
        <w:rPr>
          <w:spacing w:val="-3"/>
        </w:rPr>
        <w:t xml:space="preserve"> </w:t>
      </w:r>
      <w:r>
        <w:t>Установить, что срок, предусмотренный частью 9 статьи 19</w:t>
      </w:r>
      <w:r>
        <w:rPr>
          <w:vertAlign w:val="superscript"/>
        </w:rPr>
        <w:t>1</w:t>
      </w:r>
      <w:r>
        <w:t xml:space="preserve"> Федерального закона "О лицензировании отдельных видов деятельности" для уведомления соискателя лицензии, лицензиата о проведении выездной оценки соответствия лицензионным требованиям, может быть сок</w:t>
      </w:r>
      <w:r>
        <w:t>ращен положением о лицензировании конкретного вида деятельности.".</w:t>
      </w:r>
    </w:p>
    <w:p w14:paraId="614BD8D1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vertAlign w:val="superscript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vertAlign w:val="superscript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содержания:</w:t>
      </w:r>
    </w:p>
    <w:p w14:paraId="35C9C615" w14:textId="77777777" w:rsidR="00F42596" w:rsidRDefault="0094631E">
      <w:pPr>
        <w:pStyle w:val="a3"/>
        <w:spacing w:before="38" w:line="268" w:lineRule="auto"/>
        <w:ind w:right="150" w:firstLine="707"/>
      </w:pPr>
      <w:r>
        <w:t>"6</w:t>
      </w:r>
      <w:r>
        <w:rPr>
          <w:vertAlign w:val="superscript"/>
        </w:rPr>
        <w:t>1</w:t>
      </w:r>
      <w:r>
        <w:t>.</w:t>
      </w:r>
      <w:r>
        <w:rPr>
          <w:spacing w:val="-2"/>
        </w:rPr>
        <w:t xml:space="preserve"> </w:t>
      </w:r>
      <w:r>
        <w:t>В случае если нормативным правовым актом Российской Федерации предусмотрена подача заявлений на предоставление государственных услуг в</w:t>
      </w:r>
      <w:r>
        <w:t xml:space="preserve"> сфере разрешительной деятельности исключительно в электронной форме, федеральный орган исполнительной власти,</w:t>
      </w:r>
      <w:r>
        <w:rPr>
          <w:spacing w:val="70"/>
        </w:rPr>
        <w:t xml:space="preserve">  </w:t>
      </w:r>
      <w:r>
        <w:t>уполномоченный</w:t>
      </w:r>
      <w:r>
        <w:rPr>
          <w:spacing w:val="70"/>
        </w:rPr>
        <w:t xml:space="preserve">  </w:t>
      </w:r>
      <w:r>
        <w:t>на</w:t>
      </w:r>
      <w:r>
        <w:rPr>
          <w:spacing w:val="70"/>
        </w:rPr>
        <w:t xml:space="preserve">  </w:t>
      </w:r>
      <w:r>
        <w:t>выработку</w:t>
      </w:r>
      <w:r>
        <w:rPr>
          <w:spacing w:val="68"/>
        </w:rPr>
        <w:t xml:space="preserve">  </w:t>
      </w:r>
      <w:r>
        <w:t>государственной</w:t>
      </w:r>
      <w:r>
        <w:rPr>
          <w:spacing w:val="70"/>
        </w:rPr>
        <w:t xml:space="preserve">  </w:t>
      </w:r>
      <w:r>
        <w:t>политики и</w:t>
      </w:r>
      <w:r>
        <w:rPr>
          <w:spacing w:val="79"/>
        </w:rPr>
        <w:t xml:space="preserve">  </w:t>
      </w:r>
      <w:r>
        <w:t>нормативно-правовое</w:t>
      </w:r>
      <w:r>
        <w:rPr>
          <w:spacing w:val="79"/>
        </w:rPr>
        <w:t xml:space="preserve">  </w:t>
      </w:r>
      <w:r>
        <w:t>регулирование</w:t>
      </w:r>
      <w:r>
        <w:rPr>
          <w:spacing w:val="79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соответствующей</w:t>
      </w:r>
      <w:r>
        <w:rPr>
          <w:spacing w:val="80"/>
        </w:rPr>
        <w:t xml:space="preserve">  </w:t>
      </w:r>
      <w:r>
        <w:t>сфере, в отношении разрешений на право осуществления соответствующего вида деятельности (совершения действий) на территориях Донецкой Народной Республики,</w:t>
      </w:r>
      <w:r>
        <w:rPr>
          <w:spacing w:val="80"/>
          <w:w w:val="150"/>
        </w:rPr>
        <w:t xml:space="preserve"> </w:t>
      </w:r>
      <w:r>
        <w:t>Луганской</w:t>
      </w:r>
      <w:r>
        <w:rPr>
          <w:spacing w:val="80"/>
          <w:w w:val="150"/>
        </w:rPr>
        <w:t xml:space="preserve"> </w:t>
      </w:r>
      <w:r>
        <w:t>Народной</w:t>
      </w:r>
      <w:r>
        <w:rPr>
          <w:spacing w:val="80"/>
          <w:w w:val="150"/>
        </w:rPr>
        <w:t xml:space="preserve"> </w:t>
      </w:r>
      <w:r>
        <w:t>Республики,</w:t>
      </w:r>
      <w:r>
        <w:rPr>
          <w:spacing w:val="80"/>
          <w:w w:val="150"/>
        </w:rPr>
        <w:t xml:space="preserve"> </w:t>
      </w:r>
      <w:r>
        <w:t>Запорожской</w:t>
      </w:r>
      <w:r>
        <w:rPr>
          <w:spacing w:val="80"/>
          <w:w w:val="150"/>
        </w:rPr>
        <w:t xml:space="preserve"> </w:t>
      </w:r>
      <w:r>
        <w:t>области</w:t>
      </w:r>
    </w:p>
    <w:p w14:paraId="18C0ECA5" w14:textId="77777777" w:rsidR="00F42596" w:rsidRDefault="00F42596">
      <w:pPr>
        <w:spacing w:line="268" w:lineRule="auto"/>
        <w:sectPr w:rsidR="00F42596">
          <w:pgSz w:w="11910" w:h="16850"/>
          <w:pgMar w:top="1380" w:right="1260" w:bottom="280" w:left="1300" w:header="720" w:footer="720" w:gutter="0"/>
          <w:cols w:space="720"/>
        </w:sectPr>
      </w:pPr>
    </w:p>
    <w:p w14:paraId="3C4347B0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7C220B4B" w14:textId="77777777" w:rsidR="00F42596" w:rsidRDefault="0094631E">
      <w:pPr>
        <w:pStyle w:val="a3"/>
        <w:spacing w:before="89" w:line="268" w:lineRule="auto"/>
        <w:ind w:right="160"/>
      </w:pPr>
      <w:r>
        <w:t>и Херсонской области вправе принять</w:t>
      </w:r>
      <w:r>
        <w:t xml:space="preserve"> решение о возможности подачи таких заявлений до 1 марта 2024 г. на бумажном носителе.</w:t>
      </w:r>
    </w:p>
    <w:p w14:paraId="41182CB7" w14:textId="77777777" w:rsidR="00F42596" w:rsidRDefault="0094631E">
      <w:pPr>
        <w:pStyle w:val="a3"/>
        <w:spacing w:line="321" w:lineRule="exact"/>
        <w:ind w:left="826"/>
      </w:pPr>
      <w:r>
        <w:t>6</w:t>
      </w:r>
      <w:r>
        <w:rPr>
          <w:position w:val="13"/>
          <w:sz w:val="18"/>
        </w:rPr>
        <w:t>2</w:t>
      </w:r>
      <w:r>
        <w:t>.</w:t>
      </w:r>
      <w:r>
        <w:rPr>
          <w:spacing w:val="-6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2030</w:t>
      </w:r>
      <w:r>
        <w:rPr>
          <w:spacing w:val="57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органы</w:t>
      </w:r>
      <w:r>
        <w:rPr>
          <w:spacing w:val="54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власти,</w:t>
      </w:r>
      <w:r>
        <w:rPr>
          <w:spacing w:val="56"/>
        </w:rPr>
        <w:t xml:space="preserve"> </w:t>
      </w:r>
      <w:r>
        <w:rPr>
          <w:spacing w:val="-2"/>
        </w:rPr>
        <w:t>уполномоченные</w:t>
      </w:r>
    </w:p>
    <w:p w14:paraId="577834AE" w14:textId="77777777" w:rsidR="00F42596" w:rsidRDefault="0094631E">
      <w:pPr>
        <w:pStyle w:val="a3"/>
        <w:spacing w:before="38" w:line="268" w:lineRule="auto"/>
        <w:ind w:right="151"/>
      </w:pPr>
      <w:r>
        <w:t>на предоставление разрешений, предусмотренных настоящим постановлением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лицензий,</w:t>
      </w:r>
      <w:r>
        <w:rPr>
          <w:spacing w:val="40"/>
        </w:rPr>
        <w:t xml:space="preserve"> </w:t>
      </w:r>
      <w:r>
        <w:t>предусмотрен</w:t>
      </w:r>
      <w:r>
        <w:t>ных</w:t>
      </w:r>
      <w:r>
        <w:rPr>
          <w:spacing w:val="40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 xml:space="preserve">1 статьи 12 Федерального закона "О лицензировании отдельных видов деятельности"), вправе проводить выездные оценки соответствия заявителей обязательным требованиям, необходимые для предоставления, переоформления разрешения, внесения изменений в </w:t>
      </w:r>
      <w:r>
        <w:t>реестр разрешений, продления срока действия разрешения, подтверждения соответствия обязательным требованиям (в случае, если такие оценки предусмотрены нормативными правовыми актами), посредством использования средств дистанционного взаимодействия.</w:t>
      </w:r>
    </w:p>
    <w:p w14:paraId="3989ED00" w14:textId="77777777" w:rsidR="00F42596" w:rsidRDefault="0094631E">
      <w:pPr>
        <w:pStyle w:val="a3"/>
        <w:spacing w:line="268" w:lineRule="auto"/>
        <w:ind w:right="157" w:firstLine="707"/>
      </w:pPr>
      <w:r>
        <w:t>Настоящи</w:t>
      </w:r>
      <w:r>
        <w:t>й пункт не распространяется на выездные оценки соответствия заявителей обязательным требованиям, проведение которых</w:t>
      </w:r>
      <w:r>
        <w:rPr>
          <w:spacing w:val="40"/>
        </w:rPr>
        <w:t xml:space="preserve"> </w:t>
      </w:r>
      <w:r>
        <w:t xml:space="preserve">в соответствии с нормативными правовыми актами Российской Федерации осуществляется исключительно с применением средств дистанционного </w:t>
      </w:r>
      <w:r>
        <w:rPr>
          <w:spacing w:val="-2"/>
        </w:rPr>
        <w:t>взаимо</w:t>
      </w:r>
      <w:r>
        <w:rPr>
          <w:spacing w:val="-2"/>
        </w:rPr>
        <w:t>действия.".</w:t>
      </w:r>
    </w:p>
    <w:p w14:paraId="7B55E127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line="319" w:lineRule="exact"/>
        <w:ind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7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"приложениям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4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27"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словами</w:t>
      </w:r>
    </w:p>
    <w:p w14:paraId="28AB924D" w14:textId="77777777" w:rsidR="00F42596" w:rsidRDefault="0094631E">
      <w:pPr>
        <w:pStyle w:val="a3"/>
        <w:spacing w:before="33"/>
      </w:pPr>
      <w:r>
        <w:t>"приложениям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28".</w:t>
      </w:r>
    </w:p>
    <w:p w14:paraId="591854A2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before="38"/>
        <w:ind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9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слова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"до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31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2022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г."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словами</w:t>
      </w:r>
    </w:p>
    <w:p w14:paraId="1573C1B1" w14:textId="77777777" w:rsidR="00F42596" w:rsidRDefault="0094631E">
      <w:pPr>
        <w:pStyle w:val="a3"/>
        <w:spacing w:before="38"/>
      </w:pPr>
      <w:r>
        <w:t>"до</w:t>
      </w:r>
      <w:r>
        <w:rPr>
          <w:spacing w:val="-6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4"/>
        </w:rPr>
        <w:t>г.".</w:t>
      </w:r>
    </w:p>
    <w:p w14:paraId="14DA59ED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before="38" w:line="268" w:lineRule="auto"/>
        <w:ind w:left="118" w:right="16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>10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80"/>
          <w:sz w:val="28"/>
        </w:rPr>
        <w:t xml:space="preserve"> </w:t>
      </w:r>
      <w:r>
        <w:rPr>
          <w:sz w:val="28"/>
        </w:rPr>
        <w:t>"и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27"</w:t>
      </w:r>
      <w:r>
        <w:rPr>
          <w:spacing w:val="8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0"/>
          <w:sz w:val="28"/>
        </w:rPr>
        <w:t xml:space="preserve"> </w:t>
      </w:r>
      <w:r>
        <w:rPr>
          <w:sz w:val="28"/>
        </w:rPr>
        <w:t>"и приложений № 27 и 28".</w:t>
      </w:r>
    </w:p>
    <w:p w14:paraId="17B89C89" w14:textId="77777777" w:rsidR="00F42596" w:rsidRDefault="0094631E">
      <w:pPr>
        <w:pStyle w:val="a5"/>
        <w:numPr>
          <w:ilvl w:val="0"/>
          <w:numId w:val="4"/>
        </w:numPr>
        <w:tabs>
          <w:tab w:val="left" w:pos="1108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14:paraId="2059F988" w14:textId="77777777" w:rsidR="00F42596" w:rsidRDefault="0094631E">
      <w:pPr>
        <w:pStyle w:val="a3"/>
        <w:spacing w:before="240" w:line="322" w:lineRule="exact"/>
        <w:ind w:left="4520" w:right="301"/>
        <w:jc w:val="center"/>
      </w:pPr>
      <w:r>
        <w:t>"ПРИЛОЖЕНИЕ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</w:t>
      </w:r>
      <w:r>
        <w:rPr>
          <w:spacing w:val="-5"/>
          <w:vertAlign w:val="superscript"/>
        </w:rPr>
        <w:t>2</w:t>
      </w:r>
    </w:p>
    <w:p w14:paraId="36C68E01" w14:textId="77777777" w:rsidR="00F42596" w:rsidRDefault="0094631E">
      <w:pPr>
        <w:pStyle w:val="a3"/>
        <w:ind w:left="4517" w:right="301"/>
        <w:jc w:val="center"/>
      </w:pPr>
      <w:r>
        <w:t>к</w:t>
      </w:r>
      <w:r>
        <w:rPr>
          <w:spacing w:val="-16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>Правительства Российской Федерации</w:t>
      </w:r>
    </w:p>
    <w:p w14:paraId="7A428DA8" w14:textId="77777777" w:rsidR="00F42596" w:rsidRDefault="0094631E">
      <w:pPr>
        <w:pStyle w:val="a3"/>
        <w:spacing w:line="321" w:lineRule="exact"/>
        <w:ind w:left="4515" w:right="301"/>
        <w:jc w:val="center"/>
      </w:pPr>
      <w:r>
        <w:t>от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353</w:t>
      </w:r>
    </w:p>
    <w:p w14:paraId="6641694E" w14:textId="77777777" w:rsidR="00F42596" w:rsidRDefault="00F42596">
      <w:pPr>
        <w:pStyle w:val="a3"/>
        <w:spacing w:before="8"/>
        <w:ind w:left="0"/>
        <w:jc w:val="left"/>
        <w:rPr>
          <w:sz w:val="31"/>
        </w:rPr>
      </w:pPr>
    </w:p>
    <w:p w14:paraId="7671B82A" w14:textId="77777777" w:rsidR="00F42596" w:rsidRDefault="0094631E">
      <w:pPr>
        <w:pStyle w:val="1"/>
        <w:ind w:left="312" w:right="346"/>
      </w:pP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rPr>
          <w:spacing w:val="-10"/>
        </w:rPr>
        <w:t>Ь</w:t>
      </w:r>
    </w:p>
    <w:p w14:paraId="03B31381" w14:textId="77777777" w:rsidR="00F42596" w:rsidRDefault="0094631E">
      <w:pPr>
        <w:spacing w:before="122"/>
        <w:ind w:left="391" w:right="428"/>
        <w:jc w:val="center"/>
        <w:rPr>
          <w:b/>
          <w:sz w:val="28"/>
        </w:rPr>
      </w:pPr>
      <w:r>
        <w:rPr>
          <w:b/>
          <w:sz w:val="28"/>
        </w:rPr>
        <w:t>срочных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истекают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(истекли) в 2023 году и действие которых продлевается на 12 месяцев</w:t>
      </w:r>
    </w:p>
    <w:p w14:paraId="07FFF33D" w14:textId="77777777" w:rsidR="00F42596" w:rsidRDefault="00F42596">
      <w:pPr>
        <w:pStyle w:val="a3"/>
        <w:spacing w:before="8"/>
        <w:ind w:left="0"/>
        <w:jc w:val="left"/>
        <w:rPr>
          <w:b/>
          <w:sz w:val="23"/>
        </w:rPr>
      </w:pPr>
    </w:p>
    <w:p w14:paraId="0123278E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ind w:hanging="282"/>
        <w:jc w:val="both"/>
        <w:rPr>
          <w:sz w:val="28"/>
        </w:rPr>
      </w:pPr>
      <w:r>
        <w:rPr>
          <w:sz w:val="28"/>
        </w:rPr>
        <w:t>Лицензии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телевизионное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вещание,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радиовещание.</w:t>
      </w:r>
    </w:p>
    <w:p w14:paraId="3CB1357F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spacing w:before="39" w:line="268" w:lineRule="auto"/>
        <w:ind w:left="118" w:right="158" w:firstLine="707"/>
        <w:jc w:val="both"/>
        <w:rPr>
          <w:sz w:val="28"/>
        </w:rPr>
      </w:pPr>
      <w:r>
        <w:rPr>
          <w:sz w:val="28"/>
        </w:rPr>
        <w:t>Государственная регистрация лекарственных препаратов для ветеринарного применения.</w:t>
      </w:r>
    </w:p>
    <w:p w14:paraId="755E2AD7" w14:textId="77777777" w:rsidR="00F42596" w:rsidRDefault="00F42596">
      <w:pPr>
        <w:spacing w:line="268" w:lineRule="auto"/>
        <w:jc w:val="both"/>
        <w:rPr>
          <w:sz w:val="28"/>
        </w:rPr>
        <w:sectPr w:rsidR="00F42596">
          <w:headerReference w:type="default" r:id="rId8"/>
          <w:pgSz w:w="11910" w:h="16850"/>
          <w:pgMar w:top="1020" w:right="1260" w:bottom="280" w:left="1300" w:header="712" w:footer="0" w:gutter="0"/>
          <w:cols w:space="720"/>
        </w:sectPr>
      </w:pPr>
    </w:p>
    <w:p w14:paraId="389E8061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33AFCFE6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spacing w:before="89" w:line="268" w:lineRule="auto"/>
        <w:ind w:left="118" w:right="150" w:firstLine="707"/>
        <w:jc w:val="both"/>
        <w:rPr>
          <w:sz w:val="28"/>
        </w:rPr>
      </w:pPr>
      <w:r>
        <w:rPr>
          <w:sz w:val="28"/>
        </w:rPr>
        <w:t xml:space="preserve">Разрешения на судовые радиостанции, используемые на морских судах, судах внутреннего плавания и судах смешанного (река - море) </w:t>
      </w:r>
      <w:r>
        <w:rPr>
          <w:spacing w:val="-2"/>
          <w:sz w:val="28"/>
        </w:rPr>
        <w:t>плавания.</w:t>
      </w:r>
    </w:p>
    <w:p w14:paraId="7AC7690B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spacing w:line="268" w:lineRule="auto"/>
        <w:ind w:left="118" w:right="153" w:firstLine="707"/>
        <w:jc w:val="both"/>
        <w:rPr>
          <w:sz w:val="28"/>
        </w:rPr>
      </w:pPr>
      <w:r>
        <w:rPr>
          <w:sz w:val="28"/>
        </w:rPr>
        <w:t>Санитарно-эпидемиологические заключения (за исключением санитарно-эпидемиологических заключений на виды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аботы,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услуги,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санитарно-эпидемиологических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заключений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 деятельность по организации отдыха детей и их оздоровления, санитарно-эпидемиологических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документацию).</w:t>
      </w:r>
    </w:p>
    <w:p w14:paraId="4F15B791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spacing w:line="268" w:lineRule="auto"/>
        <w:ind w:left="118" w:right="156" w:firstLine="707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ккредитация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агентств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 деятельности по предоставлению труда работников (персонала).</w:t>
      </w:r>
    </w:p>
    <w:p w14:paraId="0F301729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spacing w:line="268" w:lineRule="auto"/>
        <w:ind w:left="118" w:right="149" w:firstLine="707"/>
        <w:jc w:val="both"/>
        <w:rPr>
          <w:sz w:val="28"/>
        </w:rPr>
      </w:pPr>
      <w:r>
        <w:rPr>
          <w:sz w:val="28"/>
        </w:rPr>
        <w:t>Заключения о соответствии установленным требованиям учебно- материальной базы организации, осуществляющей образовательную деятельност</w:t>
      </w:r>
      <w:r>
        <w:rPr>
          <w:sz w:val="28"/>
        </w:rPr>
        <w:t>ь и реализующей основные программы профессионального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80"/>
          <w:sz w:val="28"/>
        </w:rPr>
        <w:t xml:space="preserve"> </w:t>
      </w:r>
      <w:r>
        <w:rPr>
          <w:sz w:val="28"/>
        </w:rPr>
        <w:t>и подкатегорий, соискателя лицензии на осуществление образовательной деятельности по указанным программам.</w:t>
      </w:r>
    </w:p>
    <w:p w14:paraId="42F53F6F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</w:tabs>
        <w:spacing w:line="268" w:lineRule="auto"/>
        <w:ind w:left="118" w:right="149" w:firstLine="707"/>
        <w:jc w:val="both"/>
        <w:rPr>
          <w:sz w:val="28"/>
        </w:rPr>
      </w:pPr>
      <w:r>
        <w:rPr>
          <w:sz w:val="28"/>
        </w:rPr>
        <w:t>Разрешения на выброс загрязняю</w:t>
      </w:r>
      <w:r>
        <w:rPr>
          <w:sz w:val="28"/>
        </w:rPr>
        <w:t>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веществ,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полученные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юридическими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лицами и индивидуальными предпринимателями, осуществляющими хозяйственную и (или) иную деятельность на объектах, оказывающих негативное</w:t>
      </w:r>
      <w:r>
        <w:rPr>
          <w:spacing w:val="80"/>
          <w:sz w:val="28"/>
        </w:rPr>
        <w:t xml:space="preserve">  </w:t>
      </w:r>
      <w:r>
        <w:rPr>
          <w:sz w:val="28"/>
        </w:rPr>
        <w:t>воздействие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окружающую</w:t>
      </w:r>
      <w:r>
        <w:rPr>
          <w:spacing w:val="80"/>
          <w:sz w:val="28"/>
        </w:rPr>
        <w:t xml:space="preserve">  </w:t>
      </w:r>
      <w:r>
        <w:rPr>
          <w:sz w:val="28"/>
        </w:rPr>
        <w:t>среду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относящихся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"Об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среды" к </w:t>
      </w:r>
      <w:r>
        <w:rPr>
          <w:sz w:val="28"/>
        </w:rPr>
        <w:t>объектам I категории, а также разрешения на временные выбросы, разрешения на временные сбросы, выдача которых 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пунктом 6 статьи 23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"Об охране окружающей </w:t>
      </w:r>
      <w:r>
        <w:rPr>
          <w:spacing w:val="-2"/>
          <w:sz w:val="28"/>
        </w:rPr>
        <w:t>среды".</w:t>
      </w:r>
    </w:p>
    <w:p w14:paraId="558F605C" w14:textId="77777777" w:rsidR="00F42596" w:rsidRDefault="0094631E">
      <w:pPr>
        <w:pStyle w:val="a5"/>
        <w:numPr>
          <w:ilvl w:val="0"/>
          <w:numId w:val="3"/>
        </w:numPr>
        <w:tabs>
          <w:tab w:val="left" w:pos="1108"/>
          <w:tab w:val="left" w:pos="3322"/>
          <w:tab w:val="left" w:pos="5425"/>
          <w:tab w:val="left" w:pos="7996"/>
        </w:tabs>
        <w:spacing w:line="268" w:lineRule="auto"/>
        <w:ind w:left="118" w:right="157" w:firstLine="707"/>
        <w:jc w:val="both"/>
        <w:rPr>
          <w:sz w:val="28"/>
        </w:rPr>
      </w:pPr>
      <w:r>
        <w:rPr>
          <w:spacing w:val="-2"/>
          <w:sz w:val="28"/>
        </w:rPr>
        <w:t>Аттестация</w:t>
      </w:r>
      <w:r>
        <w:rPr>
          <w:sz w:val="28"/>
        </w:rPr>
        <w:tab/>
      </w:r>
      <w:r>
        <w:rPr>
          <w:spacing w:val="-2"/>
          <w:sz w:val="28"/>
        </w:rPr>
        <w:t>экспертов,</w:t>
      </w:r>
      <w:r>
        <w:rPr>
          <w:sz w:val="28"/>
        </w:rPr>
        <w:tab/>
      </w:r>
      <w:r>
        <w:rPr>
          <w:spacing w:val="-2"/>
          <w:sz w:val="28"/>
        </w:rPr>
        <w:t>привлекаемых</w:t>
      </w:r>
      <w:r>
        <w:rPr>
          <w:sz w:val="28"/>
        </w:rPr>
        <w:tab/>
      </w:r>
      <w:r>
        <w:rPr>
          <w:spacing w:val="-2"/>
          <w:sz w:val="28"/>
        </w:rPr>
        <w:t xml:space="preserve">органами, </w:t>
      </w:r>
      <w:r>
        <w:rPr>
          <w:sz w:val="28"/>
        </w:rPr>
        <w:t xml:space="preserve">уполномоченными </w:t>
      </w:r>
      <w:r>
        <w:rPr>
          <w:sz w:val="28"/>
        </w:rPr>
        <w:t>на осуществление федерального государственного экологического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 </w:t>
      </w:r>
      <w:r>
        <w:rPr>
          <w:sz w:val="28"/>
        </w:rPr>
        <w:t>(надзора),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 по контролю.".</w:t>
      </w:r>
    </w:p>
    <w:p w14:paraId="78709DDB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right="153" w:firstLine="707"/>
        <w:jc w:val="both"/>
        <w:rPr>
          <w:sz w:val="28"/>
        </w:rPr>
      </w:pPr>
      <w:r>
        <w:rPr>
          <w:sz w:val="28"/>
        </w:rPr>
        <w:t xml:space="preserve">В приложении № 3 к указанному постановлению пункт 166 </w:t>
      </w:r>
      <w:r>
        <w:rPr>
          <w:spacing w:val="-2"/>
          <w:sz w:val="28"/>
        </w:rPr>
        <w:t>исключить.</w:t>
      </w:r>
    </w:p>
    <w:p w14:paraId="1364E51B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321" w:lineRule="exact"/>
        <w:ind w:left="124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постановлению:</w:t>
      </w:r>
    </w:p>
    <w:p w14:paraId="20B5EABE" w14:textId="77777777" w:rsidR="00F42596" w:rsidRDefault="0094631E">
      <w:pPr>
        <w:pStyle w:val="a3"/>
        <w:spacing w:before="20" w:line="268" w:lineRule="auto"/>
        <w:ind w:right="161" w:firstLine="707"/>
      </w:pPr>
      <w:r>
        <w:t>а)</w:t>
      </w:r>
      <w:r>
        <w:rPr>
          <w:spacing w:val="-2"/>
        </w:rPr>
        <w:t xml:space="preserve"> </w:t>
      </w:r>
      <w:r>
        <w:t>в пунктах 1 и 5 слова "до 31 декабря 2022 г."</w:t>
      </w:r>
      <w:r>
        <w:rPr>
          <w:spacing w:val="40"/>
        </w:rPr>
        <w:t xml:space="preserve"> </w:t>
      </w:r>
      <w:r>
        <w:t>заменить словами</w:t>
      </w:r>
      <w:r>
        <w:rPr>
          <w:spacing w:val="40"/>
        </w:rPr>
        <w:t xml:space="preserve"> </w:t>
      </w:r>
      <w:r>
        <w:t>"до 31 декабря 2023 г.";</w:t>
      </w:r>
    </w:p>
    <w:p w14:paraId="7DFB3BC2" w14:textId="77777777" w:rsidR="00F42596" w:rsidRDefault="00F42596">
      <w:pPr>
        <w:spacing w:line="268" w:lineRule="auto"/>
        <w:sectPr w:rsidR="00F42596">
          <w:headerReference w:type="default" r:id="rId9"/>
          <w:pgSz w:w="11910" w:h="16850"/>
          <w:pgMar w:top="1020" w:right="1260" w:bottom="280" w:left="1300" w:header="712" w:footer="0" w:gutter="0"/>
          <w:pgNumType w:start="3"/>
          <w:cols w:space="720"/>
        </w:sectPr>
      </w:pPr>
    </w:p>
    <w:p w14:paraId="2A307F48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218FC619" w14:textId="77777777" w:rsidR="00F42596" w:rsidRDefault="0094631E">
      <w:pPr>
        <w:pStyle w:val="a3"/>
        <w:spacing w:before="89" w:line="268" w:lineRule="auto"/>
        <w:ind w:right="156" w:firstLine="707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пункте</w:t>
      </w:r>
      <w:r>
        <w:rPr>
          <w:spacing w:val="66"/>
          <w:w w:val="150"/>
        </w:rPr>
        <w:t xml:space="preserve">  </w:t>
      </w:r>
      <w:r>
        <w:t>7</w:t>
      </w:r>
      <w:r>
        <w:rPr>
          <w:spacing w:val="80"/>
        </w:rPr>
        <w:t xml:space="preserve">  </w:t>
      </w:r>
      <w:r>
        <w:t>слова</w:t>
      </w:r>
      <w:r>
        <w:rPr>
          <w:spacing w:val="66"/>
          <w:w w:val="150"/>
        </w:rPr>
        <w:t xml:space="preserve">  </w:t>
      </w:r>
      <w:r>
        <w:t>"в</w:t>
      </w:r>
      <w:r>
        <w:rPr>
          <w:spacing w:val="66"/>
          <w:w w:val="150"/>
        </w:rPr>
        <w:t xml:space="preserve">  </w:t>
      </w:r>
      <w:r>
        <w:t>2022</w:t>
      </w:r>
      <w:r>
        <w:rPr>
          <w:spacing w:val="80"/>
        </w:rPr>
        <w:t xml:space="preserve">  </w:t>
      </w:r>
      <w:r>
        <w:t>году"</w:t>
      </w:r>
      <w:r>
        <w:rPr>
          <w:spacing w:val="66"/>
          <w:w w:val="150"/>
        </w:rPr>
        <w:t xml:space="preserve">  </w:t>
      </w:r>
      <w:r>
        <w:t>заменить</w:t>
      </w:r>
      <w:r>
        <w:rPr>
          <w:spacing w:val="80"/>
        </w:rPr>
        <w:t xml:space="preserve">  </w:t>
      </w:r>
      <w:r>
        <w:t>словами "в 2022 и 2023 годах".</w:t>
      </w:r>
    </w:p>
    <w:p w14:paraId="23AF77DD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right="154" w:firstLine="707"/>
        <w:jc w:val="both"/>
        <w:rPr>
          <w:sz w:val="28"/>
        </w:rPr>
      </w:pPr>
      <w:r>
        <w:rPr>
          <w:sz w:val="28"/>
        </w:rPr>
        <w:t xml:space="preserve">Приложение № 6 к указанному постановлению </w:t>
      </w:r>
      <w:r>
        <w:rPr>
          <w:sz w:val="28"/>
        </w:rPr>
        <w:t>дополнить пунктами 5 и 6 следующего содержания:</w:t>
      </w:r>
    </w:p>
    <w:p w14:paraId="1D961767" w14:textId="77777777" w:rsidR="00F42596" w:rsidRDefault="0094631E">
      <w:pPr>
        <w:pStyle w:val="a3"/>
        <w:spacing w:line="268" w:lineRule="auto"/>
        <w:ind w:right="150" w:firstLine="707"/>
      </w:pPr>
      <w:r>
        <w:t>"5.</w:t>
      </w:r>
      <w:r>
        <w:rPr>
          <w:spacing w:val="-2"/>
        </w:rPr>
        <w:t xml:space="preserve"> </w:t>
      </w:r>
      <w:r>
        <w:t>Срок действия аттестатов аккредитации организаций, осуществляющих классификацию гостиниц,</w:t>
      </w:r>
      <w:r>
        <w:rPr>
          <w:spacing w:val="-2"/>
        </w:rPr>
        <w:t xml:space="preserve"> </w:t>
      </w:r>
      <w:r>
        <w:t>классификацию горнолыжных трасс, классификацию пляжей, продлевается на 18 месяцев в отношении аттестатов аккредита</w:t>
      </w:r>
      <w:r>
        <w:t>ции организаций, осуществляющих классификацию гостиниц, классификацию горнолыжных трасс, классификацию пляжей:</w:t>
      </w:r>
    </w:p>
    <w:p w14:paraId="220C9426" w14:textId="77777777" w:rsidR="00F42596" w:rsidRDefault="0094631E">
      <w:pPr>
        <w:pStyle w:val="a3"/>
        <w:spacing w:line="268" w:lineRule="auto"/>
        <w:ind w:right="150" w:firstLine="707"/>
      </w:pPr>
      <w:r>
        <w:t>а)</w:t>
      </w:r>
      <w:r>
        <w:rPr>
          <w:spacing w:val="-2"/>
        </w:rPr>
        <w:t xml:space="preserve"> </w:t>
      </w:r>
      <w:r>
        <w:t>срок действия которых истекает со дня вступления в силу постановления Правительства Российской Федерации от 23 января 2023 г.</w:t>
      </w:r>
    </w:p>
    <w:p w14:paraId="579C4574" w14:textId="77777777" w:rsidR="00F42596" w:rsidRDefault="0094631E">
      <w:pPr>
        <w:pStyle w:val="a3"/>
        <w:spacing w:line="268" w:lineRule="auto"/>
        <w:ind w:right="149"/>
      </w:pPr>
      <w:r>
        <w:t>№ 63 "О внесении изменений в постановление Правительства Российской Федерации от 12 марта 2022 г. №</w:t>
      </w:r>
      <w:r>
        <w:rPr>
          <w:spacing w:val="-3"/>
        </w:rPr>
        <w:t xml:space="preserve"> </w:t>
      </w:r>
      <w:r>
        <w:t>353 и признании утратившим силу отдельного положения постановления Правительства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12 сентября</w:t>
      </w:r>
      <w:r>
        <w:rPr>
          <w:spacing w:val="40"/>
        </w:rPr>
        <w:t xml:space="preserve"> </w:t>
      </w:r>
      <w:r>
        <w:t>2022 г.</w:t>
      </w:r>
      <w:r>
        <w:rPr>
          <w:spacing w:val="40"/>
        </w:rPr>
        <w:t xml:space="preserve"> </w:t>
      </w:r>
      <w:r>
        <w:t>№ 1589"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2023 г. в</w:t>
      </w:r>
      <w:r>
        <w:t>ключительно,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на день</w:t>
      </w:r>
      <w:r>
        <w:rPr>
          <w:spacing w:val="-2"/>
        </w:rPr>
        <w:t xml:space="preserve"> </w:t>
      </w:r>
      <w:r>
        <w:t>вступления в</w:t>
      </w:r>
      <w:r>
        <w:rPr>
          <w:spacing w:val="-2"/>
        </w:rPr>
        <w:t xml:space="preserve"> </w:t>
      </w:r>
      <w:r>
        <w:t>силу указанного</w:t>
      </w:r>
      <w:r>
        <w:rPr>
          <w:spacing w:val="76"/>
          <w:w w:val="150"/>
        </w:rPr>
        <w:t xml:space="preserve">  </w:t>
      </w:r>
      <w:r>
        <w:t>постановления</w:t>
      </w:r>
      <w:r>
        <w:rPr>
          <w:spacing w:val="76"/>
          <w:w w:val="150"/>
        </w:rPr>
        <w:t xml:space="preserve">  </w:t>
      </w:r>
      <w:r>
        <w:t>Правительства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6"/>
          <w:w w:val="150"/>
        </w:rPr>
        <w:t xml:space="preserve">  </w:t>
      </w:r>
      <w:r>
        <w:t>Федерации в уполномоченном органе заявки на аккредитацию соответствующей организации, в рамках предоставления государственной услуги по которой в отношении заявителя проведена выездная оценка соответствия требованиям к организациям, осуществляющим классифи</w:t>
      </w:r>
      <w:r>
        <w:t>кацию гостиниц, классификацию горнолыжных трасс, классификацию пляжей;</w:t>
      </w:r>
    </w:p>
    <w:p w14:paraId="21215034" w14:textId="77777777" w:rsidR="00F42596" w:rsidRDefault="0094631E">
      <w:pPr>
        <w:pStyle w:val="a3"/>
        <w:spacing w:line="268" w:lineRule="auto"/>
        <w:ind w:right="151" w:firstLine="707"/>
      </w:pPr>
      <w:r>
        <w:t>б)</w:t>
      </w:r>
      <w:r>
        <w:rPr>
          <w:spacing w:val="-3"/>
        </w:rPr>
        <w:t xml:space="preserve"> </w:t>
      </w:r>
      <w:r>
        <w:t>срок действия которых истек до вступления в силу постановления 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23</w:t>
      </w:r>
      <w:r>
        <w:rPr>
          <w:spacing w:val="80"/>
          <w:w w:val="150"/>
        </w:rPr>
        <w:t xml:space="preserve"> </w:t>
      </w:r>
      <w:r>
        <w:t>января</w:t>
      </w:r>
      <w:r>
        <w:rPr>
          <w:spacing w:val="80"/>
          <w:w w:val="150"/>
        </w:rPr>
        <w:t xml:space="preserve"> </w:t>
      </w:r>
      <w:r>
        <w:t>2023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63 "О внесении изменений в постановление Правительства Россий</w:t>
      </w:r>
      <w:r>
        <w:t>ской Федерации от 12 марта 2022 г. № 353 и признании утратившим силу отдельного положения постановления Правительства Российской Федерации от 12 сентября 2022 г. № 1589", - при условии наличия на день вступления в силу указанного постановления Правительств</w:t>
      </w:r>
      <w:r>
        <w:t>а Российской Федерации в уполномоченном органе заявки на аккредитацию соответствующей организации,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организациям, осущест</w:t>
      </w:r>
      <w:r>
        <w:t>вляющим классификацию гостиниц, классификацию горнолыжных трасс, классификацию пляжей.</w:t>
      </w:r>
    </w:p>
    <w:p w14:paraId="160EA54C" w14:textId="77777777" w:rsidR="00F42596" w:rsidRDefault="0094631E">
      <w:pPr>
        <w:pStyle w:val="a3"/>
        <w:spacing w:line="268" w:lineRule="auto"/>
        <w:ind w:right="152" w:firstLine="707"/>
      </w:pPr>
      <w:r>
        <w:t>6.</w:t>
      </w:r>
      <w:r>
        <w:rPr>
          <w:spacing w:val="-2"/>
        </w:rPr>
        <w:t xml:space="preserve"> </w:t>
      </w:r>
      <w:r>
        <w:t>Заявки на аккредитацию организаций, осуществляющих классификацию гостиниц, классификацию горнолыжных трасс, классификацию</w:t>
      </w:r>
      <w:r>
        <w:rPr>
          <w:spacing w:val="47"/>
        </w:rPr>
        <w:t xml:space="preserve"> </w:t>
      </w:r>
      <w:r>
        <w:t>пляжей,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отношении</w:t>
      </w:r>
      <w:r>
        <w:rPr>
          <w:spacing w:val="46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срок</w:t>
      </w:r>
      <w:r>
        <w:rPr>
          <w:spacing w:val="48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rPr>
          <w:spacing w:val="-2"/>
        </w:rPr>
        <w:t>ат</w:t>
      </w:r>
      <w:r>
        <w:rPr>
          <w:spacing w:val="-2"/>
        </w:rPr>
        <w:t>тестатов</w:t>
      </w:r>
    </w:p>
    <w:p w14:paraId="4AE8163F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44AA4D39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5461517B" w14:textId="77777777" w:rsidR="00F42596" w:rsidRDefault="0094631E">
      <w:pPr>
        <w:pStyle w:val="a3"/>
        <w:spacing w:before="89" w:line="268" w:lineRule="auto"/>
        <w:ind w:right="152"/>
      </w:pPr>
      <w:r>
        <w:t>аккредитации продлен в соответствии с пунктом 5 настоящего документа,</w:t>
      </w:r>
      <w:r>
        <w:rPr>
          <w:spacing w:val="40"/>
        </w:rPr>
        <w:t xml:space="preserve"> </w:t>
      </w:r>
      <w:r>
        <w:t>с приложением документов, представленных указанными организациями для получения аккредитации, возвращаются заявителям на бумажном носителе заказным почтовым о</w:t>
      </w:r>
      <w:r>
        <w:t>тправлением с уведомлением о вручении.".</w:t>
      </w:r>
    </w:p>
    <w:p w14:paraId="347FCA5B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right="15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приложении</w:t>
      </w:r>
      <w:r>
        <w:rPr>
          <w:spacing w:val="72"/>
          <w:sz w:val="28"/>
        </w:rPr>
        <w:t xml:space="preserve">  </w:t>
      </w:r>
      <w:r>
        <w:rPr>
          <w:sz w:val="28"/>
        </w:rPr>
        <w:t>№ 7</w:t>
      </w:r>
      <w:r>
        <w:rPr>
          <w:spacing w:val="72"/>
          <w:sz w:val="28"/>
        </w:rPr>
        <w:t xml:space="preserve">  </w:t>
      </w:r>
      <w:r>
        <w:rPr>
          <w:sz w:val="28"/>
        </w:rPr>
        <w:t>к</w:t>
      </w:r>
      <w:r>
        <w:rPr>
          <w:spacing w:val="72"/>
          <w:sz w:val="28"/>
        </w:rPr>
        <w:t xml:space="preserve">  </w:t>
      </w:r>
      <w:r>
        <w:rPr>
          <w:sz w:val="28"/>
        </w:rPr>
        <w:t>указанному</w:t>
      </w:r>
      <w:r>
        <w:rPr>
          <w:spacing w:val="71"/>
          <w:sz w:val="28"/>
        </w:rPr>
        <w:t xml:space="preserve">  </w:t>
      </w:r>
      <w:r>
        <w:rPr>
          <w:sz w:val="28"/>
        </w:rPr>
        <w:t>постановлению</w:t>
      </w:r>
      <w:r>
        <w:rPr>
          <w:spacing w:val="72"/>
          <w:sz w:val="28"/>
        </w:rPr>
        <w:t xml:space="preserve">  </w:t>
      </w:r>
      <w:r>
        <w:rPr>
          <w:sz w:val="28"/>
        </w:rPr>
        <w:t>слова "в 2022 году" заменить словами "в 2022 и 2023 годах".</w:t>
      </w:r>
    </w:p>
    <w:p w14:paraId="2582C367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left="826" w:right="213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постановлению: а) пункты 2 и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признать утратившими силу;</w:t>
      </w:r>
    </w:p>
    <w:p w14:paraId="248EFEB1" w14:textId="77777777" w:rsidR="00F42596" w:rsidRDefault="0094631E">
      <w:pPr>
        <w:pStyle w:val="a3"/>
        <w:spacing w:line="321" w:lineRule="exact"/>
        <w:ind w:left="826"/>
      </w:pPr>
      <w:r>
        <w:t>б)</w:t>
      </w:r>
      <w:r>
        <w:rPr>
          <w:spacing w:val="-7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следующего</w:t>
      </w:r>
      <w:r>
        <w:rPr>
          <w:spacing w:val="-2"/>
        </w:rPr>
        <w:t xml:space="preserve"> содержания:</w:t>
      </w:r>
    </w:p>
    <w:p w14:paraId="1CCD8F97" w14:textId="77777777" w:rsidR="00F42596" w:rsidRDefault="0094631E">
      <w:pPr>
        <w:pStyle w:val="a3"/>
        <w:tabs>
          <w:tab w:val="left" w:pos="734"/>
          <w:tab w:val="left" w:pos="1960"/>
          <w:tab w:val="left" w:pos="2059"/>
          <w:tab w:val="left" w:pos="2145"/>
          <w:tab w:val="left" w:pos="2198"/>
          <w:tab w:val="left" w:pos="2241"/>
          <w:tab w:val="left" w:pos="2531"/>
          <w:tab w:val="left" w:pos="2711"/>
          <w:tab w:val="left" w:pos="2817"/>
          <w:tab w:val="left" w:pos="3047"/>
          <w:tab w:val="left" w:pos="3277"/>
          <w:tab w:val="left" w:pos="3496"/>
          <w:tab w:val="left" w:pos="3728"/>
          <w:tab w:val="left" w:pos="3844"/>
          <w:tab w:val="left" w:pos="3884"/>
          <w:tab w:val="left" w:pos="4136"/>
          <w:tab w:val="left" w:pos="4719"/>
          <w:tab w:val="left" w:pos="4975"/>
          <w:tab w:val="left" w:pos="5235"/>
          <w:tab w:val="left" w:pos="5369"/>
          <w:tab w:val="left" w:pos="5565"/>
          <w:tab w:val="left" w:pos="5681"/>
          <w:tab w:val="left" w:pos="5785"/>
          <w:tab w:val="left" w:pos="5916"/>
          <w:tab w:val="left" w:pos="6369"/>
          <w:tab w:val="left" w:pos="7164"/>
          <w:tab w:val="left" w:pos="7408"/>
          <w:tab w:val="left" w:pos="7540"/>
          <w:tab w:val="left" w:pos="7809"/>
          <w:tab w:val="left" w:pos="8033"/>
        </w:tabs>
        <w:spacing w:before="35" w:line="268" w:lineRule="auto"/>
        <w:ind w:right="151" w:firstLine="707"/>
        <w:jc w:val="right"/>
      </w:pPr>
      <w:r>
        <w:t>"2</w:t>
      </w:r>
      <w:r>
        <w:rPr>
          <w:vertAlign w:val="superscript"/>
        </w:rPr>
        <w:t>2</w:t>
      </w:r>
      <w:r>
        <w:t>. Установить,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2023</w:t>
      </w:r>
      <w:r>
        <w:tab/>
      </w:r>
      <w:r>
        <w:tab/>
      </w:r>
      <w:r>
        <w:rPr>
          <w:spacing w:val="-4"/>
        </w:rPr>
        <w:t>году</w:t>
      </w:r>
      <w:r>
        <w:tab/>
      </w:r>
      <w:r>
        <w:tab/>
      </w:r>
      <w:r>
        <w:tab/>
      </w:r>
      <w:r>
        <w:rPr>
          <w:spacing w:val="-2"/>
        </w:rPr>
        <w:t>представление</w:t>
      </w:r>
      <w:r>
        <w:tab/>
      </w:r>
      <w:r>
        <w:tab/>
      </w:r>
      <w:r>
        <w:rPr>
          <w:spacing w:val="-2"/>
        </w:rPr>
        <w:t>материалов обсуждений</w:t>
      </w:r>
      <w:r>
        <w:tab/>
      </w:r>
      <w:r>
        <w:rPr>
          <w:spacing w:val="-2"/>
        </w:rPr>
        <w:t>объекта</w:t>
      </w:r>
      <w:r>
        <w:tab/>
      </w:r>
      <w:r>
        <w:tab/>
      </w:r>
      <w:r>
        <w:rPr>
          <w:spacing w:val="-2"/>
        </w:rPr>
        <w:t>государственной</w:t>
      </w:r>
      <w:r>
        <w:tab/>
      </w:r>
      <w:r>
        <w:tab/>
      </w:r>
      <w:r>
        <w:tab/>
      </w:r>
      <w:r>
        <w:rPr>
          <w:spacing w:val="-2"/>
        </w:rPr>
        <w:t>экологической</w:t>
      </w:r>
      <w:r>
        <w:tab/>
      </w:r>
      <w:r>
        <w:tab/>
      </w:r>
      <w:r>
        <w:rPr>
          <w:spacing w:val="-60"/>
        </w:rPr>
        <w:t xml:space="preserve"> </w:t>
      </w:r>
      <w:r>
        <w:t xml:space="preserve">экспертизы </w:t>
      </w:r>
      <w:r>
        <w:rPr>
          <w:spacing w:val="-6"/>
        </w:rPr>
        <w:t>не</w:t>
      </w:r>
      <w:r>
        <w:tab/>
      </w:r>
      <w:r>
        <w:rPr>
          <w:spacing w:val="-2"/>
        </w:rPr>
        <w:t>требуется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случае</w:t>
      </w:r>
      <w:r>
        <w:tab/>
      </w:r>
      <w:r>
        <w:tab/>
      </w:r>
      <w:r>
        <w:tab/>
      </w:r>
      <w:r>
        <w:rPr>
          <w:spacing w:val="-2"/>
        </w:rPr>
        <w:t>проведения</w:t>
      </w:r>
      <w:r>
        <w:tab/>
      </w:r>
      <w:r>
        <w:tab/>
      </w:r>
      <w:r>
        <w:tab/>
      </w:r>
      <w:r>
        <w:rPr>
          <w:spacing w:val="-2"/>
        </w:rPr>
        <w:t>повторной</w:t>
      </w:r>
      <w:r>
        <w:tab/>
      </w:r>
      <w:r>
        <w:rPr>
          <w:spacing w:val="-2"/>
        </w:rPr>
        <w:t>государственной экологической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экспертизы</w:t>
      </w:r>
      <w:r>
        <w:tab/>
      </w:r>
      <w:r>
        <w:tab/>
      </w:r>
      <w:r>
        <w:tab/>
      </w:r>
      <w:r>
        <w:rPr>
          <w:spacing w:val="-2"/>
        </w:rPr>
        <w:t>документации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tab/>
      </w:r>
      <w:r>
        <w:rPr>
          <w:spacing w:val="-2"/>
        </w:rPr>
        <w:t xml:space="preserve">объектов, </w:t>
      </w:r>
      <w:r>
        <w:t>предусмотренных</w:t>
      </w:r>
      <w:r>
        <w:rPr>
          <w:spacing w:val="80"/>
        </w:rPr>
        <w:t xml:space="preserve"> </w:t>
      </w:r>
      <w:r>
        <w:t>подпунктами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hyperlink r:id="rId10">
        <w:r>
          <w:t>7</w:t>
        </w:r>
        <w:r>
          <w:rPr>
            <w:vertAlign w:val="superscript"/>
          </w:rPr>
          <w:t>10</w:t>
        </w:r>
        <w:r>
          <w:rPr>
            <w:spacing w:val="80"/>
          </w:rPr>
          <w:t xml:space="preserve"> </w:t>
        </w:r>
        <w:r>
          <w:t>статьи</w:t>
        </w:r>
        <w:r>
          <w:rPr>
            <w:spacing w:val="80"/>
          </w:rPr>
          <w:t xml:space="preserve"> </w:t>
        </w:r>
        <w:r>
          <w:t>11</w:t>
        </w:r>
      </w:hyperlink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 "Об экологической</w:t>
      </w:r>
      <w:r>
        <w:tab/>
      </w:r>
      <w:r>
        <w:tab/>
      </w:r>
      <w:r>
        <w:tab/>
      </w:r>
      <w:r>
        <w:rPr>
          <w:spacing w:val="-2"/>
        </w:rPr>
        <w:t>экспертизе",</w:t>
      </w:r>
      <w:r>
        <w:tab/>
      </w:r>
      <w:r>
        <w:rPr>
          <w:spacing w:val="-6"/>
        </w:rPr>
        <w:t>за</w:t>
      </w:r>
      <w:r>
        <w:tab/>
      </w:r>
      <w:r>
        <w:tab/>
      </w:r>
      <w:r>
        <w:tab/>
      </w:r>
      <w:r>
        <w:rPr>
          <w:spacing w:val="-2"/>
        </w:rPr>
        <w:t>исключением</w:t>
      </w:r>
      <w:r>
        <w:tab/>
      </w:r>
      <w:r>
        <w:tab/>
      </w:r>
      <w:r>
        <w:rPr>
          <w:spacing w:val="-2"/>
        </w:rPr>
        <w:t>документаци</w:t>
      </w:r>
      <w:r>
        <w:rPr>
          <w:spacing w:val="-2"/>
        </w:rPr>
        <w:t xml:space="preserve">и, </w:t>
      </w:r>
      <w:r>
        <w:t>предполагающей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реконструкцию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 xml:space="preserve">капитального </w:t>
      </w:r>
      <w:r>
        <w:rPr>
          <w:spacing w:val="-2"/>
        </w:rPr>
        <w:t>строительства,</w:t>
      </w:r>
      <w:r>
        <w:tab/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техническое</w:t>
      </w:r>
      <w:r>
        <w:tab/>
      </w:r>
      <w:r>
        <w:tab/>
      </w:r>
      <w:r>
        <w:rPr>
          <w:spacing w:val="-2"/>
        </w:rPr>
        <w:t>перевооружение,</w:t>
      </w:r>
      <w:r>
        <w:tab/>
      </w:r>
      <w:r>
        <w:tab/>
      </w:r>
      <w:r>
        <w:rPr>
          <w:spacing w:val="-2"/>
        </w:rPr>
        <w:t xml:space="preserve">консервацию, </w:t>
      </w:r>
      <w:r>
        <w:t>ликвидацию</w:t>
      </w:r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производственных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составе</w:t>
      </w:r>
      <w:r>
        <w:rPr>
          <w:spacing w:val="80"/>
        </w:rPr>
        <w:t xml:space="preserve"> </w:t>
      </w:r>
      <w:r>
        <w:t xml:space="preserve">объектов </w:t>
      </w:r>
      <w:r>
        <w:rPr>
          <w:spacing w:val="-2"/>
        </w:rPr>
        <w:t>капитального</w:t>
      </w:r>
      <w:r>
        <w:tab/>
      </w:r>
      <w:r>
        <w:tab/>
      </w:r>
      <w:r>
        <w:rPr>
          <w:spacing w:val="-2"/>
        </w:rPr>
        <w:t>строительства,</w:t>
      </w:r>
      <w:r>
        <w:tab/>
      </w:r>
      <w:r>
        <w:tab/>
      </w:r>
      <w:r>
        <w:tab/>
      </w:r>
      <w:r>
        <w:rPr>
          <w:spacing w:val="-66"/>
        </w:rPr>
        <w:t xml:space="preserve"> </w:t>
      </w:r>
      <w:r>
        <w:t>содержащей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п</w:t>
      </w:r>
      <w:r>
        <w:t>о</w:t>
      </w:r>
      <w:r>
        <w:rPr>
          <w:spacing w:val="40"/>
        </w:rPr>
        <w:t xml:space="preserve">  </w:t>
      </w:r>
      <w:r>
        <w:t>обработке,</w:t>
      </w:r>
      <w:r>
        <w:rPr>
          <w:spacing w:val="80"/>
        </w:rPr>
        <w:t xml:space="preserve"> </w:t>
      </w:r>
      <w:r>
        <w:t>утилизации,</w:t>
      </w:r>
      <w:r>
        <w:rPr>
          <w:spacing w:val="-7"/>
        </w:rPr>
        <w:t xml:space="preserve"> </w:t>
      </w:r>
      <w:r>
        <w:t>обезвреживанию,</w:t>
      </w:r>
      <w:r>
        <w:rPr>
          <w:spacing w:val="-5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захоронению</w:t>
      </w:r>
      <w:r>
        <w:rPr>
          <w:spacing w:val="-5"/>
        </w:rPr>
        <w:t xml:space="preserve"> </w:t>
      </w:r>
      <w:r>
        <w:t>отходов."; в) в</w:t>
      </w:r>
      <w:r>
        <w:rPr>
          <w:spacing w:val="80"/>
          <w:w w:val="150"/>
        </w:rPr>
        <w:t xml:space="preserve"> </w:t>
      </w:r>
      <w:r>
        <w:t>пункте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"до</w:t>
      </w:r>
      <w:r>
        <w:rPr>
          <w:spacing w:val="80"/>
          <w:w w:val="150"/>
        </w:rPr>
        <w:t xml:space="preserve"> </w:t>
      </w:r>
      <w:r>
        <w:t>31</w:t>
      </w:r>
      <w:r>
        <w:rPr>
          <w:spacing w:val="80"/>
          <w:w w:val="150"/>
        </w:rPr>
        <w:t xml:space="preserve"> </w:t>
      </w:r>
      <w:r>
        <w:t>декабря</w:t>
      </w:r>
      <w:r>
        <w:rPr>
          <w:spacing w:val="80"/>
          <w:w w:val="150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>г."</w:t>
      </w:r>
      <w:r>
        <w:rPr>
          <w:spacing w:val="80"/>
          <w:w w:val="150"/>
        </w:rPr>
        <w:t xml:space="preserve"> </w:t>
      </w:r>
      <w:r>
        <w:t>заменить</w:t>
      </w:r>
      <w:r>
        <w:rPr>
          <w:spacing w:val="80"/>
          <w:w w:val="150"/>
        </w:rPr>
        <w:t xml:space="preserve"> </w:t>
      </w:r>
      <w:r>
        <w:t>словами</w:t>
      </w:r>
    </w:p>
    <w:p w14:paraId="150A4BAE" w14:textId="77777777" w:rsidR="00F42596" w:rsidRDefault="0094631E">
      <w:pPr>
        <w:pStyle w:val="a3"/>
        <w:spacing w:line="315" w:lineRule="exact"/>
        <w:ind w:left="0" w:right="162"/>
        <w:jc w:val="right"/>
      </w:pPr>
      <w:r>
        <w:t>"до</w:t>
      </w:r>
      <w:r>
        <w:rPr>
          <w:spacing w:val="32"/>
        </w:rPr>
        <w:t xml:space="preserve"> </w:t>
      </w:r>
      <w:r>
        <w:t>31</w:t>
      </w:r>
      <w:r>
        <w:rPr>
          <w:spacing w:val="35"/>
        </w:rPr>
        <w:t xml:space="preserve"> </w:t>
      </w:r>
      <w:r>
        <w:t>декабря</w:t>
      </w:r>
      <w:r>
        <w:rPr>
          <w:spacing w:val="35"/>
        </w:rPr>
        <w:t xml:space="preserve"> </w:t>
      </w:r>
      <w:r>
        <w:t>2023</w:t>
      </w:r>
      <w:r>
        <w:rPr>
          <w:spacing w:val="37"/>
        </w:rPr>
        <w:t xml:space="preserve"> </w:t>
      </w:r>
      <w:r>
        <w:t>г.",</w:t>
      </w:r>
      <w:r>
        <w:rPr>
          <w:spacing w:val="36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"до</w:t>
      </w:r>
      <w:r>
        <w:rPr>
          <w:spacing w:val="35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декабря</w:t>
      </w:r>
      <w:r>
        <w:rPr>
          <w:spacing w:val="35"/>
        </w:rPr>
        <w:t xml:space="preserve"> </w:t>
      </w:r>
      <w:r>
        <w:t>2023</w:t>
      </w:r>
      <w:r>
        <w:rPr>
          <w:spacing w:val="37"/>
        </w:rPr>
        <w:t xml:space="preserve"> </w:t>
      </w:r>
      <w:r>
        <w:t>г."</w:t>
      </w:r>
      <w:r>
        <w:rPr>
          <w:spacing w:val="34"/>
        </w:rPr>
        <w:t xml:space="preserve"> </w:t>
      </w:r>
      <w:r>
        <w:t>заменить</w:t>
      </w:r>
      <w:r>
        <w:rPr>
          <w:spacing w:val="35"/>
        </w:rPr>
        <w:t xml:space="preserve"> </w:t>
      </w:r>
      <w:r>
        <w:rPr>
          <w:spacing w:val="-2"/>
        </w:rPr>
        <w:t>словами</w:t>
      </w:r>
    </w:p>
    <w:p w14:paraId="4706120D" w14:textId="77777777" w:rsidR="00F42596" w:rsidRDefault="0094631E">
      <w:pPr>
        <w:pStyle w:val="a3"/>
        <w:spacing w:before="38"/>
      </w:pPr>
      <w:r>
        <w:t>"до</w:t>
      </w:r>
      <w:r>
        <w:rPr>
          <w:spacing w:val="-6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rPr>
          <w:spacing w:val="-4"/>
        </w:rPr>
        <w:t>г.";</w:t>
      </w:r>
    </w:p>
    <w:p w14:paraId="4EEF4D45" w14:textId="77777777" w:rsidR="00F42596" w:rsidRDefault="0094631E">
      <w:pPr>
        <w:pStyle w:val="a3"/>
        <w:spacing w:before="38" w:line="268" w:lineRule="auto"/>
        <w:ind w:right="161" w:firstLine="707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пункте</w:t>
      </w:r>
      <w:r>
        <w:rPr>
          <w:spacing w:val="80"/>
          <w:w w:val="150"/>
        </w:rPr>
        <w:t xml:space="preserve"> </w:t>
      </w:r>
      <w:r>
        <w:t>4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"в</w:t>
      </w:r>
      <w:r>
        <w:rPr>
          <w:spacing w:val="80"/>
          <w:w w:val="150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>году"</w:t>
      </w:r>
      <w:r>
        <w:rPr>
          <w:spacing w:val="80"/>
          <w:w w:val="150"/>
        </w:rPr>
        <w:t xml:space="preserve"> </w:t>
      </w:r>
      <w:r>
        <w:t>заменить</w:t>
      </w:r>
      <w:r>
        <w:rPr>
          <w:spacing w:val="80"/>
          <w:w w:val="150"/>
        </w:rPr>
        <w:t xml:space="preserve"> </w:t>
      </w:r>
      <w:r>
        <w:t>словами</w:t>
      </w:r>
      <w:r>
        <w:rPr>
          <w:spacing w:val="80"/>
          <w:w w:val="150"/>
        </w:rPr>
        <w:t xml:space="preserve"> </w:t>
      </w:r>
      <w:r>
        <w:t>"в</w:t>
      </w:r>
      <w:r>
        <w:rPr>
          <w:spacing w:val="80"/>
          <w:w w:val="150"/>
        </w:rPr>
        <w:t xml:space="preserve"> </w:t>
      </w:r>
      <w:r>
        <w:t>2022 и 2023 годах";</w:t>
      </w:r>
    </w:p>
    <w:p w14:paraId="4D743405" w14:textId="77777777" w:rsidR="00F42596" w:rsidRDefault="0094631E">
      <w:pPr>
        <w:pStyle w:val="a3"/>
        <w:spacing w:line="321" w:lineRule="exact"/>
        <w:ind w:left="826"/>
      </w:pPr>
      <w:r>
        <w:t>д)</w:t>
      </w:r>
      <w:r>
        <w:rPr>
          <w:spacing w:val="-8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содержания:</w:t>
      </w:r>
    </w:p>
    <w:p w14:paraId="7DFC897E" w14:textId="77777777" w:rsidR="00F42596" w:rsidRDefault="0094631E">
      <w:pPr>
        <w:pStyle w:val="a3"/>
        <w:spacing w:before="39" w:line="268" w:lineRule="auto"/>
        <w:ind w:right="155" w:firstLine="707"/>
      </w:pPr>
      <w:r>
        <w:t>"8.</w:t>
      </w:r>
      <w:r>
        <w:rPr>
          <w:spacing w:val="-2"/>
        </w:rPr>
        <w:t xml:space="preserve"> </w:t>
      </w:r>
      <w:r>
        <w:t>Установить,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месяцев</w:t>
      </w:r>
      <w:r>
        <w:rPr>
          <w:spacing w:val="40"/>
        </w:rPr>
        <w:t xml:space="preserve"> </w:t>
      </w:r>
      <w:r>
        <w:t>подлежат</w:t>
      </w:r>
      <w:r>
        <w:rPr>
          <w:spacing w:val="40"/>
        </w:rPr>
        <w:t xml:space="preserve"> </w:t>
      </w:r>
      <w:r>
        <w:t>продлению</w:t>
      </w:r>
      <w:r>
        <w:rPr>
          <w:spacing w:val="40"/>
        </w:rPr>
        <w:t xml:space="preserve"> </w:t>
      </w:r>
      <w:r>
        <w:t>истекшие</w:t>
      </w:r>
      <w:r>
        <w:rPr>
          <w:spacing w:val="80"/>
        </w:rPr>
        <w:t xml:space="preserve"> </w:t>
      </w:r>
      <w:r>
        <w:t>с 24 февраля 2022 г. по 13 марта 2022 г. разрешения на выброс загрязняющих веществ в атмосферный воздух, лимиты на выбросы загрязняющих</w:t>
      </w:r>
      <w:r>
        <w:rPr>
          <w:spacing w:val="80"/>
          <w:w w:val="150"/>
        </w:rPr>
        <w:t xml:space="preserve"> </w:t>
      </w:r>
      <w:r>
        <w:t>веществ,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сброс</w:t>
      </w:r>
      <w:r>
        <w:rPr>
          <w:spacing w:val="80"/>
          <w:w w:val="150"/>
        </w:rPr>
        <w:t xml:space="preserve"> </w:t>
      </w:r>
      <w:r>
        <w:t>загрязняющих</w:t>
      </w:r>
      <w:r>
        <w:rPr>
          <w:spacing w:val="80"/>
          <w:w w:val="150"/>
        </w:rPr>
        <w:t xml:space="preserve"> </w:t>
      </w:r>
      <w:r>
        <w:t xml:space="preserve">веществ в окружающую среду, лимиты на сбросы загрязняющих веществ, полученные </w:t>
      </w:r>
      <w:r>
        <w:t>юридическими лицами и индивидуальными предпринимателями, осуществляющими хозяйственную и (или) иную деятельность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объектах,</w:t>
      </w:r>
      <w:r>
        <w:rPr>
          <w:spacing w:val="80"/>
        </w:rPr>
        <w:t xml:space="preserve">  </w:t>
      </w:r>
      <w:r>
        <w:t>оказывающих</w:t>
      </w:r>
      <w:r>
        <w:rPr>
          <w:spacing w:val="80"/>
        </w:rPr>
        <w:t xml:space="preserve">  </w:t>
      </w:r>
      <w:r>
        <w:t>негативное</w:t>
      </w:r>
      <w:r>
        <w:rPr>
          <w:spacing w:val="80"/>
        </w:rPr>
        <w:t xml:space="preserve">  </w:t>
      </w:r>
      <w:r>
        <w:t>воздействие на окружающую среду и относящихся в соответствии с Федеральным законом "Об охране окружающ</w:t>
      </w:r>
      <w:r>
        <w:t>ей среды" к объектам I категории, а также разрешения</w:t>
      </w:r>
      <w:r>
        <w:rPr>
          <w:spacing w:val="67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временные</w:t>
      </w:r>
      <w:r>
        <w:rPr>
          <w:spacing w:val="71"/>
        </w:rPr>
        <w:t xml:space="preserve"> </w:t>
      </w:r>
      <w:r>
        <w:t>выбросы,</w:t>
      </w:r>
      <w:r>
        <w:rPr>
          <w:spacing w:val="70"/>
        </w:rPr>
        <w:t xml:space="preserve"> </w:t>
      </w:r>
      <w:r>
        <w:t>разрешения</w:t>
      </w:r>
      <w:r>
        <w:rPr>
          <w:spacing w:val="69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временные</w:t>
      </w:r>
      <w:r>
        <w:rPr>
          <w:spacing w:val="72"/>
        </w:rPr>
        <w:t xml:space="preserve"> </w:t>
      </w:r>
      <w:r>
        <w:rPr>
          <w:spacing w:val="-2"/>
        </w:rPr>
        <w:t>сбросы,</w:t>
      </w:r>
    </w:p>
    <w:p w14:paraId="5C339345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41A59881" w14:textId="77777777" w:rsidR="00F42596" w:rsidRDefault="00F42596">
      <w:pPr>
        <w:pStyle w:val="a3"/>
        <w:spacing w:before="10"/>
        <w:ind w:left="0"/>
        <w:jc w:val="left"/>
        <w:rPr>
          <w:sz w:val="25"/>
        </w:rPr>
      </w:pPr>
    </w:p>
    <w:p w14:paraId="08D86FEC" w14:textId="77777777" w:rsidR="00F42596" w:rsidRDefault="0094631E">
      <w:pPr>
        <w:pStyle w:val="a3"/>
        <w:spacing w:before="129" w:line="268" w:lineRule="auto"/>
        <w:ind w:right="151"/>
      </w:pPr>
      <w:r>
        <w:t>выдача которых предусмотрена пунктом 6 статьи 23</w:t>
      </w:r>
      <w:r>
        <w:rPr>
          <w:vertAlign w:val="superscript"/>
        </w:rPr>
        <w:t>1</w:t>
      </w:r>
      <w:r>
        <w:t xml:space="preserve"> Федерального закона "Об охране окружающей среды".".</w:t>
      </w:r>
    </w:p>
    <w:p w14:paraId="724A6927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321" w:lineRule="exact"/>
        <w:ind w:left="124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постановлению:</w:t>
      </w:r>
    </w:p>
    <w:p w14:paraId="2BB0F4C1" w14:textId="77777777" w:rsidR="00F42596" w:rsidRDefault="0094631E">
      <w:pPr>
        <w:pStyle w:val="a3"/>
        <w:spacing w:before="38" w:line="268" w:lineRule="auto"/>
        <w:ind w:right="156" w:firstLine="707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66"/>
          <w:w w:val="150"/>
        </w:rPr>
        <w:t xml:space="preserve">  </w:t>
      </w:r>
      <w:r>
        <w:t>пункте</w:t>
      </w:r>
      <w:r>
        <w:rPr>
          <w:spacing w:val="67"/>
          <w:w w:val="150"/>
        </w:rPr>
        <w:t xml:space="preserve">  </w:t>
      </w:r>
      <w:r>
        <w:t>1</w:t>
      </w:r>
      <w:r>
        <w:rPr>
          <w:spacing w:val="67"/>
          <w:w w:val="150"/>
        </w:rPr>
        <w:t xml:space="preserve">  </w:t>
      </w:r>
      <w:r>
        <w:t>слова</w:t>
      </w:r>
      <w:r>
        <w:rPr>
          <w:spacing w:val="67"/>
          <w:w w:val="150"/>
        </w:rPr>
        <w:t xml:space="preserve">  </w:t>
      </w:r>
      <w:r>
        <w:t>"в</w:t>
      </w:r>
      <w:r>
        <w:rPr>
          <w:spacing w:val="67"/>
          <w:w w:val="150"/>
        </w:rPr>
        <w:t xml:space="preserve">  </w:t>
      </w:r>
      <w:r>
        <w:t>2022</w:t>
      </w:r>
      <w:r>
        <w:rPr>
          <w:spacing w:val="66"/>
          <w:w w:val="150"/>
        </w:rPr>
        <w:t xml:space="preserve">  </w:t>
      </w:r>
      <w:r>
        <w:t>году"</w:t>
      </w:r>
      <w:r>
        <w:rPr>
          <w:spacing w:val="67"/>
          <w:w w:val="150"/>
        </w:rPr>
        <w:t xml:space="preserve">  </w:t>
      </w:r>
      <w:r>
        <w:t>заменить</w:t>
      </w:r>
      <w:r>
        <w:rPr>
          <w:spacing w:val="66"/>
          <w:w w:val="150"/>
        </w:rPr>
        <w:t xml:space="preserve">  </w:t>
      </w:r>
      <w:r>
        <w:t>словами "в 2022 и 2023 годах";</w:t>
      </w:r>
    </w:p>
    <w:p w14:paraId="3EAA660E" w14:textId="77777777" w:rsidR="00F42596" w:rsidRDefault="0094631E">
      <w:pPr>
        <w:pStyle w:val="a3"/>
        <w:spacing w:line="321" w:lineRule="exact"/>
        <w:ind w:left="826"/>
      </w:pPr>
      <w:r>
        <w:t>б)</w:t>
      </w:r>
      <w:r>
        <w:rPr>
          <w:spacing w:val="-8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содержания:</w:t>
      </w:r>
    </w:p>
    <w:p w14:paraId="2A1A0E0A" w14:textId="77777777" w:rsidR="00F42596" w:rsidRDefault="0094631E">
      <w:pPr>
        <w:pStyle w:val="a3"/>
        <w:spacing w:before="38" w:line="268" w:lineRule="auto"/>
        <w:ind w:right="151" w:firstLine="707"/>
      </w:pPr>
      <w:r>
        <w:t>"5.</w:t>
      </w:r>
      <w:r>
        <w:rPr>
          <w:spacing w:val="-2"/>
        </w:rPr>
        <w:t xml:space="preserve"> </w:t>
      </w:r>
      <w:r>
        <w:t>Установить,</w:t>
      </w:r>
      <w:r>
        <w:rPr>
          <w:spacing w:val="77"/>
          <w:w w:val="150"/>
        </w:rPr>
        <w:t xml:space="preserve"> </w:t>
      </w:r>
      <w:r>
        <w:t>что</w:t>
      </w:r>
      <w:r>
        <w:rPr>
          <w:spacing w:val="77"/>
          <w:w w:val="150"/>
        </w:rPr>
        <w:t xml:space="preserve"> </w:t>
      </w:r>
      <w:r>
        <w:t>до</w:t>
      </w:r>
      <w:r>
        <w:rPr>
          <w:spacing w:val="79"/>
          <w:w w:val="150"/>
        </w:rPr>
        <w:t xml:space="preserve"> </w:t>
      </w:r>
      <w:r>
        <w:t>31</w:t>
      </w:r>
      <w:r>
        <w:rPr>
          <w:spacing w:val="77"/>
          <w:w w:val="150"/>
        </w:rPr>
        <w:t xml:space="preserve"> </w:t>
      </w:r>
      <w:r>
        <w:t>декабря</w:t>
      </w:r>
      <w:r>
        <w:rPr>
          <w:spacing w:val="77"/>
          <w:w w:val="150"/>
        </w:rPr>
        <w:t xml:space="preserve"> </w:t>
      </w:r>
      <w:r>
        <w:t>2023</w:t>
      </w:r>
      <w:r>
        <w:rPr>
          <w:spacing w:val="79"/>
          <w:w w:val="150"/>
        </w:rPr>
        <w:t xml:space="preserve"> </w:t>
      </w:r>
      <w:r>
        <w:t>г.</w:t>
      </w:r>
      <w:r>
        <w:rPr>
          <w:spacing w:val="78"/>
          <w:w w:val="150"/>
        </w:rPr>
        <w:t xml:space="preserve"> </w:t>
      </w:r>
      <w:r>
        <w:t>внесение</w:t>
      </w:r>
      <w:r>
        <w:rPr>
          <w:spacing w:val="76"/>
          <w:w w:val="150"/>
        </w:rPr>
        <w:t xml:space="preserve"> </w:t>
      </w:r>
      <w:r>
        <w:t>изменений в реестр лицензий на сервисное обслуживание вооружения и военной техники (при намерении лицензиата осуществлять лицензируемую деятельность в отношении номенклатуры вооружения и военной техники, не предусмотренной реестром лицензий, и (или) при на</w:t>
      </w:r>
      <w:r>
        <w:t>мерении</w:t>
      </w:r>
      <w:r>
        <w:rPr>
          <w:spacing w:val="40"/>
        </w:rPr>
        <w:t xml:space="preserve"> </w:t>
      </w:r>
      <w:r>
        <w:t>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лицензий) осуществляется без проведения оценки соответствия лицензиатов</w:t>
      </w:r>
      <w:r>
        <w:rPr>
          <w:spacing w:val="65"/>
        </w:rPr>
        <w:t xml:space="preserve">  </w:t>
      </w:r>
      <w:r>
        <w:t>лицензионным</w:t>
      </w:r>
      <w:r>
        <w:rPr>
          <w:spacing w:val="65"/>
        </w:rPr>
        <w:t xml:space="preserve">  </w:t>
      </w:r>
      <w:r>
        <w:t>требованиям</w:t>
      </w:r>
      <w:r>
        <w:rPr>
          <w:spacing w:val="65"/>
        </w:rPr>
        <w:t xml:space="preserve">  </w:t>
      </w:r>
      <w:r>
        <w:t>при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соблюдении</w:t>
      </w:r>
      <w:r>
        <w:rPr>
          <w:spacing w:val="65"/>
        </w:rPr>
        <w:t xml:space="preserve">  </w:t>
      </w:r>
      <w:r>
        <w:t>условий и в порядке, которые установлены пунктами 1 - 4 настоящего документа.".</w:t>
      </w:r>
    </w:p>
    <w:p w14:paraId="44995F23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left="826" w:right="199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постановлению: а) пункт 3 признать утратившим силу;</w:t>
      </w:r>
    </w:p>
    <w:p w14:paraId="4AE3A2D2" w14:textId="77777777" w:rsidR="00F42596" w:rsidRDefault="0094631E">
      <w:pPr>
        <w:pStyle w:val="a3"/>
        <w:spacing w:line="268" w:lineRule="auto"/>
        <w:ind w:right="26" w:firstLine="707"/>
        <w:jc w:val="left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пункте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"по</w:t>
      </w:r>
      <w:r>
        <w:rPr>
          <w:spacing w:val="80"/>
        </w:rPr>
        <w:t xml:space="preserve"> </w:t>
      </w:r>
      <w:r>
        <w:t>31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г."</w:t>
      </w:r>
      <w:r>
        <w:rPr>
          <w:spacing w:val="80"/>
        </w:rPr>
        <w:t xml:space="preserve"> </w:t>
      </w:r>
      <w:r>
        <w:t>заменить</w:t>
      </w:r>
      <w:r>
        <w:rPr>
          <w:spacing w:val="80"/>
        </w:rPr>
        <w:t xml:space="preserve"> </w:t>
      </w:r>
      <w:r>
        <w:t>словами "по 31 декабря 2023</w:t>
      </w:r>
      <w:r>
        <w:t xml:space="preserve"> г.";</w:t>
      </w:r>
    </w:p>
    <w:p w14:paraId="19EA3BB7" w14:textId="77777777" w:rsidR="00F42596" w:rsidRDefault="0094631E">
      <w:pPr>
        <w:pStyle w:val="a3"/>
        <w:spacing w:line="268" w:lineRule="auto"/>
        <w:ind w:firstLine="707"/>
        <w:jc w:val="left"/>
      </w:pPr>
      <w:r>
        <w:t>в)</w:t>
      </w:r>
      <w:r>
        <w:rPr>
          <w:spacing w:val="-2"/>
        </w:rPr>
        <w:t xml:space="preserve"> </w:t>
      </w:r>
      <w:r>
        <w:t>в абзаце первом пункта 8</w:t>
      </w:r>
      <w:r>
        <w:rPr>
          <w:spacing w:val="29"/>
        </w:rPr>
        <w:t xml:space="preserve"> </w:t>
      </w:r>
      <w:r>
        <w:t>слова "до 31 декабря 2022</w:t>
      </w:r>
      <w:r>
        <w:rPr>
          <w:spacing w:val="29"/>
        </w:rPr>
        <w:t xml:space="preserve"> </w:t>
      </w:r>
      <w:r>
        <w:t>г." заменить</w:t>
      </w:r>
      <w:r>
        <w:rPr>
          <w:spacing w:val="40"/>
        </w:rPr>
        <w:t xml:space="preserve"> </w:t>
      </w:r>
      <w:r>
        <w:t>словами "до 31 декабря 2023 г.".</w:t>
      </w:r>
    </w:p>
    <w:p w14:paraId="4A01A4C3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right="160" w:firstLine="707"/>
        <w:rPr>
          <w:sz w:val="28"/>
        </w:rPr>
      </w:pPr>
      <w:r>
        <w:rPr>
          <w:sz w:val="28"/>
        </w:rPr>
        <w:t>По тексту приложения № 13 к указанному постановлению слова "в 2022 году" заменить словами "в 2022 и 2023 годах".</w:t>
      </w:r>
    </w:p>
    <w:p w14:paraId="3C1A990B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left="826" w:right="1992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постановлению: а) в пункте 1:</w:t>
      </w:r>
    </w:p>
    <w:p w14:paraId="636E0A6B" w14:textId="77777777" w:rsidR="00F42596" w:rsidRDefault="0094631E">
      <w:pPr>
        <w:pStyle w:val="a3"/>
        <w:spacing w:line="321" w:lineRule="exact"/>
        <w:ind w:left="826"/>
        <w:jc w:val="left"/>
      </w:pPr>
      <w:r>
        <w:t>в</w:t>
      </w:r>
      <w:r>
        <w:rPr>
          <w:spacing w:val="-4"/>
        </w:rPr>
        <w:t xml:space="preserve"> </w:t>
      </w:r>
      <w:r>
        <w:t>абзаце</w:t>
      </w:r>
      <w:r>
        <w:rPr>
          <w:spacing w:val="-4"/>
        </w:rPr>
        <w:t xml:space="preserve"> </w:t>
      </w:r>
      <w:r>
        <w:rPr>
          <w:spacing w:val="-2"/>
        </w:rPr>
        <w:t>первом:</w:t>
      </w:r>
    </w:p>
    <w:p w14:paraId="0F929965" w14:textId="77777777" w:rsidR="00F42596" w:rsidRDefault="0094631E">
      <w:pPr>
        <w:pStyle w:val="a3"/>
        <w:tabs>
          <w:tab w:val="left" w:pos="2638"/>
          <w:tab w:val="left" w:pos="3682"/>
          <w:tab w:val="left" w:pos="4596"/>
          <w:tab w:val="left" w:pos="5363"/>
          <w:tab w:val="left" w:pos="7172"/>
          <w:tab w:val="left" w:pos="7922"/>
        </w:tabs>
        <w:spacing w:before="28" w:line="268" w:lineRule="auto"/>
        <w:ind w:right="156" w:firstLine="707"/>
        <w:jc w:val="left"/>
      </w:pPr>
      <w:r>
        <w:rPr>
          <w:spacing w:val="-2"/>
        </w:rPr>
        <w:t>предложение</w:t>
      </w:r>
      <w:r>
        <w:tab/>
      </w:r>
      <w:r>
        <w:rPr>
          <w:spacing w:val="-2"/>
        </w:rPr>
        <w:t>первое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>слов</w:t>
      </w:r>
      <w:r>
        <w:tab/>
      </w:r>
      <w:r>
        <w:rPr>
          <w:spacing w:val="-2"/>
        </w:rPr>
        <w:t>"Установить,</w:t>
      </w:r>
      <w:r>
        <w:tab/>
      </w:r>
      <w:r>
        <w:rPr>
          <w:spacing w:val="-4"/>
        </w:rPr>
        <w:t>что"</w:t>
      </w:r>
      <w:r>
        <w:tab/>
      </w:r>
      <w:r>
        <w:rPr>
          <w:spacing w:val="-2"/>
        </w:rPr>
        <w:t xml:space="preserve">дополнить </w:t>
      </w:r>
      <w:r>
        <w:t>словами "до 1 января 2024 г.";</w:t>
      </w:r>
    </w:p>
    <w:p w14:paraId="06136819" w14:textId="77777777" w:rsidR="00F42596" w:rsidRDefault="0094631E">
      <w:pPr>
        <w:pStyle w:val="a3"/>
        <w:spacing w:line="268" w:lineRule="auto"/>
        <w:ind w:right="41" w:firstLine="707"/>
        <w:jc w:val="left"/>
      </w:pPr>
      <w:r>
        <w:t>предложение</w:t>
      </w:r>
      <w:r>
        <w:rPr>
          <w:spacing w:val="80"/>
        </w:rPr>
        <w:t xml:space="preserve"> </w:t>
      </w:r>
      <w:r>
        <w:t>второе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"виды</w:t>
      </w:r>
      <w:r>
        <w:rPr>
          <w:spacing w:val="80"/>
        </w:rPr>
        <w:t xml:space="preserve"> </w:t>
      </w:r>
      <w:r>
        <w:t>деятельности"</w:t>
      </w:r>
      <w:r>
        <w:rPr>
          <w:spacing w:val="80"/>
        </w:rPr>
        <w:t xml:space="preserve"> </w:t>
      </w:r>
      <w:r>
        <w:t>дополнить словами "в указанный период";</w:t>
      </w:r>
    </w:p>
    <w:p w14:paraId="318D4799" w14:textId="77777777" w:rsidR="00F42596" w:rsidRDefault="0094631E">
      <w:pPr>
        <w:pStyle w:val="a3"/>
        <w:spacing w:line="268" w:lineRule="auto"/>
        <w:ind w:firstLine="707"/>
        <w:jc w:val="left"/>
      </w:pPr>
      <w:r>
        <w:t>абзац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"К</w:t>
      </w:r>
      <w:r>
        <w:rPr>
          <w:spacing w:val="40"/>
        </w:rPr>
        <w:t xml:space="preserve"> </w:t>
      </w:r>
      <w:r>
        <w:t>лицам,</w:t>
      </w:r>
      <w:r>
        <w:rPr>
          <w:spacing w:val="40"/>
        </w:rPr>
        <w:t xml:space="preserve"> </w:t>
      </w:r>
      <w:r>
        <w:t>осуществляющим"</w:t>
      </w:r>
      <w:r>
        <w:rPr>
          <w:spacing w:val="40"/>
        </w:rPr>
        <w:t xml:space="preserve"> </w:t>
      </w:r>
      <w:r>
        <w:t>дополнить</w:t>
      </w:r>
      <w:r>
        <w:rPr>
          <w:spacing w:val="40"/>
        </w:rPr>
        <w:t xml:space="preserve"> </w:t>
      </w:r>
      <w:r>
        <w:t>словами "в соответствии с абзацем первым настоящего пункта";</w:t>
      </w:r>
    </w:p>
    <w:p w14:paraId="14007B1F" w14:textId="77777777" w:rsidR="00F42596" w:rsidRDefault="0094631E">
      <w:pPr>
        <w:pStyle w:val="a3"/>
        <w:spacing w:line="321" w:lineRule="exact"/>
        <w:ind w:left="826"/>
      </w:pPr>
      <w:r>
        <w:t>б)</w:t>
      </w:r>
      <w:r>
        <w:rPr>
          <w:spacing w:val="-8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содержания:</w:t>
      </w:r>
    </w:p>
    <w:p w14:paraId="71801320" w14:textId="77777777" w:rsidR="00F42596" w:rsidRDefault="0094631E">
      <w:pPr>
        <w:pStyle w:val="a3"/>
        <w:spacing w:before="36" w:line="268" w:lineRule="auto"/>
        <w:ind w:right="156" w:firstLine="707"/>
      </w:pPr>
      <w:r>
        <w:t>"7.</w:t>
      </w:r>
      <w:r>
        <w:rPr>
          <w:spacing w:val="-3"/>
        </w:rPr>
        <w:t xml:space="preserve"> </w:t>
      </w:r>
      <w:r>
        <w:t>Установить, что оплата государственной пошлин</w:t>
      </w:r>
      <w:r>
        <w:t>ы за выдачу специального разрешения на движение по автомобильным дорогам транспортного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осуществляющего</w:t>
      </w:r>
      <w:r>
        <w:rPr>
          <w:spacing w:val="40"/>
        </w:rPr>
        <w:t xml:space="preserve"> </w:t>
      </w:r>
      <w:r>
        <w:t>перевозки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грузов,</w:t>
      </w:r>
      <w:r>
        <w:rPr>
          <w:spacing w:val="80"/>
        </w:rPr>
        <w:t xml:space="preserve"> </w:t>
      </w:r>
      <w:r>
        <w:t>по</w:t>
      </w:r>
      <w:r>
        <w:rPr>
          <w:spacing w:val="37"/>
        </w:rPr>
        <w:t xml:space="preserve">  </w:t>
      </w:r>
      <w:r>
        <w:t>заявлениям</w:t>
      </w:r>
      <w:r>
        <w:rPr>
          <w:spacing w:val="37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выдаче</w:t>
      </w:r>
      <w:r>
        <w:rPr>
          <w:spacing w:val="37"/>
        </w:rPr>
        <w:t xml:space="preserve">  </w:t>
      </w:r>
      <w:r>
        <w:t>указанных</w:t>
      </w:r>
      <w:r>
        <w:rPr>
          <w:spacing w:val="36"/>
        </w:rPr>
        <w:t xml:space="preserve">  </w:t>
      </w:r>
      <w:r>
        <w:t>разрешений,</w:t>
      </w:r>
      <w:r>
        <w:rPr>
          <w:spacing w:val="37"/>
        </w:rPr>
        <w:t xml:space="preserve">  </w:t>
      </w:r>
      <w:r>
        <w:t>поданным</w:t>
      </w:r>
      <w:r>
        <w:rPr>
          <w:spacing w:val="37"/>
        </w:rPr>
        <w:t xml:space="preserve">  </w:t>
      </w:r>
      <w:r>
        <w:t>со</w:t>
      </w:r>
      <w:r>
        <w:rPr>
          <w:spacing w:val="37"/>
        </w:rPr>
        <w:t xml:space="preserve">  </w:t>
      </w:r>
      <w:r>
        <w:rPr>
          <w:spacing w:val="-5"/>
        </w:rPr>
        <w:t>дня</w:t>
      </w:r>
    </w:p>
    <w:p w14:paraId="596A9BAC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69E308CC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45D568DA" w14:textId="77777777" w:rsidR="00F42596" w:rsidRDefault="0094631E">
      <w:pPr>
        <w:pStyle w:val="a3"/>
        <w:spacing w:before="89" w:line="268" w:lineRule="auto"/>
        <w:ind w:right="150"/>
      </w:pPr>
      <w:r>
        <w:t>вступления в силу постановления Правительства Российской Федерации</w:t>
      </w:r>
      <w:r>
        <w:rPr>
          <w:spacing w:val="80"/>
        </w:rPr>
        <w:t xml:space="preserve"> </w:t>
      </w:r>
      <w:r>
        <w:t>от 23 января 2023 г. № 63 "О внесении изменений в постановление Правительства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12</w:t>
      </w:r>
      <w:r>
        <w:rPr>
          <w:spacing w:val="80"/>
          <w:w w:val="150"/>
        </w:rPr>
        <w:t xml:space="preserve"> </w:t>
      </w:r>
      <w:r>
        <w:t>марта</w:t>
      </w:r>
      <w:r>
        <w:rPr>
          <w:spacing w:val="80"/>
          <w:w w:val="150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353</w:t>
      </w:r>
      <w:r>
        <w:rPr>
          <w:spacing w:val="80"/>
          <w:w w:val="150"/>
        </w:rPr>
        <w:t xml:space="preserve"> </w:t>
      </w:r>
      <w:r>
        <w:t>и признании утратившим силу отдельного положения постановления П</w:t>
      </w:r>
      <w:r>
        <w:t>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1589" по 31 декабря 2023 г., не требуется.".</w:t>
      </w:r>
    </w:p>
    <w:p w14:paraId="27245EDE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318" w:lineRule="exact"/>
        <w:ind w:left="1249" w:hanging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 к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постановлению:</w:t>
      </w:r>
    </w:p>
    <w:p w14:paraId="3958452A" w14:textId="77777777" w:rsidR="00F42596" w:rsidRDefault="0094631E">
      <w:pPr>
        <w:pStyle w:val="a3"/>
        <w:spacing w:before="38" w:line="268" w:lineRule="auto"/>
        <w:ind w:right="155" w:firstLine="707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пункте</w:t>
      </w:r>
      <w:r>
        <w:rPr>
          <w:spacing w:val="80"/>
        </w:rPr>
        <w:t xml:space="preserve">  </w:t>
      </w:r>
      <w:r>
        <w:t>4</w:t>
      </w:r>
      <w:r>
        <w:rPr>
          <w:spacing w:val="80"/>
        </w:rPr>
        <w:t xml:space="preserve">  </w:t>
      </w:r>
      <w:r>
        <w:t>слова</w:t>
      </w:r>
      <w:r>
        <w:rPr>
          <w:spacing w:val="80"/>
        </w:rPr>
        <w:t xml:space="preserve">  </w:t>
      </w:r>
      <w:r>
        <w:t>"В</w:t>
      </w:r>
      <w:r>
        <w:rPr>
          <w:spacing w:val="80"/>
        </w:rPr>
        <w:t xml:space="preserve">  </w:t>
      </w:r>
      <w:r>
        <w:t>2022</w:t>
      </w:r>
      <w:r>
        <w:rPr>
          <w:spacing w:val="80"/>
        </w:rPr>
        <w:t xml:space="preserve">  </w:t>
      </w:r>
      <w:r>
        <w:t>году"</w:t>
      </w:r>
      <w:r>
        <w:rPr>
          <w:spacing w:val="80"/>
        </w:rPr>
        <w:t xml:space="preserve">  </w:t>
      </w:r>
      <w:r>
        <w:t>заменить</w:t>
      </w:r>
      <w:r>
        <w:rPr>
          <w:spacing w:val="80"/>
        </w:rPr>
        <w:t xml:space="preserve">  </w:t>
      </w:r>
      <w:r>
        <w:t>словами</w:t>
      </w:r>
      <w:r>
        <w:rPr>
          <w:spacing w:val="40"/>
        </w:rPr>
        <w:t xml:space="preserve"> </w:t>
      </w:r>
      <w:r>
        <w:t>"В 2022 и 2023 годах";</w:t>
      </w:r>
    </w:p>
    <w:p w14:paraId="0A621FEC" w14:textId="77777777" w:rsidR="00F42596" w:rsidRDefault="0094631E">
      <w:pPr>
        <w:pStyle w:val="a3"/>
        <w:spacing w:line="268" w:lineRule="auto"/>
        <w:ind w:right="156" w:firstLine="707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пункте</w:t>
      </w:r>
      <w:r>
        <w:rPr>
          <w:spacing w:val="66"/>
          <w:w w:val="150"/>
        </w:rPr>
        <w:t xml:space="preserve">  </w:t>
      </w:r>
      <w:r>
        <w:t>6</w:t>
      </w:r>
      <w:r>
        <w:rPr>
          <w:spacing w:val="80"/>
        </w:rPr>
        <w:t xml:space="preserve">  </w:t>
      </w:r>
      <w:r>
        <w:t>слова</w:t>
      </w:r>
      <w:r>
        <w:rPr>
          <w:spacing w:val="66"/>
          <w:w w:val="150"/>
        </w:rPr>
        <w:t xml:space="preserve">  </w:t>
      </w:r>
      <w:r>
        <w:t>"в</w:t>
      </w:r>
      <w:r>
        <w:rPr>
          <w:spacing w:val="66"/>
          <w:w w:val="150"/>
        </w:rPr>
        <w:t xml:space="preserve">  </w:t>
      </w:r>
      <w:r>
        <w:t>2022</w:t>
      </w:r>
      <w:r>
        <w:rPr>
          <w:spacing w:val="80"/>
        </w:rPr>
        <w:t xml:space="preserve">  </w:t>
      </w:r>
      <w:r>
        <w:t>году"</w:t>
      </w:r>
      <w:r>
        <w:rPr>
          <w:spacing w:val="66"/>
          <w:w w:val="150"/>
        </w:rPr>
        <w:t xml:space="preserve">  </w:t>
      </w:r>
      <w:r>
        <w:t>заменить</w:t>
      </w:r>
      <w:r>
        <w:rPr>
          <w:spacing w:val="80"/>
        </w:rPr>
        <w:t xml:space="preserve">  </w:t>
      </w:r>
      <w:r>
        <w:t>словами "в 2022 и 2023 годах";</w:t>
      </w:r>
    </w:p>
    <w:p w14:paraId="716F5508" w14:textId="77777777" w:rsidR="00F42596" w:rsidRDefault="0094631E">
      <w:pPr>
        <w:pStyle w:val="a3"/>
        <w:spacing w:line="321" w:lineRule="exact"/>
        <w:ind w:left="826"/>
      </w:pPr>
      <w:r>
        <w:t>в)</w:t>
      </w:r>
      <w:r>
        <w:rPr>
          <w:spacing w:val="-7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rPr>
          <w:spacing w:val="-2"/>
        </w:rPr>
        <w:t>содержания:</w:t>
      </w:r>
    </w:p>
    <w:p w14:paraId="571E0BDE" w14:textId="77777777" w:rsidR="00F42596" w:rsidRDefault="0094631E">
      <w:pPr>
        <w:pStyle w:val="a3"/>
        <w:spacing w:before="38" w:line="268" w:lineRule="auto"/>
        <w:ind w:right="152" w:firstLine="707"/>
      </w:pPr>
      <w:r>
        <w:t>"11</w:t>
      </w:r>
      <w:r>
        <w:rPr>
          <w:vertAlign w:val="superscript"/>
        </w:rPr>
        <w:t>1</w:t>
      </w:r>
      <w:r>
        <w:t>.</w:t>
      </w:r>
      <w:r>
        <w:rPr>
          <w:spacing w:val="-2"/>
        </w:rPr>
        <w:t xml:space="preserve"> </w:t>
      </w:r>
      <w:r>
        <w:t>Установить, что по 31 декабря 2023 г. допускается осуществление деятельности по сохранению объектов культурного наследия (памятников исто</w:t>
      </w:r>
      <w:r>
        <w:t>рии и культуры) народов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условии</w:t>
      </w:r>
      <w:r>
        <w:rPr>
          <w:spacing w:val="80"/>
          <w:w w:val="150"/>
        </w:rPr>
        <w:t xml:space="preserve"> </w:t>
      </w:r>
      <w:r>
        <w:t>наличия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штате</w:t>
      </w:r>
      <w:r>
        <w:rPr>
          <w:spacing w:val="80"/>
          <w:w w:val="150"/>
        </w:rPr>
        <w:t xml:space="preserve"> </w:t>
      </w:r>
      <w:r>
        <w:t>лицензиата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минимум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работников, занимающих должности руководителей (генеральный директор (директор), его заместители, главный инженер, главный архитектор, производитель работ, на</w:t>
      </w:r>
      <w:r>
        <w:t>чальник отдела) и соответствующих установленным к ним требованиям, при одновременном соблюдении следующих условий:</w:t>
      </w:r>
    </w:p>
    <w:p w14:paraId="36BA1625" w14:textId="77777777" w:rsidR="00F42596" w:rsidRDefault="0094631E">
      <w:pPr>
        <w:pStyle w:val="a3"/>
        <w:spacing w:line="268" w:lineRule="auto"/>
        <w:ind w:right="153" w:firstLine="707"/>
      </w:pPr>
      <w:r>
        <w:t>а)</w:t>
      </w:r>
      <w:r>
        <w:rPr>
          <w:spacing w:val="-2"/>
        </w:rPr>
        <w:t xml:space="preserve"> </w:t>
      </w:r>
      <w:r>
        <w:t>в отношении иных работников (иного работника) лицензиата, занимающих</w:t>
      </w:r>
      <w:r>
        <w:rPr>
          <w:spacing w:val="-3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(генеральный</w:t>
      </w:r>
      <w:r>
        <w:rPr>
          <w:spacing w:val="-3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(директор), его заместители, главный инженер, главный архитектор, производитель работ, начальник отдела) и соответствующих установленным к ним требованиям, действие трудового договора приостановлено в соответствии со статьей 351</w:t>
      </w:r>
      <w:r>
        <w:rPr>
          <w:vertAlign w:val="superscript"/>
        </w:rPr>
        <w:t>7</w:t>
      </w:r>
      <w:r>
        <w:t xml:space="preserve"> Трудового кодекса Российск</w:t>
      </w:r>
      <w:r>
        <w:t>ой Федерации;</w:t>
      </w:r>
    </w:p>
    <w:p w14:paraId="1BF062C2" w14:textId="77777777" w:rsidR="00F42596" w:rsidRDefault="0094631E">
      <w:pPr>
        <w:pStyle w:val="a3"/>
        <w:spacing w:line="268" w:lineRule="auto"/>
        <w:ind w:right="150" w:firstLine="707"/>
      </w:pPr>
      <w:r>
        <w:t>б)</w:t>
      </w:r>
      <w:r>
        <w:rPr>
          <w:spacing w:val="-3"/>
        </w:rPr>
        <w:t xml:space="preserve"> </w:t>
      </w:r>
      <w:r>
        <w:t>лицензиат</w:t>
      </w:r>
      <w:r>
        <w:rPr>
          <w:spacing w:val="72"/>
        </w:rPr>
        <w:t xml:space="preserve">  </w:t>
      </w:r>
      <w:r>
        <w:t>осуществляет</w:t>
      </w:r>
      <w:r>
        <w:rPr>
          <w:spacing w:val="73"/>
        </w:rPr>
        <w:t xml:space="preserve">  </w:t>
      </w:r>
      <w:r>
        <w:t>исключительно</w:t>
      </w:r>
      <w:r>
        <w:rPr>
          <w:spacing w:val="72"/>
        </w:rPr>
        <w:t xml:space="preserve">  </w:t>
      </w:r>
      <w:r>
        <w:t>работы,</w:t>
      </w:r>
      <w:r>
        <w:rPr>
          <w:spacing w:val="73"/>
        </w:rPr>
        <w:t xml:space="preserve">  </w:t>
      </w:r>
      <w:r>
        <w:t>указанные в</w:t>
      </w:r>
      <w:r>
        <w:rPr>
          <w:spacing w:val="63"/>
        </w:rPr>
        <w:t xml:space="preserve">  </w:t>
      </w:r>
      <w:r>
        <w:t>пункте</w:t>
      </w:r>
      <w:r>
        <w:rPr>
          <w:spacing w:val="64"/>
        </w:rPr>
        <w:t xml:space="preserve">  </w:t>
      </w:r>
      <w:r>
        <w:t>1</w:t>
      </w:r>
      <w:r>
        <w:rPr>
          <w:spacing w:val="63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(или)</w:t>
      </w:r>
      <w:r>
        <w:rPr>
          <w:spacing w:val="62"/>
        </w:rPr>
        <w:t xml:space="preserve">  </w:t>
      </w:r>
      <w:r>
        <w:t>пункте</w:t>
      </w:r>
      <w:r>
        <w:rPr>
          <w:spacing w:val="64"/>
        </w:rPr>
        <w:t xml:space="preserve">  </w:t>
      </w:r>
      <w:r>
        <w:t>3</w:t>
      </w:r>
      <w:r>
        <w:rPr>
          <w:spacing w:val="63"/>
        </w:rPr>
        <w:t xml:space="preserve">  </w:t>
      </w:r>
      <w:r>
        <w:t>приложения</w:t>
      </w:r>
      <w:r>
        <w:rPr>
          <w:spacing w:val="63"/>
        </w:rPr>
        <w:t xml:space="preserve">  </w:t>
      </w:r>
      <w:r>
        <w:t>№ 1</w:t>
      </w:r>
      <w:r>
        <w:rPr>
          <w:spacing w:val="63"/>
        </w:rPr>
        <w:t xml:space="preserve">  </w:t>
      </w:r>
      <w:r>
        <w:t>к</w:t>
      </w:r>
      <w:r>
        <w:rPr>
          <w:spacing w:val="64"/>
        </w:rPr>
        <w:t xml:space="preserve">  </w:t>
      </w:r>
      <w:r>
        <w:t>Положению о лицензировании деятельности по сохранению объектов культурного наследия (памятников истории и культуры) народов Р</w:t>
      </w:r>
      <w:r>
        <w:t>оссийской Федерации, утвержденному постановлением Правительства Российской Федерации от 28 января 2022 г. № 67 "О лицензировании деятельности по сохранению объектов культурного наследия (памятников истории и культуры) народов Российской Федерации и признан</w:t>
      </w:r>
      <w:r>
        <w:t>ии утратившими силу некоторых</w:t>
      </w:r>
      <w:r>
        <w:rPr>
          <w:spacing w:val="40"/>
        </w:rPr>
        <w:t xml:space="preserve"> </w:t>
      </w:r>
      <w:r>
        <w:t>актов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Федерации",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 работ, указанных в пунктах 5 - 13 указанного приложения.".</w:t>
      </w:r>
    </w:p>
    <w:p w14:paraId="700973BB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35A9C32C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4CB13ABD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before="89"/>
        <w:ind w:left="1249" w:hanging="42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постановлению:</w:t>
      </w:r>
    </w:p>
    <w:p w14:paraId="462730A3" w14:textId="77777777" w:rsidR="00F42596" w:rsidRDefault="0094631E">
      <w:pPr>
        <w:pStyle w:val="a3"/>
        <w:spacing w:before="38" w:line="268" w:lineRule="auto"/>
        <w:ind w:left="826" w:right="1045"/>
        <w:jc w:val="left"/>
      </w:pPr>
      <w:r>
        <w:t>а)</w:t>
      </w:r>
      <w:r>
        <w:rPr>
          <w:spacing w:val="-5"/>
        </w:rPr>
        <w:t xml:space="preserve"> </w:t>
      </w:r>
      <w:r>
        <w:t>подпункты</w:t>
      </w:r>
      <w:r>
        <w:rPr>
          <w:spacing w:val="-4"/>
        </w:rPr>
        <w:t xml:space="preserve"> </w:t>
      </w:r>
      <w:r>
        <w:t>"д"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"и"</w:t>
      </w:r>
      <w:r>
        <w:rPr>
          <w:spacing w:val="-4"/>
        </w:rPr>
        <w:t xml:space="preserve"> </w:t>
      </w:r>
      <w:r>
        <w:t>пункта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признать</w:t>
      </w:r>
      <w:r>
        <w:rPr>
          <w:spacing w:val="-4"/>
        </w:rPr>
        <w:t xml:space="preserve"> </w:t>
      </w:r>
      <w:r>
        <w:t>утратившими</w:t>
      </w:r>
      <w:r>
        <w:rPr>
          <w:spacing w:val="-4"/>
        </w:rPr>
        <w:t xml:space="preserve"> </w:t>
      </w:r>
      <w:r>
        <w:t>силу; б) дополнить пунктом 2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6881BE18" w14:textId="77777777" w:rsidR="00F42596" w:rsidRDefault="0094631E">
      <w:pPr>
        <w:pStyle w:val="a3"/>
        <w:spacing w:line="321" w:lineRule="exact"/>
        <w:ind w:left="826"/>
        <w:jc w:val="left"/>
      </w:pPr>
      <w:r>
        <w:t>"2</w:t>
      </w:r>
      <w:r>
        <w:rPr>
          <w:vertAlign w:val="superscript"/>
        </w:rPr>
        <w:t>1</w:t>
      </w:r>
      <w:r>
        <w:t>.</w:t>
      </w:r>
      <w:r>
        <w:rPr>
          <w:spacing w:val="-4"/>
        </w:rPr>
        <w:t xml:space="preserve"> </w:t>
      </w:r>
      <w:r>
        <w:t>Установить,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г.:</w:t>
      </w:r>
    </w:p>
    <w:p w14:paraId="5466999A" w14:textId="77777777" w:rsidR="00F42596" w:rsidRDefault="0094631E">
      <w:pPr>
        <w:pStyle w:val="a3"/>
        <w:spacing w:before="38" w:line="268" w:lineRule="auto"/>
        <w:ind w:right="155" w:firstLine="707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испытательных</w:t>
      </w:r>
      <w:r>
        <w:rPr>
          <w:spacing w:val="80"/>
        </w:rPr>
        <w:t xml:space="preserve"> </w:t>
      </w:r>
      <w:r>
        <w:t>лабораторий</w:t>
      </w:r>
      <w:r>
        <w:rPr>
          <w:spacing w:val="80"/>
        </w:rPr>
        <w:t xml:space="preserve"> </w:t>
      </w:r>
      <w:r>
        <w:t>(центров),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инспекции и лиц, выполняющих работы и (или) оказывающих услуги по обеспечению единства</w:t>
      </w:r>
      <w:r>
        <w:t xml:space="preserve"> измерений, аккредитованных (аккредитуемых) в национальной системе аккредитации после 1 января 2021 г., допускается приобретение права владения и пользования помещениями, испытательным оборудованием, средствами измерений, эталонами единиц величин, указанны</w:t>
      </w:r>
      <w:r>
        <w:t>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критериях</w:t>
      </w:r>
      <w:r>
        <w:rPr>
          <w:spacing w:val="80"/>
        </w:rPr>
        <w:t xml:space="preserve"> </w:t>
      </w:r>
      <w:r>
        <w:t>аккредитации,</w:t>
      </w:r>
      <w:r>
        <w:rPr>
          <w:spacing w:val="80"/>
        </w:rPr>
        <w:t xml:space="preserve"> </w:t>
      </w:r>
      <w:r>
        <w:t>утвержденных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пунктом 1 статьи 7 Федерального закона об аккредитации, на срок менее одного года, но не менее 11 месяцев;</w:t>
      </w:r>
    </w:p>
    <w:p w14:paraId="7F1F7E96" w14:textId="77777777" w:rsidR="00F42596" w:rsidRDefault="0094631E">
      <w:pPr>
        <w:pStyle w:val="a3"/>
        <w:spacing w:line="268" w:lineRule="auto"/>
        <w:ind w:right="152" w:firstLine="707"/>
      </w:pPr>
      <w:r>
        <w:t>б)</w:t>
      </w:r>
      <w:r>
        <w:rPr>
          <w:spacing w:val="-3"/>
        </w:rPr>
        <w:t xml:space="preserve"> </w:t>
      </w:r>
      <w:r>
        <w:t>аккредитованные в национальной системе аккредитации лица, указанные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подпункте</w:t>
      </w:r>
      <w:r>
        <w:rPr>
          <w:spacing w:val="80"/>
          <w:w w:val="150"/>
        </w:rPr>
        <w:t xml:space="preserve">  </w:t>
      </w:r>
      <w:r>
        <w:t>"а"</w:t>
      </w:r>
      <w:r>
        <w:rPr>
          <w:spacing w:val="80"/>
          <w:w w:val="150"/>
        </w:rPr>
        <w:t xml:space="preserve">  </w:t>
      </w:r>
      <w:r>
        <w:t>настоящего</w:t>
      </w:r>
      <w:r>
        <w:rPr>
          <w:spacing w:val="80"/>
          <w:w w:val="150"/>
        </w:rPr>
        <w:t xml:space="preserve">  </w:t>
      </w:r>
      <w:r>
        <w:t>пункта,</w:t>
      </w:r>
      <w:r>
        <w:rPr>
          <w:spacing w:val="80"/>
          <w:w w:val="150"/>
        </w:rPr>
        <w:t xml:space="preserve">  </w:t>
      </w:r>
      <w:r>
        <w:t>направляют</w:t>
      </w:r>
      <w:r>
        <w:rPr>
          <w:spacing w:val="40"/>
        </w:rPr>
        <w:t xml:space="preserve"> </w:t>
      </w:r>
      <w:r>
        <w:t>в национальный орган по аккредитации документы и сведения, подтверждающие продление права владения и пользования помещениями, испытательным оборудованием, средствами измерений, эталонами единиц величин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срок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месяцев,</w:t>
      </w:r>
      <w:r>
        <w:rPr>
          <w:spacing w:val="33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позднее</w:t>
      </w:r>
      <w:r>
        <w:rPr>
          <w:spacing w:val="34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5</w:t>
      </w:r>
      <w:r>
        <w:rPr>
          <w:spacing w:val="37"/>
        </w:rPr>
        <w:t xml:space="preserve"> </w:t>
      </w:r>
      <w:r>
        <w:t>рабоч</w:t>
      </w:r>
      <w:r>
        <w:t>их</w:t>
      </w:r>
      <w:r>
        <w:rPr>
          <w:spacing w:val="35"/>
        </w:rPr>
        <w:t xml:space="preserve"> </w:t>
      </w:r>
      <w:r>
        <w:t xml:space="preserve">дней до истечения срока действия права владения и пользования помещениями, испытательным оборудованием, средствами измерений, эталонами единиц </w:t>
      </w:r>
      <w:r>
        <w:rPr>
          <w:spacing w:val="-2"/>
        </w:rPr>
        <w:t>величин;</w:t>
      </w:r>
    </w:p>
    <w:p w14:paraId="764831EE" w14:textId="77777777" w:rsidR="00F42596" w:rsidRDefault="0094631E">
      <w:pPr>
        <w:pStyle w:val="a3"/>
        <w:spacing w:line="268" w:lineRule="auto"/>
        <w:ind w:right="154" w:firstLine="707"/>
      </w:pPr>
      <w:r>
        <w:t>в)</w:t>
      </w:r>
      <w:r>
        <w:rPr>
          <w:spacing w:val="-2"/>
        </w:rPr>
        <w:t xml:space="preserve"> </w:t>
      </w:r>
      <w:r>
        <w:t>национальный</w:t>
      </w:r>
      <w:r>
        <w:rPr>
          <w:spacing w:val="80"/>
        </w:rPr>
        <w:t xml:space="preserve">  </w:t>
      </w:r>
      <w:r>
        <w:t>орган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аккредитации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>позднее</w:t>
      </w:r>
      <w:r>
        <w:rPr>
          <w:spacing w:val="80"/>
        </w:rPr>
        <w:t xml:space="preserve">  </w:t>
      </w:r>
      <w:r>
        <w:t>чем</w:t>
      </w:r>
      <w:r>
        <w:rPr>
          <w:spacing w:val="40"/>
        </w:rPr>
        <w:t xml:space="preserve"> </w:t>
      </w:r>
      <w:r>
        <w:t>за 15 рабочих дней до истечения срока дейс</w:t>
      </w:r>
      <w:r>
        <w:t>твия документов, подтверждающих право владения и пользования помещениями, испытательным оборудованием, средствами измерений, эталонами единиц величин, направляет лицам, указанным в подпункте "а" настоящего</w:t>
      </w:r>
      <w:r>
        <w:rPr>
          <w:spacing w:val="40"/>
        </w:rPr>
        <w:t xml:space="preserve"> </w:t>
      </w:r>
      <w:r>
        <w:t>пункта, запрос о представлении документов и сведен</w:t>
      </w:r>
      <w:r>
        <w:t>ий, подтверждающих продление права владения и пользования помещениями, испытательным оборудованием, средствами измерений,</w:t>
      </w:r>
      <w:r>
        <w:rPr>
          <w:spacing w:val="-1"/>
        </w:rPr>
        <w:t xml:space="preserve"> </w:t>
      </w:r>
      <w:r>
        <w:t>эталонами единиц величин на срок не менее 11 месяцев;</w:t>
      </w:r>
    </w:p>
    <w:p w14:paraId="4AB077F6" w14:textId="77777777" w:rsidR="00F42596" w:rsidRDefault="0094631E">
      <w:pPr>
        <w:pStyle w:val="a3"/>
        <w:spacing w:line="268" w:lineRule="auto"/>
        <w:ind w:right="154" w:firstLine="707"/>
      </w:pPr>
      <w:r>
        <w:t>г)</w:t>
      </w:r>
      <w:r>
        <w:rPr>
          <w:spacing w:val="-4"/>
        </w:rPr>
        <w:t xml:space="preserve"> </w:t>
      </w:r>
      <w:r>
        <w:t>в случае непредставления в национальный орган по аккредитации документов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</w:t>
      </w:r>
      <w:r>
        <w:t>едений,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подпункте</w:t>
      </w:r>
      <w:r>
        <w:rPr>
          <w:spacing w:val="40"/>
        </w:rPr>
        <w:t xml:space="preserve"> </w:t>
      </w:r>
      <w:r>
        <w:t>"в"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в сроки, установленные подпунктом "б" настоящего пункта,</w:t>
      </w:r>
      <w:r>
        <w:rPr>
          <w:spacing w:val="-1"/>
        </w:rPr>
        <w:t xml:space="preserve"> </w:t>
      </w:r>
      <w:r>
        <w:t>национальный орган по аккредитации принимает решение о приостановлении действия аккредитации соответствующего аккредитованного лица с даты окончан</w:t>
      </w:r>
      <w:r>
        <w:t>ия срока действия права владения и пользования помещениями, испытательным оборудованием, средствами измерений, эталонами единиц</w:t>
      </w:r>
    </w:p>
    <w:p w14:paraId="6EF705FC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15AD8AC9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3DB20CC6" w14:textId="77777777" w:rsidR="00F42596" w:rsidRDefault="0094631E">
      <w:pPr>
        <w:pStyle w:val="a3"/>
        <w:spacing w:before="89" w:line="268" w:lineRule="auto"/>
        <w:ind w:right="153"/>
      </w:pPr>
      <w:r>
        <w:t>величин (за исключением случаев, когда в установленном порядке</w:t>
      </w:r>
      <w:r>
        <w:rPr>
          <w:spacing w:val="40"/>
        </w:rPr>
        <w:t xml:space="preserve"> </w:t>
      </w:r>
      <w:r>
        <w:t>приняты решения о том, что такие помещения, ис</w:t>
      </w:r>
      <w:r>
        <w:t>пытательное оборудование,</w:t>
      </w:r>
      <w:r>
        <w:rPr>
          <w:spacing w:val="80"/>
          <w:w w:val="15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измерений,</w:t>
      </w:r>
      <w:r>
        <w:rPr>
          <w:spacing w:val="80"/>
          <w:w w:val="150"/>
        </w:rPr>
        <w:t xml:space="preserve">  </w:t>
      </w:r>
      <w:r>
        <w:t>эталоны</w:t>
      </w:r>
      <w:r>
        <w:rPr>
          <w:spacing w:val="80"/>
          <w:w w:val="150"/>
        </w:rPr>
        <w:t xml:space="preserve">  </w:t>
      </w:r>
      <w:r>
        <w:t>единиц</w:t>
      </w:r>
      <w:r>
        <w:rPr>
          <w:spacing w:val="80"/>
          <w:w w:val="150"/>
        </w:rPr>
        <w:t xml:space="preserve">  </w:t>
      </w:r>
      <w:r>
        <w:t xml:space="preserve">величин не используются (не применяются) соответствующими аккредитованными </w:t>
      </w:r>
      <w:r>
        <w:rPr>
          <w:spacing w:val="-2"/>
        </w:rPr>
        <w:t>лицами);</w:t>
      </w:r>
    </w:p>
    <w:p w14:paraId="72A0D3E7" w14:textId="77777777" w:rsidR="00F42596" w:rsidRDefault="0094631E">
      <w:pPr>
        <w:pStyle w:val="a3"/>
        <w:spacing w:line="268" w:lineRule="auto"/>
        <w:ind w:right="150" w:firstLine="707"/>
      </w:pPr>
      <w:r>
        <w:t>д)</w:t>
      </w:r>
      <w:r>
        <w:rPr>
          <w:spacing w:val="-2"/>
        </w:rPr>
        <w:t xml:space="preserve"> </w:t>
      </w:r>
      <w:r>
        <w:t>действие аккредитации лиц, указанных в подпункте "г"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возобновляется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органа по</w:t>
      </w:r>
      <w:r>
        <w:rPr>
          <w:spacing w:val="40"/>
        </w:rPr>
        <w:t xml:space="preserve">  </w:t>
      </w:r>
      <w:r>
        <w:t>аккредитации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национальный</w:t>
      </w:r>
      <w:r>
        <w:rPr>
          <w:spacing w:val="40"/>
        </w:rPr>
        <w:t xml:space="preserve">  </w:t>
      </w:r>
      <w:r>
        <w:t>орган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аккредитации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"б"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аккредитации таких аккредитованных лиц в части, предусматривающей необходимость использования таких помещений, испытательного оборудования, средств измерений, эталонов единиц величин.";</w:t>
      </w:r>
    </w:p>
    <w:p w14:paraId="1EEE4C2A" w14:textId="77777777" w:rsidR="00F42596" w:rsidRDefault="0094631E">
      <w:pPr>
        <w:pStyle w:val="a3"/>
        <w:spacing w:line="318" w:lineRule="exact"/>
        <w:ind w:left="826"/>
      </w:pPr>
      <w:r>
        <w:t>в)</w:t>
      </w:r>
      <w:r>
        <w:rPr>
          <w:spacing w:val="-9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след</w:t>
      </w:r>
      <w:r>
        <w:t>ующего</w:t>
      </w:r>
      <w:r>
        <w:rPr>
          <w:spacing w:val="-4"/>
        </w:rPr>
        <w:t xml:space="preserve"> </w:t>
      </w:r>
      <w:r>
        <w:rPr>
          <w:spacing w:val="-2"/>
        </w:rPr>
        <w:t>содержания:</w:t>
      </w:r>
    </w:p>
    <w:p w14:paraId="36ECBBDA" w14:textId="77777777" w:rsidR="00F42596" w:rsidRDefault="0094631E">
      <w:pPr>
        <w:pStyle w:val="a3"/>
        <w:spacing w:before="35" w:line="268" w:lineRule="auto"/>
        <w:ind w:right="156" w:firstLine="707"/>
      </w:pPr>
      <w:r>
        <w:t>"35.</w:t>
      </w:r>
      <w:r>
        <w:rPr>
          <w:spacing w:val="-3"/>
        </w:rPr>
        <w:t xml:space="preserve"> </w:t>
      </w:r>
      <w:r>
        <w:t>Установить,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</w:t>
      </w:r>
      <w:r>
        <w:t>льное государственное учреждение.".</w:t>
      </w:r>
    </w:p>
    <w:p w14:paraId="32EF76CF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268" w:lineRule="auto"/>
        <w:ind w:left="826" w:right="199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19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постановлению: а) дополнить пунктом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14:paraId="27ADAA28" w14:textId="77777777" w:rsidR="00F42596" w:rsidRDefault="0094631E">
      <w:pPr>
        <w:pStyle w:val="a3"/>
        <w:spacing w:line="268" w:lineRule="auto"/>
        <w:ind w:right="159" w:firstLine="707"/>
      </w:pPr>
      <w:r>
        <w:t>"1</w:t>
      </w:r>
      <w:r>
        <w:rPr>
          <w:vertAlign w:val="superscript"/>
        </w:rPr>
        <w:t>1</w:t>
      </w:r>
      <w:r>
        <w:t>.</w:t>
      </w:r>
      <w:r>
        <w:rPr>
          <w:spacing w:val="-3"/>
        </w:rPr>
        <w:t xml:space="preserve"> </w:t>
      </w:r>
      <w:r>
        <w:t>Установить, что на 12 месяцев продлевается действие лицензий на</w:t>
      </w:r>
      <w:r>
        <w:rPr>
          <w:spacing w:val="79"/>
        </w:rPr>
        <w:t xml:space="preserve">  </w:t>
      </w:r>
      <w:r>
        <w:t>розничную</w:t>
      </w:r>
      <w:r>
        <w:rPr>
          <w:spacing w:val="79"/>
        </w:rPr>
        <w:t xml:space="preserve">  </w:t>
      </w:r>
      <w:r>
        <w:t>продажу</w:t>
      </w:r>
      <w:r>
        <w:rPr>
          <w:spacing w:val="78"/>
        </w:rPr>
        <w:t xml:space="preserve">  </w:t>
      </w:r>
      <w:r>
        <w:t>алкогольной</w:t>
      </w:r>
      <w:r>
        <w:rPr>
          <w:spacing w:val="78"/>
        </w:rPr>
        <w:t xml:space="preserve">  </w:t>
      </w:r>
      <w:r>
        <w:t>продукции,</w:t>
      </w:r>
      <w:r>
        <w:rPr>
          <w:spacing w:val="78"/>
        </w:rPr>
        <w:t xml:space="preserve">  </w:t>
      </w:r>
      <w:r>
        <w:t>осуществляемую в</w:t>
      </w:r>
      <w:r>
        <w:rPr>
          <w:spacing w:val="40"/>
        </w:rPr>
        <w:t xml:space="preserve"> </w:t>
      </w:r>
      <w:r>
        <w:t>магазинах</w:t>
      </w:r>
      <w:r>
        <w:rPr>
          <w:spacing w:val="40"/>
        </w:rPr>
        <w:t xml:space="preserve"> </w:t>
      </w:r>
      <w:r>
        <w:t>беспошлинной</w:t>
      </w:r>
      <w:r>
        <w:rPr>
          <w:spacing w:val="40"/>
        </w:rPr>
        <w:t xml:space="preserve"> </w:t>
      </w:r>
      <w:r>
        <w:t>торговли,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истекают с 15 марта 2023 г. по 14 марта 2024 г.";</w:t>
      </w:r>
    </w:p>
    <w:p w14:paraId="4C659AE5" w14:textId="77777777" w:rsidR="00F42596" w:rsidRDefault="0094631E">
      <w:pPr>
        <w:pStyle w:val="a3"/>
        <w:spacing w:line="320" w:lineRule="exact"/>
        <w:ind w:left="826"/>
      </w:pPr>
      <w:r>
        <w:t>б)</w:t>
      </w:r>
      <w:r>
        <w:rPr>
          <w:spacing w:val="-7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следующего</w:t>
      </w:r>
      <w:r>
        <w:rPr>
          <w:spacing w:val="-2"/>
        </w:rPr>
        <w:t xml:space="preserve"> содержания:</w:t>
      </w:r>
    </w:p>
    <w:p w14:paraId="70F41F47" w14:textId="77777777" w:rsidR="00F42596" w:rsidRDefault="0094631E">
      <w:pPr>
        <w:pStyle w:val="a3"/>
        <w:spacing w:before="35" w:line="268" w:lineRule="auto"/>
        <w:ind w:right="149" w:firstLine="707"/>
      </w:pPr>
      <w:r>
        <w:t>"2</w:t>
      </w:r>
      <w:r>
        <w:rPr>
          <w:vertAlign w:val="superscript"/>
        </w:rPr>
        <w:t>1</w:t>
      </w:r>
      <w:r>
        <w:t>.</w:t>
      </w:r>
      <w:r>
        <w:rPr>
          <w:spacing w:val="-3"/>
        </w:rPr>
        <w:t xml:space="preserve"> </w:t>
      </w:r>
      <w:r>
        <w:t>Сведения о продлении в соответствии с пунктом 1</w:t>
      </w:r>
      <w:r>
        <w:rPr>
          <w:vertAlign w:val="superscript"/>
        </w:rPr>
        <w:t>1</w:t>
      </w:r>
      <w:r>
        <w:t xml:space="preserve"> настоящего документа сроков действия лицензий на розничную продажу алкогольной продукции, осуществляемую в магазинах беспошлинной торговли, вносятся в государственный сводный реестр выданных лицензий в течение 3</w:t>
      </w:r>
      <w:r>
        <w:rPr>
          <w:spacing w:val="-1"/>
        </w:rPr>
        <w:t xml:space="preserve"> </w:t>
      </w:r>
      <w:r>
        <w:t>рабочих дней со дня вступления в силу постановления Правительства Российской Федерации</w:t>
      </w:r>
      <w:r>
        <w:rPr>
          <w:spacing w:val="23"/>
        </w:rPr>
        <w:t xml:space="preserve"> </w:t>
      </w:r>
      <w:r>
        <w:t>от 23 января 2023 г. № 63</w:t>
      </w:r>
      <w:r>
        <w:rPr>
          <w:spacing w:val="24"/>
        </w:rPr>
        <w:t xml:space="preserve"> </w:t>
      </w:r>
      <w:r>
        <w:t>"О внесении изменений</w:t>
      </w:r>
      <w:r>
        <w:rPr>
          <w:spacing w:val="4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постановление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14:paraId="6060C9B2" w14:textId="77777777" w:rsidR="00F42596" w:rsidRDefault="0094631E">
      <w:pPr>
        <w:pStyle w:val="a3"/>
        <w:spacing w:line="268" w:lineRule="auto"/>
        <w:ind w:right="150"/>
      </w:pPr>
      <w:r>
        <w:t>№</w:t>
      </w:r>
      <w:r>
        <w:rPr>
          <w:spacing w:val="-1"/>
        </w:rPr>
        <w:t xml:space="preserve"> </w:t>
      </w:r>
      <w:r>
        <w:t>353 и признании утратившим силу отдельного полож</w:t>
      </w:r>
      <w:r>
        <w:t>ения постановления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12 сентября</w:t>
      </w:r>
      <w:r>
        <w:rPr>
          <w:spacing w:val="40"/>
        </w:rPr>
        <w:t xml:space="preserve"> </w:t>
      </w:r>
      <w:r>
        <w:t>2022 г. № 1589".".</w:t>
      </w:r>
    </w:p>
    <w:p w14:paraId="7C26A8DF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722972D6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3B277773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before="89"/>
        <w:ind w:left="1249" w:hanging="42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постановлению:</w:t>
      </w:r>
    </w:p>
    <w:p w14:paraId="741E4C6B" w14:textId="77777777" w:rsidR="00F42596" w:rsidRDefault="0094631E">
      <w:pPr>
        <w:pStyle w:val="a3"/>
        <w:spacing w:before="38"/>
        <w:ind w:left="826"/>
        <w:jc w:val="lef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пунктах</w:t>
      </w:r>
      <w:r>
        <w:rPr>
          <w:spacing w:val="15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"до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сентября</w:t>
      </w:r>
      <w:r>
        <w:rPr>
          <w:spacing w:val="17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г."</w:t>
      </w:r>
      <w:r>
        <w:rPr>
          <w:spacing w:val="16"/>
        </w:rPr>
        <w:t xml:space="preserve"> </w:t>
      </w:r>
      <w:r>
        <w:t>заменить</w:t>
      </w:r>
      <w:r>
        <w:rPr>
          <w:spacing w:val="15"/>
        </w:rPr>
        <w:t xml:space="preserve"> </w:t>
      </w:r>
      <w:r>
        <w:rPr>
          <w:spacing w:val="-2"/>
        </w:rPr>
        <w:t>словами</w:t>
      </w:r>
    </w:p>
    <w:p w14:paraId="49669650" w14:textId="77777777" w:rsidR="00F42596" w:rsidRDefault="0094631E">
      <w:pPr>
        <w:pStyle w:val="a3"/>
        <w:spacing w:before="38"/>
        <w:jc w:val="left"/>
      </w:pPr>
      <w:r>
        <w:t>"до</w:t>
      </w:r>
      <w:r>
        <w:rPr>
          <w:spacing w:val="-6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4"/>
        </w:rPr>
        <w:t>г.";</w:t>
      </w:r>
    </w:p>
    <w:p w14:paraId="7FA15533" w14:textId="77777777" w:rsidR="00F42596" w:rsidRDefault="0094631E">
      <w:pPr>
        <w:pStyle w:val="a3"/>
        <w:spacing w:before="38" w:line="268" w:lineRule="auto"/>
        <w:ind w:right="41" w:firstLine="707"/>
        <w:jc w:val="left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пункте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"до</w:t>
      </w:r>
      <w:r>
        <w:rPr>
          <w:spacing w:val="80"/>
        </w:rPr>
        <w:t xml:space="preserve"> </w:t>
      </w:r>
      <w:r>
        <w:t>31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г."</w:t>
      </w:r>
      <w:r>
        <w:rPr>
          <w:spacing w:val="80"/>
        </w:rPr>
        <w:t xml:space="preserve"> </w:t>
      </w:r>
      <w:r>
        <w:t>заменить</w:t>
      </w:r>
      <w:r>
        <w:rPr>
          <w:spacing w:val="80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"до 31 декабря 2023 г.".</w:t>
      </w:r>
    </w:p>
    <w:p w14:paraId="6B4E7312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line="321" w:lineRule="exact"/>
        <w:ind w:left="1249" w:hanging="424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25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23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постановлению</w:t>
      </w:r>
    </w:p>
    <w:p w14:paraId="3BA168F5" w14:textId="77777777" w:rsidR="00F42596" w:rsidRDefault="0094631E">
      <w:pPr>
        <w:pStyle w:val="a3"/>
        <w:spacing w:before="38"/>
        <w:jc w:val="left"/>
      </w:pPr>
      <w:r>
        <w:t>слова</w:t>
      </w:r>
      <w:r>
        <w:rPr>
          <w:spacing w:val="-3"/>
        </w:rPr>
        <w:t xml:space="preserve"> </w:t>
      </w:r>
      <w:r>
        <w:t>"до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г."</w:t>
      </w:r>
      <w:r>
        <w:rPr>
          <w:spacing w:val="-3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"до</w:t>
      </w:r>
      <w:r>
        <w:rPr>
          <w:spacing w:val="-6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г.".</w:t>
      </w:r>
    </w:p>
    <w:p w14:paraId="3A445CBD" w14:textId="77777777" w:rsidR="00F42596" w:rsidRDefault="0094631E">
      <w:pPr>
        <w:pStyle w:val="a5"/>
        <w:numPr>
          <w:ilvl w:val="0"/>
          <w:numId w:val="2"/>
        </w:numPr>
        <w:tabs>
          <w:tab w:val="left" w:pos="1250"/>
        </w:tabs>
        <w:spacing w:before="38"/>
        <w:ind w:left="1249" w:hanging="424"/>
        <w:rPr>
          <w:sz w:val="28"/>
        </w:rPr>
      </w:pPr>
      <w:r>
        <w:rPr>
          <w:sz w:val="28"/>
        </w:rPr>
        <w:t>Дополнить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14:paraId="6BA6A16A" w14:textId="77777777" w:rsidR="00F42596" w:rsidRDefault="00F42596">
      <w:pPr>
        <w:pStyle w:val="a3"/>
        <w:spacing w:before="9"/>
        <w:ind w:left="0"/>
        <w:jc w:val="left"/>
        <w:rPr>
          <w:sz w:val="41"/>
        </w:rPr>
      </w:pPr>
    </w:p>
    <w:p w14:paraId="728B48C8" w14:textId="77777777" w:rsidR="00F42596" w:rsidRDefault="0094631E">
      <w:pPr>
        <w:pStyle w:val="a3"/>
        <w:spacing w:line="322" w:lineRule="exact"/>
        <w:ind w:left="4516" w:right="301"/>
        <w:jc w:val="center"/>
      </w:pPr>
      <w:r>
        <w:t>"ПРИЛОЖЕНИЕ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28</w:t>
      </w:r>
    </w:p>
    <w:p w14:paraId="64740270" w14:textId="77777777" w:rsidR="00F42596" w:rsidRDefault="0094631E">
      <w:pPr>
        <w:pStyle w:val="a3"/>
        <w:ind w:left="4517" w:right="301"/>
        <w:jc w:val="center"/>
      </w:pPr>
      <w:r>
        <w:t>к</w:t>
      </w:r>
      <w:r>
        <w:rPr>
          <w:spacing w:val="-16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>
        <w:t>Правительства Российской Федерации</w:t>
      </w:r>
    </w:p>
    <w:p w14:paraId="518E5E2D" w14:textId="77777777" w:rsidR="00F42596" w:rsidRDefault="0094631E">
      <w:pPr>
        <w:pStyle w:val="a3"/>
        <w:spacing w:line="321" w:lineRule="exact"/>
        <w:ind w:left="4518" w:right="301"/>
        <w:jc w:val="center"/>
      </w:pPr>
      <w:r>
        <w:t>от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353</w:t>
      </w:r>
    </w:p>
    <w:p w14:paraId="5DBFB5DE" w14:textId="77777777" w:rsidR="00F42596" w:rsidRDefault="00F42596">
      <w:pPr>
        <w:pStyle w:val="a3"/>
        <w:ind w:left="0"/>
        <w:jc w:val="left"/>
        <w:rPr>
          <w:sz w:val="30"/>
        </w:rPr>
      </w:pPr>
    </w:p>
    <w:p w14:paraId="1EB0F778" w14:textId="77777777" w:rsidR="00F42596" w:rsidRDefault="00F42596">
      <w:pPr>
        <w:pStyle w:val="a3"/>
        <w:ind w:left="0"/>
        <w:jc w:val="left"/>
        <w:rPr>
          <w:sz w:val="30"/>
        </w:rPr>
      </w:pPr>
    </w:p>
    <w:p w14:paraId="061266B4" w14:textId="77777777" w:rsidR="00F42596" w:rsidRDefault="00F42596">
      <w:pPr>
        <w:pStyle w:val="a3"/>
        <w:ind w:left="0"/>
        <w:jc w:val="left"/>
        <w:rPr>
          <w:sz w:val="30"/>
        </w:rPr>
      </w:pPr>
    </w:p>
    <w:p w14:paraId="0AFAAC09" w14:textId="77777777" w:rsidR="00F42596" w:rsidRDefault="00F42596">
      <w:pPr>
        <w:pStyle w:val="a3"/>
        <w:spacing w:before="7"/>
        <w:ind w:left="0"/>
        <w:jc w:val="left"/>
        <w:rPr>
          <w:sz w:val="35"/>
        </w:rPr>
      </w:pPr>
    </w:p>
    <w:p w14:paraId="4DA681ED" w14:textId="77777777" w:rsidR="00F42596" w:rsidRDefault="0094631E">
      <w:pPr>
        <w:pStyle w:val="1"/>
        <w:ind w:left="268"/>
      </w:pP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 Т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14:paraId="07D344D5" w14:textId="77777777" w:rsidR="00F42596" w:rsidRDefault="0094631E">
      <w:pPr>
        <w:spacing w:before="122" w:line="322" w:lineRule="exact"/>
        <w:ind w:left="266" w:right="301"/>
        <w:jc w:val="center"/>
        <w:rPr>
          <w:b/>
          <w:sz w:val="28"/>
        </w:rPr>
      </w:pPr>
      <w:r>
        <w:rPr>
          <w:b/>
          <w:sz w:val="28"/>
        </w:rPr>
        <w:t>разрешительных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режимов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</w:p>
    <w:p w14:paraId="4F0449CA" w14:textId="77777777" w:rsidR="00F42596" w:rsidRDefault="0094631E">
      <w:pPr>
        <w:ind w:left="312" w:right="346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применения</w:t>
      </w:r>
    </w:p>
    <w:p w14:paraId="728F9CE0" w14:textId="77777777" w:rsidR="00F42596" w:rsidRDefault="00F42596">
      <w:pPr>
        <w:pStyle w:val="a3"/>
        <w:ind w:left="0"/>
        <w:jc w:val="left"/>
        <w:rPr>
          <w:b/>
          <w:sz w:val="30"/>
        </w:rPr>
      </w:pPr>
    </w:p>
    <w:p w14:paraId="0A823D0E" w14:textId="77777777" w:rsidR="00F42596" w:rsidRDefault="00F42596">
      <w:pPr>
        <w:pStyle w:val="a3"/>
        <w:spacing w:before="6"/>
        <w:ind w:left="0"/>
        <w:jc w:val="left"/>
        <w:rPr>
          <w:b/>
          <w:sz w:val="35"/>
        </w:rPr>
      </w:pPr>
    </w:p>
    <w:p w14:paraId="416D0958" w14:textId="77777777" w:rsidR="00F42596" w:rsidRDefault="0094631E">
      <w:pPr>
        <w:pStyle w:val="a5"/>
        <w:numPr>
          <w:ilvl w:val="0"/>
          <w:numId w:val="1"/>
        </w:numPr>
        <w:tabs>
          <w:tab w:val="left" w:pos="1108"/>
          <w:tab w:val="left" w:pos="2789"/>
          <w:tab w:val="left" w:pos="5125"/>
          <w:tab w:val="left" w:pos="7549"/>
        </w:tabs>
        <w:spacing w:line="268" w:lineRule="auto"/>
        <w:ind w:right="149" w:firstLine="707"/>
        <w:jc w:val="both"/>
        <w:rPr>
          <w:sz w:val="28"/>
        </w:rPr>
      </w:pPr>
      <w:r>
        <w:rPr>
          <w:sz w:val="28"/>
        </w:rPr>
        <w:t>Медицинская деятельность, направленная на профилактику, диагностику и лечение новой коронавирусной инфекции, осуществляется медицинскими и иными организациями, включенными в перечень медицинских и иных организаций, в которых планируется и (или</w:t>
      </w:r>
      <w:r>
        <w:rPr>
          <w:sz w:val="28"/>
        </w:rPr>
        <w:t xml:space="preserve">) </w:t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медицинская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направленная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профилактику,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инфекции, который ведется Федеральной службой по надзору в сфере здравоохранения на основании информации, представляемой федеральными органами исполнительной власти (в отношении организаций, предусмотренных </w:t>
      </w:r>
      <w:hyperlink r:id="rId11">
        <w:r>
          <w:rPr>
            <w:sz w:val="28"/>
          </w:rPr>
          <w:t>абзацем вторым подпункта "а" пункта 3</w:t>
        </w:r>
      </w:hyperlink>
      <w:r>
        <w:rPr>
          <w:sz w:val="28"/>
        </w:rPr>
        <w:t xml:space="preserve"> 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лицензировании медицинской деятельности (за исключением указанной деятельности, осущест</w:t>
      </w:r>
      <w:r>
        <w:rPr>
          <w:sz w:val="28"/>
        </w:rPr>
        <w:t>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0F0C44D8" w14:textId="77777777" w:rsidR="00F42596" w:rsidRDefault="0094631E">
      <w:pPr>
        <w:pStyle w:val="a3"/>
        <w:spacing w:line="314" w:lineRule="exact"/>
      </w:pPr>
      <w:r>
        <w:t>№</w:t>
      </w:r>
      <w:r>
        <w:rPr>
          <w:spacing w:val="-5"/>
        </w:rPr>
        <w:t xml:space="preserve"> </w:t>
      </w:r>
      <w:r>
        <w:t>852</w:t>
      </w:r>
      <w:r>
        <w:rPr>
          <w:spacing w:val="70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лицензировании</w:t>
      </w:r>
      <w:r>
        <w:rPr>
          <w:spacing w:val="74"/>
        </w:rPr>
        <w:t xml:space="preserve"> </w:t>
      </w:r>
      <w:r>
        <w:t>медицинской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(за</w:t>
      </w:r>
      <w:r>
        <w:rPr>
          <w:spacing w:val="73"/>
        </w:rPr>
        <w:t xml:space="preserve"> </w:t>
      </w:r>
      <w:r>
        <w:rPr>
          <w:spacing w:val="-2"/>
        </w:rPr>
        <w:t>исключением</w:t>
      </w:r>
    </w:p>
    <w:p w14:paraId="64B9DE12" w14:textId="77777777" w:rsidR="00F42596" w:rsidRDefault="00F42596">
      <w:pPr>
        <w:spacing w:line="314" w:lineRule="exact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49893CF1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30F3D2AD" w14:textId="77777777" w:rsidR="00F42596" w:rsidRDefault="0094631E">
      <w:pPr>
        <w:pStyle w:val="a3"/>
        <w:spacing w:before="89" w:line="268" w:lineRule="auto"/>
        <w:ind w:right="152"/>
      </w:pPr>
      <w:r>
        <w:t>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</w:t>
      </w:r>
      <w:r>
        <w:t>") и признании утратившими силу некоторых актов Правительства Российской Федерации") в соответствии с подведомственностью и органами государственной власти субъектов Российской Федерации, осуществляющими полномочия в сфере охраны здоровья (за исключением о</w:t>
      </w:r>
      <w:r>
        <w:t xml:space="preserve">рганизаций, предусмотренных </w:t>
      </w:r>
      <w:hyperlink r:id="rId12">
        <w:r>
          <w:t>абзацем вторым подпункта "а" пункта</w:t>
        </w:r>
        <w:r>
          <w:rPr>
            <w:spacing w:val="-1"/>
          </w:rPr>
          <w:t xml:space="preserve"> </w:t>
        </w:r>
        <w:r>
          <w:t>3</w:t>
        </w:r>
      </w:hyperlink>
      <w:r>
        <w:t xml:space="preserve"> указанного</w:t>
      </w:r>
      <w:r>
        <w:rPr>
          <w:spacing w:val="80"/>
          <w:w w:val="150"/>
        </w:rPr>
        <w:t xml:space="preserve">  </w:t>
      </w:r>
      <w:r>
        <w:t>Положения),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основании</w:t>
      </w:r>
      <w:r>
        <w:rPr>
          <w:spacing w:val="80"/>
          <w:w w:val="150"/>
        </w:rPr>
        <w:t xml:space="preserve">  </w:t>
      </w:r>
      <w:r>
        <w:t>имеющейся</w:t>
      </w:r>
      <w:r>
        <w:rPr>
          <w:spacing w:val="80"/>
          <w:w w:val="150"/>
        </w:rPr>
        <w:t xml:space="preserve">  </w:t>
      </w:r>
      <w:r>
        <w:t>лицензии</w:t>
      </w:r>
      <w:r>
        <w:rPr>
          <w:spacing w:val="40"/>
        </w:rPr>
        <w:t xml:space="preserve"> </w:t>
      </w:r>
      <w:r>
        <w:t>на медицинскую деятельность без внесения изменений в реестр лицензий.</w:t>
      </w:r>
    </w:p>
    <w:p w14:paraId="14E60A9F" w14:textId="77777777" w:rsidR="00F42596" w:rsidRDefault="0094631E">
      <w:pPr>
        <w:pStyle w:val="a3"/>
        <w:spacing w:line="268" w:lineRule="auto"/>
        <w:ind w:right="153" w:firstLine="707"/>
      </w:pPr>
      <w:r>
        <w:t>Министерство здравоохранения Российской Федерации вправе утвердить минимальные требования к осуществлению деятельности, указанной в абзаце</w:t>
      </w:r>
      <w:r>
        <w:t xml:space="preserve"> первом настоящего пункта.</w:t>
      </w:r>
    </w:p>
    <w:p w14:paraId="58322C15" w14:textId="77777777" w:rsidR="00F42596" w:rsidRDefault="0094631E">
      <w:pPr>
        <w:pStyle w:val="a3"/>
        <w:spacing w:line="268" w:lineRule="auto"/>
        <w:ind w:right="155" w:firstLine="707"/>
      </w:pPr>
      <w:r>
        <w:t>Информация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включении</w:t>
      </w:r>
      <w:r>
        <w:rPr>
          <w:spacing w:val="40"/>
        </w:rPr>
        <w:t xml:space="preserve">  </w:t>
      </w:r>
      <w:r>
        <w:t>медицинских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иных</w:t>
      </w:r>
      <w:r>
        <w:rPr>
          <w:spacing w:val="40"/>
        </w:rPr>
        <w:t xml:space="preserve">  </w:t>
      </w:r>
      <w:r>
        <w:t>организаций в перечень, предусмотренный абзацем первым настоящего пункта, направляется в электронном виде федеральными органами</w:t>
      </w:r>
      <w:r>
        <w:rPr>
          <w:spacing w:val="80"/>
        </w:rPr>
        <w:t xml:space="preserve"> </w:t>
      </w:r>
      <w:r>
        <w:t>исполнительной власти в Федеральную службу по надзору</w:t>
      </w:r>
      <w:r>
        <w:t xml:space="preserve"> в сфере здравоохранения и исполнительными органами субъектов Российской 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территориальные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надзору в сфере здравоохранения в течение 3 дней со дня принятия соответствующего решения и размещается на официальном сайте Ф</w:t>
      </w:r>
      <w:r>
        <w:t>едеральной</w:t>
      </w:r>
      <w:r>
        <w:rPr>
          <w:spacing w:val="80"/>
          <w:w w:val="150"/>
        </w:rPr>
        <w:t xml:space="preserve">  </w:t>
      </w:r>
      <w:r>
        <w:t>службы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надзору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сфере</w:t>
      </w:r>
      <w:r>
        <w:rPr>
          <w:spacing w:val="80"/>
          <w:w w:val="150"/>
        </w:rPr>
        <w:t xml:space="preserve">  </w:t>
      </w:r>
      <w:r>
        <w:t>здравоохранения</w:t>
      </w:r>
      <w:r>
        <w:rPr>
          <w:spacing w:val="80"/>
          <w:w w:val="150"/>
        </w:rPr>
        <w:t xml:space="preserve"> </w:t>
      </w:r>
      <w:r>
        <w:t>в информационно-телекоммуникационной сети "Интернет".</w:t>
      </w:r>
    </w:p>
    <w:p w14:paraId="17D215EC" w14:textId="77777777" w:rsidR="00F42596" w:rsidRDefault="0094631E">
      <w:pPr>
        <w:pStyle w:val="a5"/>
        <w:numPr>
          <w:ilvl w:val="0"/>
          <w:numId w:val="1"/>
        </w:numPr>
        <w:tabs>
          <w:tab w:val="left" w:pos="1108"/>
        </w:tabs>
        <w:spacing w:line="268" w:lineRule="auto"/>
        <w:ind w:right="153" w:firstLine="707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80"/>
          <w:sz w:val="28"/>
        </w:rPr>
        <w:t xml:space="preserve">   </w:t>
      </w:r>
      <w:r>
        <w:rPr>
          <w:sz w:val="28"/>
        </w:rPr>
        <w:t>здравоохранения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отношении сертификата специалиста или аккредитации специалиста вправе принять следующ</w:t>
      </w:r>
      <w:r>
        <w:rPr>
          <w:sz w:val="28"/>
        </w:rPr>
        <w:t>ие решения (решение):</w:t>
      </w:r>
    </w:p>
    <w:p w14:paraId="719FAE9C" w14:textId="77777777" w:rsidR="00F42596" w:rsidRDefault="0094631E">
      <w:pPr>
        <w:pStyle w:val="a3"/>
        <w:spacing w:line="268" w:lineRule="auto"/>
        <w:ind w:right="150" w:firstLine="707"/>
      </w:pPr>
      <w:r>
        <w:t>а)</w:t>
      </w:r>
      <w:r>
        <w:rPr>
          <w:spacing w:val="-2"/>
        </w:rPr>
        <w:t xml:space="preserve"> </w:t>
      </w:r>
      <w:r>
        <w:t>определить случаи и условия, когда физические лица могут быть допущены к осуществлению медицинской деятельности и (или) фармацевтической деятельности без сертификата специалиста или прохождения</w:t>
      </w:r>
      <w:r>
        <w:rPr>
          <w:spacing w:val="80"/>
        </w:rPr>
        <w:t xml:space="preserve"> </w:t>
      </w:r>
      <w:r>
        <w:t>аккредитации</w:t>
      </w:r>
      <w:r>
        <w:rPr>
          <w:spacing w:val="80"/>
        </w:rPr>
        <w:t xml:space="preserve"> </w:t>
      </w:r>
      <w:r>
        <w:t>специалиста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специальностям,</w:t>
      </w:r>
      <w:r>
        <w:rPr>
          <w:spacing w:val="80"/>
        </w:rPr>
        <w:t xml:space="preserve"> </w:t>
      </w:r>
      <w:r>
        <w:t xml:space="preserve">не предусмотренным сертификатом специалиста или аккредитацией </w:t>
      </w:r>
      <w:r>
        <w:rPr>
          <w:spacing w:val="-2"/>
        </w:rPr>
        <w:t>специалиста;</w:t>
      </w:r>
    </w:p>
    <w:p w14:paraId="15FA9980" w14:textId="77777777" w:rsidR="00F42596" w:rsidRDefault="0094631E">
      <w:pPr>
        <w:pStyle w:val="a3"/>
        <w:spacing w:line="268" w:lineRule="auto"/>
        <w:ind w:right="155" w:firstLine="707"/>
      </w:pPr>
      <w:r>
        <w:t>б)</w:t>
      </w:r>
      <w:r>
        <w:rPr>
          <w:spacing w:val="-2"/>
        </w:rPr>
        <w:t xml:space="preserve"> </w:t>
      </w:r>
      <w:r>
        <w:t>при невозможности использования дистанционного взаимодействия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мораторий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 аккредитации специалиста;</w:t>
      </w:r>
    </w:p>
    <w:p w14:paraId="49DF7CAC" w14:textId="77777777" w:rsidR="00F42596" w:rsidRDefault="0094631E">
      <w:pPr>
        <w:pStyle w:val="a3"/>
        <w:spacing w:line="268" w:lineRule="auto"/>
        <w:ind w:right="158" w:firstLine="707"/>
      </w:pPr>
      <w:r>
        <w:t>в)</w:t>
      </w:r>
      <w:r>
        <w:rPr>
          <w:spacing w:val="-3"/>
        </w:rPr>
        <w:t xml:space="preserve"> </w:t>
      </w:r>
      <w:r>
        <w:t>при истечении срок</w:t>
      </w:r>
      <w:r>
        <w:t>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месяцев.</w:t>
      </w:r>
    </w:p>
    <w:p w14:paraId="1DBE9CAA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348CF8DB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1F33ADE5" w14:textId="77777777" w:rsidR="00F42596" w:rsidRDefault="0094631E">
      <w:pPr>
        <w:pStyle w:val="a5"/>
        <w:numPr>
          <w:ilvl w:val="0"/>
          <w:numId w:val="1"/>
        </w:numPr>
        <w:tabs>
          <w:tab w:val="left" w:pos="1108"/>
        </w:tabs>
        <w:spacing w:before="89" w:line="268" w:lineRule="auto"/>
        <w:ind w:right="150" w:firstLine="707"/>
        <w:jc w:val="both"/>
        <w:rPr>
          <w:sz w:val="28"/>
        </w:rPr>
      </w:pPr>
      <w:r>
        <w:rPr>
          <w:sz w:val="28"/>
        </w:rPr>
        <w:t>Установить, что фармацевтическую деятельность в Российской Федерации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осуществлять</w:t>
      </w:r>
      <w:r>
        <w:rPr>
          <w:spacing w:val="80"/>
          <w:sz w:val="28"/>
        </w:rPr>
        <w:t xml:space="preserve">   </w:t>
      </w:r>
      <w:r>
        <w:rPr>
          <w:sz w:val="28"/>
        </w:rPr>
        <w:t>лица,</w:t>
      </w:r>
      <w:r>
        <w:rPr>
          <w:spacing w:val="80"/>
          <w:sz w:val="28"/>
        </w:rPr>
        <w:t xml:space="preserve">   </w:t>
      </w:r>
      <w:r>
        <w:rPr>
          <w:sz w:val="28"/>
        </w:rPr>
        <w:t>обладающие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правом на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обособленных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подразделениях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(амбулаториях,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фельдшерских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фельдшерско-акушерских пунктах, центрах (отделениях) общей врачебной (семей</w:t>
      </w:r>
      <w:r>
        <w:rPr>
          <w:sz w:val="28"/>
        </w:rPr>
        <w:t>ной) практики) медицинских организаций, имеющих лицензию</w:t>
      </w:r>
      <w:r>
        <w:rPr>
          <w:spacing w:val="8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фармацевтической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деятельности и расположенных в сельских населенных пунктах, в которых отсутствуют аптечные организации (далее - обособленные подразделения медицинских </w:t>
      </w:r>
      <w:r>
        <w:rPr>
          <w:spacing w:val="-2"/>
          <w:sz w:val="28"/>
        </w:rPr>
        <w:t>органи</w:t>
      </w:r>
      <w:r>
        <w:rPr>
          <w:spacing w:val="-2"/>
          <w:sz w:val="28"/>
        </w:rPr>
        <w:t>заций).</w:t>
      </w:r>
    </w:p>
    <w:p w14:paraId="1CA2F6D8" w14:textId="77777777" w:rsidR="00F42596" w:rsidRDefault="0094631E">
      <w:pPr>
        <w:pStyle w:val="a3"/>
        <w:spacing w:line="268" w:lineRule="auto"/>
        <w:ind w:right="151" w:firstLine="707"/>
      </w:pPr>
      <w:r>
        <w:t>Установить, что при лицензировании медицинской деятельности, осуществляемой медицинскими организациями, имеющими обособленные подразделения медицинских организаций, соискатель лицензии вправе подать заявление о предоставлении лицензии на осуществление фарм</w:t>
      </w:r>
      <w:r>
        <w:t>ацевтической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указанием</w:t>
      </w:r>
      <w:r>
        <w:rPr>
          <w:spacing w:val="80"/>
        </w:rPr>
        <w:t xml:space="preserve">  </w:t>
      </w:r>
      <w:r>
        <w:t>выполняемых</w:t>
      </w:r>
      <w:r>
        <w:rPr>
          <w:spacing w:val="80"/>
        </w:rPr>
        <w:t xml:space="preserve">  </w:t>
      </w:r>
      <w:r>
        <w:t>работ по розничной торговле, отпуску и хранению лекарственных препаратов</w:t>
      </w:r>
      <w:r>
        <w:rPr>
          <w:spacing w:val="40"/>
        </w:rPr>
        <w:t xml:space="preserve"> </w:t>
      </w:r>
      <w:r>
        <w:t>для медицинского применения, которую планируется осуществлять обособленными подразделениями медицинской организации, без приложения</w:t>
      </w:r>
      <w:r>
        <w:rPr>
          <w:spacing w:val="79"/>
        </w:rPr>
        <w:t xml:space="preserve">   </w:t>
      </w:r>
      <w:r>
        <w:t>документов</w:t>
      </w:r>
      <w:r>
        <w:rPr>
          <w:spacing w:val="79"/>
        </w:rPr>
        <w:t xml:space="preserve">   </w:t>
      </w:r>
      <w:r>
        <w:t>(сведений),</w:t>
      </w:r>
      <w:r>
        <w:rPr>
          <w:spacing w:val="78"/>
        </w:rPr>
        <w:t xml:space="preserve">   </w:t>
      </w:r>
      <w:r>
        <w:t>которые</w:t>
      </w:r>
      <w:r>
        <w:rPr>
          <w:spacing w:val="79"/>
        </w:rPr>
        <w:t xml:space="preserve">   </w:t>
      </w:r>
      <w:r>
        <w:t>свидетельствуют о соответствии соискателя лицензии лицензионным требованиям, предъявл</w:t>
      </w:r>
      <w:r>
        <w:t>яемым для осуществления фармацевтической деятельности.</w:t>
      </w:r>
    </w:p>
    <w:p w14:paraId="32E48F57" w14:textId="77777777" w:rsidR="00F42596" w:rsidRDefault="0094631E">
      <w:pPr>
        <w:pStyle w:val="a3"/>
        <w:spacing w:line="268" w:lineRule="auto"/>
        <w:ind w:right="155" w:firstLine="707"/>
      </w:pPr>
      <w:r>
        <w:t>Рассмотрение</w:t>
      </w:r>
      <w:r>
        <w:rPr>
          <w:spacing w:val="80"/>
          <w:w w:val="150"/>
        </w:rPr>
        <w:t xml:space="preserve">   </w:t>
      </w:r>
      <w:r>
        <w:t>заявления</w:t>
      </w:r>
      <w:r>
        <w:rPr>
          <w:spacing w:val="80"/>
          <w:w w:val="150"/>
        </w:rPr>
        <w:t xml:space="preserve">   </w:t>
      </w:r>
      <w:r>
        <w:t>о</w:t>
      </w:r>
      <w:r>
        <w:rPr>
          <w:spacing w:val="80"/>
          <w:w w:val="150"/>
        </w:rPr>
        <w:t xml:space="preserve">   </w:t>
      </w:r>
      <w:r>
        <w:t>предоставлении</w:t>
      </w:r>
      <w:r>
        <w:rPr>
          <w:spacing w:val="80"/>
          <w:w w:val="150"/>
        </w:rPr>
        <w:t xml:space="preserve">   </w:t>
      </w:r>
      <w:r>
        <w:t>лицензии на</w:t>
      </w:r>
      <w:r>
        <w:rPr>
          <w:spacing w:val="80"/>
        </w:rPr>
        <w:t xml:space="preserve">   </w:t>
      </w:r>
      <w:r>
        <w:t>осуществление</w:t>
      </w:r>
      <w:r>
        <w:rPr>
          <w:spacing w:val="80"/>
        </w:rPr>
        <w:t xml:space="preserve">   </w:t>
      </w:r>
      <w:r>
        <w:t>медицинской</w:t>
      </w:r>
      <w:r>
        <w:rPr>
          <w:spacing w:val="80"/>
        </w:rPr>
        <w:t xml:space="preserve">   </w:t>
      </w:r>
      <w:r>
        <w:t>деятельности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заявления</w:t>
      </w:r>
      <w:r>
        <w:rPr>
          <w:spacing w:val="80"/>
        </w:rPr>
        <w:t xml:space="preserve"> </w:t>
      </w:r>
      <w:r>
        <w:t>о предоставлении лицензии на осуществление фармацевтической деятельности осущест</w:t>
      </w:r>
      <w:r>
        <w:t>вляется лицензирующим органом совместно.</w:t>
      </w:r>
    </w:p>
    <w:p w14:paraId="055BD267" w14:textId="77777777" w:rsidR="00F42596" w:rsidRDefault="0094631E">
      <w:pPr>
        <w:pStyle w:val="a3"/>
        <w:spacing w:line="268" w:lineRule="auto"/>
        <w:ind w:right="152" w:firstLine="707"/>
      </w:pPr>
      <w:r>
        <w:t>По итогам рассмотрения поданных заявлений о предоставлении лицензии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осуществление</w:t>
      </w:r>
      <w:r>
        <w:rPr>
          <w:spacing w:val="80"/>
        </w:rPr>
        <w:t xml:space="preserve">    </w:t>
      </w:r>
      <w:r>
        <w:t>медицинской</w:t>
      </w:r>
      <w:r>
        <w:rPr>
          <w:spacing w:val="80"/>
        </w:rPr>
        <w:t xml:space="preserve">    </w:t>
      </w:r>
      <w:r>
        <w:t>деятельности</w:t>
      </w:r>
      <w:r>
        <w:rPr>
          <w:spacing w:val="80"/>
          <w:w w:val="150"/>
        </w:rPr>
        <w:t xml:space="preserve"> </w:t>
      </w:r>
      <w:r>
        <w:t>и лицензии на осуществление фармацевтической деятельности в случае соответствия соискателя ли</w:t>
      </w:r>
      <w:r>
        <w:t>цензии лицензионным требованиям, предъявляемым для получения лицензии на осуществление медицинской деятельности,</w:t>
      </w:r>
      <w:r>
        <w:rPr>
          <w:spacing w:val="80"/>
          <w:w w:val="150"/>
        </w:rPr>
        <w:t xml:space="preserve">   </w:t>
      </w:r>
      <w:r>
        <w:t>лицензирующий</w:t>
      </w:r>
      <w:r>
        <w:rPr>
          <w:spacing w:val="80"/>
          <w:w w:val="150"/>
        </w:rPr>
        <w:t xml:space="preserve">   </w:t>
      </w:r>
      <w:r>
        <w:t>орган</w:t>
      </w:r>
      <w:r>
        <w:rPr>
          <w:spacing w:val="80"/>
          <w:w w:val="150"/>
        </w:rPr>
        <w:t xml:space="preserve">   </w:t>
      </w:r>
      <w:r>
        <w:t>принимает</w:t>
      </w:r>
      <w:r>
        <w:rPr>
          <w:spacing w:val="80"/>
          <w:w w:val="150"/>
        </w:rPr>
        <w:t xml:space="preserve">   </w:t>
      </w:r>
      <w:r>
        <w:t>решения</w:t>
      </w:r>
      <w:r>
        <w:rPr>
          <w:spacing w:val="80"/>
        </w:rPr>
        <w:t xml:space="preserve"> </w:t>
      </w:r>
      <w:r>
        <w:t>о предоставлении лицензии на осуществление медицинской деятельности</w:t>
      </w:r>
      <w:r>
        <w:rPr>
          <w:spacing w:val="40"/>
        </w:rPr>
        <w:t xml:space="preserve"> </w:t>
      </w:r>
      <w:r>
        <w:t>и лицензии на осуществление ф</w:t>
      </w:r>
      <w:r>
        <w:t>армацевтической деятельности одномоментно с внесением соответствующих сведений в реестр лицензий на</w:t>
      </w:r>
      <w:r>
        <w:rPr>
          <w:spacing w:val="73"/>
        </w:rPr>
        <w:t xml:space="preserve">  </w:t>
      </w:r>
      <w:r>
        <w:t>осуществление</w:t>
      </w:r>
      <w:r>
        <w:rPr>
          <w:spacing w:val="71"/>
        </w:rPr>
        <w:t xml:space="preserve">  </w:t>
      </w:r>
      <w:r>
        <w:t>медицинской</w:t>
      </w:r>
      <w:r>
        <w:rPr>
          <w:spacing w:val="73"/>
        </w:rPr>
        <w:t xml:space="preserve">  </w:t>
      </w:r>
      <w:r>
        <w:t>деятельности</w:t>
      </w:r>
      <w:r>
        <w:rPr>
          <w:spacing w:val="73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реестр</w:t>
      </w:r>
      <w:r>
        <w:rPr>
          <w:spacing w:val="73"/>
        </w:rPr>
        <w:t xml:space="preserve">  </w:t>
      </w:r>
      <w:r>
        <w:t>лицензий на осуществление фармацевтической деятельности.</w:t>
      </w:r>
    </w:p>
    <w:p w14:paraId="2EA36C12" w14:textId="77777777" w:rsidR="00F42596" w:rsidRDefault="0094631E">
      <w:pPr>
        <w:pStyle w:val="a3"/>
        <w:spacing w:line="268" w:lineRule="auto"/>
        <w:ind w:right="158" w:firstLine="707"/>
      </w:pPr>
      <w:r>
        <w:t>При наличии лицензии на</w:t>
      </w:r>
      <w:r>
        <w:rPr>
          <w:spacing w:val="-1"/>
        </w:rPr>
        <w:t xml:space="preserve"> </w:t>
      </w:r>
      <w:r>
        <w:t>осуществление медицин</w:t>
      </w:r>
      <w:r>
        <w:t>ской деятельности лицензиат,</w:t>
      </w:r>
      <w:r>
        <w:rPr>
          <w:spacing w:val="54"/>
        </w:rPr>
        <w:t xml:space="preserve">   </w:t>
      </w:r>
      <w:r>
        <w:t>имеющий</w:t>
      </w:r>
      <w:r>
        <w:rPr>
          <w:spacing w:val="55"/>
        </w:rPr>
        <w:t xml:space="preserve">   </w:t>
      </w:r>
      <w:r>
        <w:t>обособленные</w:t>
      </w:r>
      <w:r>
        <w:rPr>
          <w:spacing w:val="54"/>
        </w:rPr>
        <w:t xml:space="preserve">   </w:t>
      </w:r>
      <w:r>
        <w:t>подразделения</w:t>
      </w:r>
      <w:r>
        <w:rPr>
          <w:spacing w:val="55"/>
        </w:rPr>
        <w:t xml:space="preserve">   </w:t>
      </w:r>
      <w:r>
        <w:rPr>
          <w:spacing w:val="-2"/>
        </w:rPr>
        <w:t>медицинской</w:t>
      </w:r>
    </w:p>
    <w:p w14:paraId="4E75C049" w14:textId="77777777" w:rsidR="00F42596" w:rsidRDefault="00F42596">
      <w:pPr>
        <w:spacing w:line="268" w:lineRule="auto"/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165E90E1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44E8D1D8" w14:textId="77777777" w:rsidR="00F42596" w:rsidRDefault="0094631E">
      <w:pPr>
        <w:pStyle w:val="a3"/>
        <w:spacing w:before="89" w:line="268" w:lineRule="auto"/>
        <w:ind w:right="152"/>
      </w:pPr>
      <w:r>
        <w:t>организации,</w:t>
      </w:r>
      <w:r>
        <w:rPr>
          <w:spacing w:val="80"/>
        </w:rPr>
        <w:t xml:space="preserve">  </w:t>
      </w:r>
      <w:r>
        <w:t>вправе</w:t>
      </w:r>
      <w:r>
        <w:rPr>
          <w:spacing w:val="80"/>
        </w:rPr>
        <w:t xml:space="preserve">  </w:t>
      </w:r>
      <w:r>
        <w:t>подать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лицензирующий</w:t>
      </w:r>
      <w:r>
        <w:rPr>
          <w:spacing w:val="80"/>
        </w:rPr>
        <w:t xml:space="preserve">  </w:t>
      </w:r>
      <w:r>
        <w:t>орган</w:t>
      </w:r>
      <w:r>
        <w:rPr>
          <w:spacing w:val="80"/>
        </w:rPr>
        <w:t xml:space="preserve">  </w:t>
      </w:r>
      <w:r>
        <w:t xml:space="preserve">заявление о предоставлении лицензии на осуществление фармацевтической деятельности с указанием выполняемых работ по розничной торговле, отпуску и хранению лекарственных препаратов для медицинского применения, которую планируется осуществлять обособленными </w:t>
      </w:r>
      <w:r>
        <w:t xml:space="preserve">подразделениями медицинских организаций, без приложения документов (сведений), которые свидетельствуют о соответствии лицензиата лицензионным требованиям, предъявляемым для осуществления фармацевтической деятельности. В этом случае соответствие лицензиата </w:t>
      </w:r>
      <w:r>
        <w:t>лицензионным требованиям, предъявляемым для осуществления медицинской деятельности, является достаточным для осуществления фармацевтической деятельности.</w:t>
      </w:r>
    </w:p>
    <w:p w14:paraId="32C71799" w14:textId="77777777" w:rsidR="00F42596" w:rsidRDefault="0094631E">
      <w:pPr>
        <w:pStyle w:val="a5"/>
        <w:numPr>
          <w:ilvl w:val="0"/>
          <w:numId w:val="1"/>
        </w:numPr>
        <w:tabs>
          <w:tab w:val="left" w:pos="1108"/>
        </w:tabs>
        <w:spacing w:line="268" w:lineRule="auto"/>
        <w:ind w:right="151" w:firstLine="707"/>
        <w:jc w:val="both"/>
        <w:rPr>
          <w:sz w:val="28"/>
        </w:rPr>
      </w:pPr>
      <w:r>
        <w:rPr>
          <w:sz w:val="28"/>
        </w:rPr>
        <w:t>На территориях Донецкой Народной Республики, Луганской Народной Республики, Запорожской области и Херс</w:t>
      </w:r>
      <w:r>
        <w:rPr>
          <w:sz w:val="28"/>
        </w:rPr>
        <w:t>онской области допускается обращение произведенных до 1 января 2025 г. на территориях Донецкой Народной Республики, Луганской Народной Республики, Запорожской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 до истечения срока их годности на основании ра</w:t>
      </w:r>
      <w:r>
        <w:rPr>
          <w:sz w:val="28"/>
        </w:rPr>
        <w:t>зрешительных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 выданных до 30 сентября 2022 г. органами государственной власти Украины, Донецкой Народной Республики, Луганской Народной Республики, Запорожской области и Херсонской области, без какого-либо подтверждения государственными органами</w:t>
      </w:r>
      <w:r>
        <w:rPr>
          <w:sz w:val="28"/>
        </w:rPr>
        <w:t xml:space="preserve"> Российской Федерации.</w:t>
      </w:r>
    </w:p>
    <w:p w14:paraId="1AE1110A" w14:textId="77777777" w:rsidR="00F42596" w:rsidRDefault="0094631E">
      <w:pPr>
        <w:pStyle w:val="a3"/>
        <w:spacing w:line="268" w:lineRule="auto"/>
        <w:ind w:right="158" w:firstLine="707"/>
      </w:pPr>
      <w:r>
        <w:t>Срок действия разрешительных документов, указанных в абзаце первом настоящего пункта, в том числе срок действия которых истек, продлевается до 1 января 2025 г., за исключением случаев, если иные положения, регулирующие действие указа</w:t>
      </w:r>
      <w:r>
        <w:t>нных разрешительных документов,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содержатся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федеральном</w:t>
      </w:r>
      <w:r>
        <w:rPr>
          <w:spacing w:val="80"/>
          <w:w w:val="150"/>
        </w:rPr>
        <w:t xml:space="preserve"> </w:t>
      </w:r>
      <w:r>
        <w:t>законе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принимаемых в соответствии с ним нормативных правовых актах.</w:t>
      </w:r>
    </w:p>
    <w:p w14:paraId="475778E9" w14:textId="77777777" w:rsidR="00F42596" w:rsidRDefault="0094631E">
      <w:pPr>
        <w:pStyle w:val="a5"/>
        <w:numPr>
          <w:ilvl w:val="0"/>
          <w:numId w:val="1"/>
        </w:numPr>
        <w:tabs>
          <w:tab w:val="left" w:pos="1108"/>
        </w:tabs>
        <w:spacing w:line="268" w:lineRule="auto"/>
        <w:ind w:right="155" w:firstLine="707"/>
        <w:jc w:val="both"/>
        <w:rPr>
          <w:sz w:val="28"/>
        </w:rPr>
      </w:pPr>
      <w:r>
        <w:rPr>
          <w:sz w:val="28"/>
        </w:rPr>
        <w:t>На территориях Донецкой Народной Республики, Луганской Народной Республики, Запорожской области и Херсонской области допуска</w:t>
      </w:r>
      <w:r>
        <w:rPr>
          <w:sz w:val="28"/>
        </w:rPr>
        <w:t>ется обращение произведенных до 1 января 2025 г. на территориях Донецкой Народной Республики, Луганской Народной Республики, Запорожской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срока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технической 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 эксплуатационной документации производителя (изготовителя) без какого-либо подтверждения государственными органами Российской 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регулирующие 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содержатся</w:t>
      </w:r>
    </w:p>
    <w:p w14:paraId="01C6590A" w14:textId="77777777" w:rsidR="00F42596" w:rsidRDefault="00F42596">
      <w:pPr>
        <w:spacing w:line="268" w:lineRule="auto"/>
        <w:jc w:val="both"/>
        <w:rPr>
          <w:sz w:val="28"/>
        </w:rPr>
        <w:sectPr w:rsidR="00F42596">
          <w:pgSz w:w="11910" w:h="16850"/>
          <w:pgMar w:top="1020" w:right="1260" w:bottom="280" w:left="1300" w:header="712" w:footer="0" w:gutter="0"/>
          <w:cols w:space="720"/>
        </w:sectPr>
      </w:pPr>
    </w:p>
    <w:p w14:paraId="315298AB" w14:textId="77777777" w:rsidR="00F42596" w:rsidRDefault="00F42596">
      <w:pPr>
        <w:pStyle w:val="a3"/>
        <w:spacing w:before="4"/>
        <w:ind w:left="0"/>
        <w:jc w:val="left"/>
        <w:rPr>
          <w:sz w:val="29"/>
        </w:rPr>
      </w:pPr>
    </w:p>
    <w:p w14:paraId="48B7AF44" w14:textId="77777777" w:rsidR="00F42596" w:rsidRDefault="0094631E">
      <w:pPr>
        <w:pStyle w:val="a3"/>
        <w:tabs>
          <w:tab w:val="left" w:pos="519"/>
          <w:tab w:val="left" w:pos="2362"/>
          <w:tab w:val="left" w:pos="3416"/>
          <w:tab w:val="left" w:pos="4122"/>
          <w:tab w:val="left" w:pos="6063"/>
          <w:tab w:val="left" w:pos="6463"/>
          <w:tab w:val="left" w:pos="8317"/>
          <w:tab w:val="left" w:pos="8708"/>
        </w:tabs>
        <w:spacing w:before="89" w:line="268" w:lineRule="auto"/>
        <w:ind w:right="15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федеральном</w:t>
      </w:r>
      <w:r>
        <w:tab/>
      </w:r>
      <w:r>
        <w:rPr>
          <w:spacing w:val="-2"/>
        </w:rPr>
        <w:t>законе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принимаемых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ним </w:t>
      </w:r>
      <w:r>
        <w:t>нормативных правовых актах.".</w:t>
      </w:r>
    </w:p>
    <w:p w14:paraId="49CB97B3" w14:textId="77777777" w:rsidR="00F42596" w:rsidRDefault="00F42596">
      <w:pPr>
        <w:pStyle w:val="a3"/>
        <w:ind w:left="0"/>
        <w:jc w:val="left"/>
        <w:rPr>
          <w:sz w:val="20"/>
        </w:rPr>
      </w:pPr>
    </w:p>
    <w:p w14:paraId="22877942" w14:textId="77777777" w:rsidR="00F42596" w:rsidRDefault="00F42596">
      <w:pPr>
        <w:pStyle w:val="a3"/>
        <w:ind w:left="0"/>
        <w:jc w:val="left"/>
        <w:rPr>
          <w:sz w:val="20"/>
        </w:rPr>
      </w:pPr>
    </w:p>
    <w:p w14:paraId="42439A8A" w14:textId="77777777" w:rsidR="00F42596" w:rsidRDefault="00F42596">
      <w:pPr>
        <w:pStyle w:val="a3"/>
        <w:ind w:left="0"/>
        <w:jc w:val="left"/>
        <w:rPr>
          <w:sz w:val="20"/>
        </w:rPr>
      </w:pPr>
    </w:p>
    <w:p w14:paraId="368C7780" w14:textId="2945C0EC" w:rsidR="00F42596" w:rsidRDefault="00247BAA">
      <w:pPr>
        <w:pStyle w:val="a3"/>
        <w:spacing w:before="11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9ACEC5" wp14:editId="27920E92">
                <wp:simplePos x="0" y="0"/>
                <wp:positionH relativeFrom="page">
                  <wp:posOffset>3248025</wp:posOffset>
                </wp:positionH>
                <wp:positionV relativeFrom="paragraph">
                  <wp:posOffset>219075</wp:posOffset>
                </wp:positionV>
                <wp:extent cx="106743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115 5115"/>
                            <a:gd name="T1" fmla="*/ T0 w 1681"/>
                            <a:gd name="T2" fmla="+- 0 6796 511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970D" id="docshape3" o:spid="_x0000_s1026" style="position:absolute;margin-left:255.75pt;margin-top:17.25pt;width:8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sectPr w:rsidR="00F42596">
      <w:pgSz w:w="11910" w:h="16850"/>
      <w:pgMar w:top="1020" w:right="1260" w:bottom="280" w:left="13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D650" w14:textId="77777777" w:rsidR="0094631E" w:rsidRDefault="0094631E">
      <w:r>
        <w:separator/>
      </w:r>
    </w:p>
  </w:endnote>
  <w:endnote w:type="continuationSeparator" w:id="0">
    <w:p w14:paraId="5DAAF45D" w14:textId="77777777" w:rsidR="0094631E" w:rsidRDefault="0094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C947" w14:textId="77777777" w:rsidR="0094631E" w:rsidRDefault="0094631E">
      <w:r>
        <w:separator/>
      </w:r>
    </w:p>
  </w:footnote>
  <w:footnote w:type="continuationSeparator" w:id="0">
    <w:p w14:paraId="661CBE4A" w14:textId="77777777" w:rsidR="0094631E" w:rsidRDefault="0094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C225" w14:textId="2D161A3E" w:rsidR="00F42596" w:rsidRDefault="00247B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6527B178" wp14:editId="45D8E6AB">
              <wp:simplePos x="0" y="0"/>
              <wp:positionH relativeFrom="page">
                <wp:posOffset>3724910</wp:posOffset>
              </wp:positionH>
              <wp:positionV relativeFrom="page">
                <wp:posOffset>439420</wp:posOffset>
              </wp:positionV>
              <wp:extent cx="114935" cy="2228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852E4" w14:textId="77777777" w:rsidR="00F42596" w:rsidRDefault="0094631E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7B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3.3pt;margin-top:34.6pt;width:9.05pt;height:17.5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" filled="f" stroked="f">
              <v:textbox inset="0,0,0,0">
                <w:txbxContent>
                  <w:p w14:paraId="535852E4" w14:textId="77777777" w:rsidR="00F42596" w:rsidRDefault="0094631E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7CD9" w14:textId="7ED273A4" w:rsidR="00F42596" w:rsidRDefault="00247B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3ED02CED" wp14:editId="015A433F">
              <wp:simplePos x="0" y="0"/>
              <wp:positionH relativeFrom="page">
                <wp:posOffset>3653790</wp:posOffset>
              </wp:positionH>
              <wp:positionV relativeFrom="page">
                <wp:posOffset>439420</wp:posOffset>
              </wp:positionV>
              <wp:extent cx="269240" cy="2228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7897" w14:textId="77777777" w:rsidR="00F42596" w:rsidRDefault="0094631E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02CE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7.7pt;margin-top:34.6pt;width:21.2pt;height:17.5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" filled="f" stroked="f">
              <v:textbox inset="0,0,0,0">
                <w:txbxContent>
                  <w:p w14:paraId="4CCE7897" w14:textId="77777777" w:rsidR="00F42596" w:rsidRDefault="0094631E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D09"/>
    <w:multiLevelType w:val="hybridMultilevel"/>
    <w:tmpl w:val="5D6A07C0"/>
    <w:lvl w:ilvl="0" w:tplc="9DBE1AFE">
      <w:start w:val="10"/>
      <w:numFmt w:val="decimal"/>
      <w:lvlText w:val="%1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64CCC">
      <w:numFmt w:val="bullet"/>
      <w:lvlText w:val="•"/>
      <w:lvlJc w:val="left"/>
      <w:pPr>
        <w:ind w:left="1042" w:hanging="423"/>
      </w:pPr>
      <w:rPr>
        <w:rFonts w:hint="default"/>
        <w:lang w:val="ru-RU" w:eastAsia="en-US" w:bidi="ar-SA"/>
      </w:rPr>
    </w:lvl>
    <w:lvl w:ilvl="2" w:tplc="B2CA68A8">
      <w:numFmt w:val="bullet"/>
      <w:lvlText w:val="•"/>
      <w:lvlJc w:val="left"/>
      <w:pPr>
        <w:ind w:left="1965" w:hanging="423"/>
      </w:pPr>
      <w:rPr>
        <w:rFonts w:hint="default"/>
        <w:lang w:val="ru-RU" w:eastAsia="en-US" w:bidi="ar-SA"/>
      </w:rPr>
    </w:lvl>
    <w:lvl w:ilvl="3" w:tplc="5E36C890">
      <w:numFmt w:val="bullet"/>
      <w:lvlText w:val="•"/>
      <w:lvlJc w:val="left"/>
      <w:pPr>
        <w:ind w:left="2887" w:hanging="423"/>
      </w:pPr>
      <w:rPr>
        <w:rFonts w:hint="default"/>
        <w:lang w:val="ru-RU" w:eastAsia="en-US" w:bidi="ar-SA"/>
      </w:rPr>
    </w:lvl>
    <w:lvl w:ilvl="4" w:tplc="E72879F6">
      <w:numFmt w:val="bullet"/>
      <w:lvlText w:val="•"/>
      <w:lvlJc w:val="left"/>
      <w:pPr>
        <w:ind w:left="3810" w:hanging="423"/>
      </w:pPr>
      <w:rPr>
        <w:rFonts w:hint="default"/>
        <w:lang w:val="ru-RU" w:eastAsia="en-US" w:bidi="ar-SA"/>
      </w:rPr>
    </w:lvl>
    <w:lvl w:ilvl="5" w:tplc="614ACF94">
      <w:numFmt w:val="bullet"/>
      <w:lvlText w:val="•"/>
      <w:lvlJc w:val="left"/>
      <w:pPr>
        <w:ind w:left="4733" w:hanging="423"/>
      </w:pPr>
      <w:rPr>
        <w:rFonts w:hint="default"/>
        <w:lang w:val="ru-RU" w:eastAsia="en-US" w:bidi="ar-SA"/>
      </w:rPr>
    </w:lvl>
    <w:lvl w:ilvl="6" w:tplc="E03E3A74">
      <w:numFmt w:val="bullet"/>
      <w:lvlText w:val="•"/>
      <w:lvlJc w:val="left"/>
      <w:pPr>
        <w:ind w:left="5655" w:hanging="423"/>
      </w:pPr>
      <w:rPr>
        <w:rFonts w:hint="default"/>
        <w:lang w:val="ru-RU" w:eastAsia="en-US" w:bidi="ar-SA"/>
      </w:rPr>
    </w:lvl>
    <w:lvl w:ilvl="7" w:tplc="D3FAB810">
      <w:numFmt w:val="bullet"/>
      <w:lvlText w:val="•"/>
      <w:lvlJc w:val="left"/>
      <w:pPr>
        <w:ind w:left="6578" w:hanging="423"/>
      </w:pPr>
      <w:rPr>
        <w:rFonts w:hint="default"/>
        <w:lang w:val="ru-RU" w:eastAsia="en-US" w:bidi="ar-SA"/>
      </w:rPr>
    </w:lvl>
    <w:lvl w:ilvl="8" w:tplc="C7C456B8">
      <w:numFmt w:val="bullet"/>
      <w:lvlText w:val="•"/>
      <w:lvlJc w:val="left"/>
      <w:pPr>
        <w:ind w:left="750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A270DBE"/>
    <w:multiLevelType w:val="hybridMultilevel"/>
    <w:tmpl w:val="A67C64B4"/>
    <w:lvl w:ilvl="0" w:tplc="C222137A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0E5AE6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2" w:tplc="9FC6E0D6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1CC056F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B8C4BD8E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98C2D6B6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B08EC242">
      <w:numFmt w:val="bullet"/>
      <w:lvlText w:val="•"/>
      <w:lvlJc w:val="left"/>
      <w:pPr>
        <w:ind w:left="6047" w:hanging="281"/>
      </w:pPr>
      <w:rPr>
        <w:rFonts w:hint="default"/>
        <w:lang w:val="ru-RU" w:eastAsia="en-US" w:bidi="ar-SA"/>
      </w:rPr>
    </w:lvl>
    <w:lvl w:ilvl="7" w:tplc="DBC0DF54">
      <w:numFmt w:val="bullet"/>
      <w:lvlText w:val="•"/>
      <w:lvlJc w:val="left"/>
      <w:pPr>
        <w:ind w:left="6872" w:hanging="281"/>
      </w:pPr>
      <w:rPr>
        <w:rFonts w:hint="default"/>
        <w:lang w:val="ru-RU" w:eastAsia="en-US" w:bidi="ar-SA"/>
      </w:rPr>
    </w:lvl>
    <w:lvl w:ilvl="8" w:tplc="20AA6AE8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20C368D"/>
    <w:multiLevelType w:val="hybridMultilevel"/>
    <w:tmpl w:val="E97AAC40"/>
    <w:lvl w:ilvl="0" w:tplc="A2D68CB2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4CA64C">
      <w:numFmt w:val="bullet"/>
      <w:lvlText w:val="•"/>
      <w:lvlJc w:val="left"/>
      <w:pPr>
        <w:ind w:left="1042" w:hanging="281"/>
      </w:pPr>
      <w:rPr>
        <w:rFonts w:hint="default"/>
        <w:lang w:val="ru-RU" w:eastAsia="en-US" w:bidi="ar-SA"/>
      </w:rPr>
    </w:lvl>
    <w:lvl w:ilvl="2" w:tplc="21A29CE2">
      <w:numFmt w:val="bullet"/>
      <w:lvlText w:val="•"/>
      <w:lvlJc w:val="left"/>
      <w:pPr>
        <w:ind w:left="1965" w:hanging="281"/>
      </w:pPr>
      <w:rPr>
        <w:rFonts w:hint="default"/>
        <w:lang w:val="ru-RU" w:eastAsia="en-US" w:bidi="ar-SA"/>
      </w:rPr>
    </w:lvl>
    <w:lvl w:ilvl="3" w:tplc="FD66D652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4" w:tplc="BD7CDC4A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5" w:tplc="9DDA500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CF408780">
      <w:numFmt w:val="bullet"/>
      <w:lvlText w:val="•"/>
      <w:lvlJc w:val="left"/>
      <w:pPr>
        <w:ind w:left="5655" w:hanging="281"/>
      </w:pPr>
      <w:rPr>
        <w:rFonts w:hint="default"/>
        <w:lang w:val="ru-RU" w:eastAsia="en-US" w:bidi="ar-SA"/>
      </w:rPr>
    </w:lvl>
    <w:lvl w:ilvl="7" w:tplc="B75A67C6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8" w:tplc="A4AE52AC">
      <w:numFmt w:val="bullet"/>
      <w:lvlText w:val="•"/>
      <w:lvlJc w:val="left"/>
      <w:pPr>
        <w:ind w:left="750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8AA447A"/>
    <w:multiLevelType w:val="hybridMultilevel"/>
    <w:tmpl w:val="60EEFFD0"/>
    <w:lvl w:ilvl="0" w:tplc="795AD44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E0D2B4">
      <w:numFmt w:val="bullet"/>
      <w:lvlText w:val="•"/>
      <w:lvlJc w:val="left"/>
      <w:pPr>
        <w:ind w:left="1042" w:hanging="281"/>
      </w:pPr>
      <w:rPr>
        <w:rFonts w:hint="default"/>
        <w:lang w:val="ru-RU" w:eastAsia="en-US" w:bidi="ar-SA"/>
      </w:rPr>
    </w:lvl>
    <w:lvl w:ilvl="2" w:tplc="F7D436D2">
      <w:numFmt w:val="bullet"/>
      <w:lvlText w:val="•"/>
      <w:lvlJc w:val="left"/>
      <w:pPr>
        <w:ind w:left="1965" w:hanging="281"/>
      </w:pPr>
      <w:rPr>
        <w:rFonts w:hint="default"/>
        <w:lang w:val="ru-RU" w:eastAsia="en-US" w:bidi="ar-SA"/>
      </w:rPr>
    </w:lvl>
    <w:lvl w:ilvl="3" w:tplc="A1B63476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4" w:tplc="FD880D1E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5" w:tplc="A3F2158E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602A8270">
      <w:numFmt w:val="bullet"/>
      <w:lvlText w:val="•"/>
      <w:lvlJc w:val="left"/>
      <w:pPr>
        <w:ind w:left="5655" w:hanging="281"/>
      </w:pPr>
      <w:rPr>
        <w:rFonts w:hint="default"/>
        <w:lang w:val="ru-RU" w:eastAsia="en-US" w:bidi="ar-SA"/>
      </w:rPr>
    </w:lvl>
    <w:lvl w:ilvl="7" w:tplc="632278F0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8" w:tplc="F040472C">
      <w:numFmt w:val="bullet"/>
      <w:lvlText w:val="•"/>
      <w:lvlJc w:val="left"/>
      <w:pPr>
        <w:ind w:left="750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C14448C"/>
    <w:multiLevelType w:val="hybridMultilevel"/>
    <w:tmpl w:val="C1AEC630"/>
    <w:lvl w:ilvl="0" w:tplc="A1604EEC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4A3B0">
      <w:numFmt w:val="bullet"/>
      <w:lvlText w:val="•"/>
      <w:lvlJc w:val="left"/>
      <w:pPr>
        <w:ind w:left="1924" w:hanging="281"/>
      </w:pPr>
      <w:rPr>
        <w:rFonts w:hint="default"/>
        <w:lang w:val="ru-RU" w:eastAsia="en-US" w:bidi="ar-SA"/>
      </w:rPr>
    </w:lvl>
    <w:lvl w:ilvl="2" w:tplc="01488698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1124F4C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304E8AFC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6A7C76F2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A6F0DC22">
      <w:numFmt w:val="bullet"/>
      <w:lvlText w:val="•"/>
      <w:lvlJc w:val="left"/>
      <w:pPr>
        <w:ind w:left="6047" w:hanging="281"/>
      </w:pPr>
      <w:rPr>
        <w:rFonts w:hint="default"/>
        <w:lang w:val="ru-RU" w:eastAsia="en-US" w:bidi="ar-SA"/>
      </w:rPr>
    </w:lvl>
    <w:lvl w:ilvl="7" w:tplc="B1B60226">
      <w:numFmt w:val="bullet"/>
      <w:lvlText w:val="•"/>
      <w:lvlJc w:val="left"/>
      <w:pPr>
        <w:ind w:left="6872" w:hanging="281"/>
      </w:pPr>
      <w:rPr>
        <w:rFonts w:hint="default"/>
        <w:lang w:val="ru-RU" w:eastAsia="en-US" w:bidi="ar-SA"/>
      </w:rPr>
    </w:lvl>
    <w:lvl w:ilvl="8" w:tplc="E612FD00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96"/>
    <w:rsid w:val="00247BAA"/>
    <w:rsid w:val="0094631E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49271"/>
  <w15:docId w15:val="{ECBA699F-0E74-41DD-88EA-0E01FE9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6" w:right="3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285" w:right="3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C6D2F4F79E39861B06957488730B5A09499C55A66041144E22B20C3D1B4B3BE76BAA702CED7F2E9BD16F66300CD138915665E7A162BD88C8kCi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6D2F4F79E39861B06957488730B5A09499C55A66041144E22B20C3D1B4B3BE76BAA702CED7F2E9BD16F66300CD138915665E7A162BD88C8kCiB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43E689A1DA16EA45CA0B0B4AB692DC01A7B75AF688F3652882AB7912C6851671609463954B4AF7B41CF39EBF1C66CF49C9723B4FDCY0t6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4628</Words>
  <Characters>26384</Characters>
  <Application>Microsoft Office Word</Application>
  <DocSecurity>0</DocSecurity>
  <Lines>219</Lines>
  <Paragraphs>61</Paragraphs>
  <ScaleCrop>false</ScaleCrop>
  <Company/>
  <LinksUpToDate>false</LinksUpToDate>
  <CharactersWithSpaces>30951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</dc:title>
  <dc:creator>Бурлак А.А.</dc:creator>
  <cp:lastModifiedBy>Светлана Подберезина</cp:lastModifiedBy>
  <cp:revision>2</cp:revision>
  <dcterms:created xsi:type="dcterms:W3CDTF">2023-01-27T02:47:00Z</dcterms:created>
  <dcterms:modified xsi:type="dcterms:W3CDTF">2023-01-27T02:47:00Z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Word 2010</vt:lpwstr>
  </property>
</Properties>
</file>