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3E4E" w14:textId="01964711" w:rsidR="005655D9" w:rsidRPr="00223E92" w:rsidRDefault="0011262D" w:rsidP="00284DF5">
      <w:pPr>
        <w:autoSpaceDE w:val="0"/>
        <w:autoSpaceDN w:val="0"/>
        <w:adjustRightInd w:val="0"/>
        <w:jc w:val="right"/>
        <w:rPr>
          <w:b/>
        </w:rPr>
      </w:pPr>
      <w:r w:rsidRPr="00223E92">
        <w:rPr>
          <w:b/>
        </w:rPr>
        <w:t>ПРОЕКТ</w:t>
      </w:r>
    </w:p>
    <w:p w14:paraId="63DA28F9" w14:textId="77777777" w:rsidR="00284DF5" w:rsidRPr="00284DF5" w:rsidRDefault="00284DF5" w:rsidP="00284D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62D55D" w14:textId="77777777" w:rsidR="006C265E" w:rsidRPr="00284DF5" w:rsidRDefault="006C265E" w:rsidP="00284D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A022C2" w14:textId="77777777" w:rsidR="006C265E" w:rsidRDefault="006C265E" w:rsidP="00A74860">
      <w:pPr>
        <w:autoSpaceDE w:val="0"/>
        <w:autoSpaceDN w:val="0"/>
        <w:adjustRightInd w:val="0"/>
      </w:pPr>
    </w:p>
    <w:p w14:paraId="37623B60" w14:textId="77777777" w:rsidR="005655D9" w:rsidRPr="00284DF5" w:rsidRDefault="005655D9" w:rsidP="00284DF5">
      <w:pPr>
        <w:autoSpaceDE w:val="0"/>
        <w:autoSpaceDN w:val="0"/>
        <w:adjustRightInd w:val="0"/>
        <w:jc w:val="center"/>
        <w:rPr>
          <w:b/>
        </w:rPr>
      </w:pPr>
    </w:p>
    <w:p w14:paraId="24BF79F5" w14:textId="77777777" w:rsidR="00A74860" w:rsidRPr="007D5276" w:rsidRDefault="00A74860" w:rsidP="00A74860">
      <w:pPr>
        <w:autoSpaceDE w:val="0"/>
        <w:autoSpaceDN w:val="0"/>
        <w:adjustRightInd w:val="0"/>
      </w:pPr>
    </w:p>
    <w:p w14:paraId="60B661A7" w14:textId="5CE7E1EE" w:rsidR="00A74860" w:rsidRDefault="00A74860" w:rsidP="00A74860">
      <w:pPr>
        <w:autoSpaceDE w:val="0"/>
        <w:autoSpaceDN w:val="0"/>
        <w:adjustRightInd w:val="0"/>
      </w:pPr>
    </w:p>
    <w:p w14:paraId="46D34AAA" w14:textId="5CD735F3" w:rsidR="0054043C" w:rsidRDefault="0054043C" w:rsidP="00A74860">
      <w:pPr>
        <w:autoSpaceDE w:val="0"/>
        <w:autoSpaceDN w:val="0"/>
        <w:adjustRightInd w:val="0"/>
      </w:pPr>
    </w:p>
    <w:p w14:paraId="473D9F6B" w14:textId="6FBC3C5B" w:rsidR="0054043C" w:rsidRDefault="0054043C" w:rsidP="00A74860">
      <w:pPr>
        <w:autoSpaceDE w:val="0"/>
        <w:autoSpaceDN w:val="0"/>
        <w:adjustRightInd w:val="0"/>
      </w:pPr>
    </w:p>
    <w:p w14:paraId="236458B6" w14:textId="521B46A8" w:rsidR="0054043C" w:rsidRDefault="0054043C" w:rsidP="00A74860">
      <w:pPr>
        <w:autoSpaceDE w:val="0"/>
        <w:autoSpaceDN w:val="0"/>
        <w:adjustRightInd w:val="0"/>
      </w:pPr>
    </w:p>
    <w:p w14:paraId="7B727FCE" w14:textId="540A79A2" w:rsidR="0054043C" w:rsidRDefault="0054043C" w:rsidP="00A74860">
      <w:pPr>
        <w:autoSpaceDE w:val="0"/>
        <w:autoSpaceDN w:val="0"/>
        <w:adjustRightInd w:val="0"/>
      </w:pPr>
    </w:p>
    <w:p w14:paraId="3D8B2B3F" w14:textId="324A089F" w:rsidR="00D92474" w:rsidRDefault="00D92474" w:rsidP="00A74860">
      <w:pPr>
        <w:autoSpaceDE w:val="0"/>
        <w:autoSpaceDN w:val="0"/>
        <w:adjustRightInd w:val="0"/>
      </w:pPr>
    </w:p>
    <w:p w14:paraId="5D398710" w14:textId="77777777" w:rsidR="00D92474" w:rsidRPr="007D5276" w:rsidRDefault="00D92474" w:rsidP="00A74860">
      <w:pPr>
        <w:autoSpaceDE w:val="0"/>
        <w:autoSpaceDN w:val="0"/>
        <w:adjustRightInd w:val="0"/>
      </w:pPr>
    </w:p>
    <w:p w14:paraId="4FCD1F9B" w14:textId="13C2D985" w:rsidR="00A74860" w:rsidRPr="00293432" w:rsidRDefault="00A74860" w:rsidP="00A74860">
      <w:pPr>
        <w:autoSpaceDE w:val="0"/>
        <w:autoSpaceDN w:val="0"/>
        <w:adjustRightInd w:val="0"/>
        <w:rPr>
          <w:sz w:val="28"/>
          <w:szCs w:val="28"/>
        </w:rPr>
      </w:pPr>
    </w:p>
    <w:p w14:paraId="0B425248" w14:textId="782FA249" w:rsidR="00A74860" w:rsidRDefault="00D73508" w:rsidP="00A74860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A74F8E" wp14:editId="676442B0">
                <wp:simplePos x="0" y="0"/>
                <wp:positionH relativeFrom="margin">
                  <wp:posOffset>95250</wp:posOffset>
                </wp:positionH>
                <wp:positionV relativeFrom="paragraph">
                  <wp:posOffset>137160</wp:posOffset>
                </wp:positionV>
                <wp:extent cx="3230245" cy="1417320"/>
                <wp:effectExtent l="0" t="0" r="825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B64B" w14:textId="0BD6466C" w:rsidR="00824C2E" w:rsidRPr="00824C2E" w:rsidRDefault="00824C2E" w:rsidP="00824C2E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4C2E">
                              <w:rPr>
                                <w:sz w:val="28"/>
                                <w:szCs w:val="28"/>
                              </w:rPr>
                              <w:t xml:space="preserve">Об утверждении санитарных </w:t>
                            </w:r>
                          </w:p>
                          <w:p w14:paraId="14422D72" w14:textId="77777777" w:rsidR="00824C2E" w:rsidRPr="00824C2E" w:rsidRDefault="00824C2E" w:rsidP="00824C2E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4C2E">
                              <w:rPr>
                                <w:sz w:val="28"/>
                                <w:szCs w:val="28"/>
                              </w:rPr>
                              <w:t xml:space="preserve">правил СП 2.1.            -21 </w:t>
                            </w:r>
                          </w:p>
                          <w:p w14:paraId="4BA845A6" w14:textId="6966584C" w:rsidR="001414E7" w:rsidRPr="00AC2B68" w:rsidRDefault="00824C2E" w:rsidP="001912A0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24C2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1912A0" w:rsidRPr="001912A0">
                              <w:rPr>
                                <w:sz w:val="28"/>
                                <w:szCs w:val="28"/>
                              </w:rPr>
                              <w:t xml:space="preserve">Зоны санитарной охраны </w:t>
                            </w:r>
                            <w:r w:rsidR="001912A0">
                              <w:rPr>
                                <w:sz w:val="28"/>
                                <w:szCs w:val="28"/>
                              </w:rPr>
                              <w:t xml:space="preserve">поверхностных </w:t>
                            </w:r>
                            <w:r w:rsidR="001912A0" w:rsidRPr="001912A0">
                              <w:rPr>
                                <w:sz w:val="28"/>
                                <w:szCs w:val="28"/>
                              </w:rPr>
                              <w:t>источников питьевого водоснабжения г. Москвы</w:t>
                            </w:r>
                            <w:r w:rsidRPr="00824C2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74F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5pt;margin-top:10.8pt;width:254.35pt;height:11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" stroked="f">
                <v:textbox>
                  <w:txbxContent>
                    <w:p w14:paraId="2F34B64B" w14:textId="0BD6466C" w:rsidR="00824C2E" w:rsidRPr="00824C2E" w:rsidRDefault="00824C2E" w:rsidP="00824C2E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824C2E">
                        <w:rPr>
                          <w:sz w:val="28"/>
                          <w:szCs w:val="28"/>
                        </w:rPr>
                        <w:t xml:space="preserve">Об утверждении санитарных </w:t>
                      </w:r>
                    </w:p>
                    <w:p w14:paraId="14422D72" w14:textId="77777777" w:rsidR="00824C2E" w:rsidRPr="00824C2E" w:rsidRDefault="00824C2E" w:rsidP="00824C2E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824C2E">
                        <w:rPr>
                          <w:sz w:val="28"/>
                          <w:szCs w:val="28"/>
                        </w:rPr>
                        <w:t xml:space="preserve">правил СП 2.1.            -21 </w:t>
                      </w:r>
                    </w:p>
                    <w:p w14:paraId="4BA845A6" w14:textId="6966584C" w:rsidR="001414E7" w:rsidRPr="00AC2B68" w:rsidRDefault="00824C2E" w:rsidP="001912A0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824C2E">
                        <w:rPr>
                          <w:sz w:val="28"/>
                          <w:szCs w:val="28"/>
                        </w:rPr>
                        <w:t>«</w:t>
                      </w:r>
                      <w:r w:rsidR="001912A0" w:rsidRPr="001912A0">
                        <w:rPr>
                          <w:sz w:val="28"/>
                          <w:szCs w:val="28"/>
                        </w:rPr>
                        <w:t xml:space="preserve">Зоны санитарной охраны </w:t>
                      </w:r>
                      <w:r w:rsidR="001912A0">
                        <w:rPr>
                          <w:sz w:val="28"/>
                          <w:szCs w:val="28"/>
                        </w:rPr>
                        <w:t xml:space="preserve">поверхностных </w:t>
                      </w:r>
                      <w:r w:rsidR="001912A0" w:rsidRPr="001912A0">
                        <w:rPr>
                          <w:sz w:val="28"/>
                          <w:szCs w:val="28"/>
                        </w:rPr>
                        <w:t>источников питьевого водоснабжения г. Москвы</w:t>
                      </w:r>
                      <w:r w:rsidRPr="00824C2E">
                        <w:rPr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5B46E3" w14:textId="77777777" w:rsidR="00A74860" w:rsidRDefault="00A74860" w:rsidP="00A74860">
      <w:pPr>
        <w:autoSpaceDE w:val="0"/>
        <w:autoSpaceDN w:val="0"/>
        <w:adjustRightInd w:val="0"/>
      </w:pPr>
    </w:p>
    <w:p w14:paraId="6ABB24D0" w14:textId="3A58B54A" w:rsidR="00A74860" w:rsidRDefault="00A74860" w:rsidP="00A74860">
      <w:pPr>
        <w:autoSpaceDE w:val="0"/>
        <w:autoSpaceDN w:val="0"/>
        <w:adjustRightInd w:val="0"/>
      </w:pPr>
    </w:p>
    <w:p w14:paraId="2880422A" w14:textId="77777777" w:rsidR="005D2DB1" w:rsidRDefault="005D2DB1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B770FBC" w14:textId="77777777" w:rsidR="009D440B" w:rsidRDefault="009D440B" w:rsidP="005D2DB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1A38E45" w14:textId="65F8B574" w:rsidR="00AB71D7" w:rsidRPr="00717144" w:rsidRDefault="00AB71D7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A95A0EA" w14:textId="77777777" w:rsidR="00AB71D7" w:rsidRPr="00257024" w:rsidRDefault="00AB71D7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94B2585" w14:textId="69A51C47" w:rsidR="00AB71D7" w:rsidRDefault="00AB71D7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E3ACB59" w14:textId="77777777" w:rsidR="001912A0" w:rsidRPr="00717144" w:rsidRDefault="001912A0" w:rsidP="001E4EB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7AD3BBE" w14:textId="69BA7AC8" w:rsidR="00931A8F" w:rsidRDefault="00931A8F" w:rsidP="005070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B62C6DC" w14:textId="77777777" w:rsidR="00824C2E" w:rsidRPr="00824C2E" w:rsidRDefault="00824C2E" w:rsidP="00824C2E">
      <w:pPr>
        <w:spacing w:line="348" w:lineRule="auto"/>
        <w:ind w:firstLine="709"/>
        <w:jc w:val="both"/>
        <w:rPr>
          <w:sz w:val="28"/>
          <w:szCs w:val="28"/>
          <w:lang w:eastAsia="en-US"/>
        </w:rPr>
      </w:pPr>
      <w:r w:rsidRPr="00824C2E">
        <w:rPr>
          <w:sz w:val="28"/>
          <w:szCs w:val="28"/>
          <w:lang w:eastAsia="en-US"/>
        </w:rPr>
        <w:t xml:space="preserve">В соответствии с Федеральным законом от 30.03.1999 № 52-ФЗ </w:t>
      </w:r>
      <w:r w:rsidRPr="00824C2E">
        <w:rPr>
          <w:sz w:val="28"/>
          <w:szCs w:val="28"/>
          <w:lang w:eastAsia="en-US"/>
        </w:rPr>
        <w:br/>
        <w:t xml:space="preserve">«О санитарно-эпидемиологическом благополучии населения» (Собрание законодательства Российской Федерации, 1999, № 14, ст. 1650; 2020, № 29, </w:t>
      </w:r>
      <w:r w:rsidRPr="00824C2E">
        <w:rPr>
          <w:sz w:val="28"/>
          <w:szCs w:val="28"/>
          <w:lang w:eastAsia="en-US"/>
        </w:rPr>
        <w:br/>
        <w:t>ст. 4504) и постановлением Правительства Российской Федерации от 24.07.2000              № 554 «Об утверждении Положения о государственной санитарно-эпидемиологической службе Российской Федерации и Положения</w:t>
      </w:r>
      <w:r w:rsidRPr="00824C2E">
        <w:rPr>
          <w:sz w:val="28"/>
          <w:szCs w:val="28"/>
          <w:lang w:eastAsia="en-US"/>
        </w:rPr>
        <w:br/>
        <w:t>о государственном санитарно-эпидемиологическом нормировании» (Собрание законодательства Российской Федерации, 2000, № 31, ст. 3295; 2005, № 39,                        ст. 3953) п о с т а н о в л я ю:</w:t>
      </w:r>
    </w:p>
    <w:p w14:paraId="3773B951" w14:textId="77777777" w:rsidR="00824C2E" w:rsidRPr="00824C2E" w:rsidRDefault="00824C2E" w:rsidP="00824C2E">
      <w:pPr>
        <w:ind w:firstLine="709"/>
        <w:jc w:val="both"/>
        <w:rPr>
          <w:sz w:val="28"/>
          <w:szCs w:val="28"/>
          <w:lang w:eastAsia="en-US"/>
        </w:rPr>
      </w:pPr>
    </w:p>
    <w:p w14:paraId="6D9938A2" w14:textId="401030A5" w:rsidR="00824C2E" w:rsidRPr="00824C2E" w:rsidRDefault="00824C2E" w:rsidP="00824C2E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824C2E">
        <w:rPr>
          <w:sz w:val="28"/>
          <w:szCs w:val="28"/>
          <w:lang w:eastAsia="en-US"/>
        </w:rPr>
        <w:t>1. Утвердить санитарные правила СП 2.1.      -21 «</w:t>
      </w:r>
      <w:r w:rsidRPr="00DC493D">
        <w:rPr>
          <w:sz w:val="28"/>
          <w:szCs w:val="28"/>
          <w:lang w:eastAsia="en-US"/>
        </w:rPr>
        <w:t xml:space="preserve">Зоны санитарной охраны </w:t>
      </w:r>
      <w:r w:rsidR="001912A0" w:rsidRPr="00DC493D">
        <w:rPr>
          <w:sz w:val="28"/>
          <w:szCs w:val="28"/>
          <w:lang w:eastAsia="en-US"/>
        </w:rPr>
        <w:t xml:space="preserve">поверхностных </w:t>
      </w:r>
      <w:r w:rsidRPr="00DC493D">
        <w:rPr>
          <w:sz w:val="28"/>
          <w:szCs w:val="28"/>
          <w:lang w:eastAsia="en-US"/>
        </w:rPr>
        <w:t>источников</w:t>
      </w:r>
      <w:r w:rsidRPr="00824C2E">
        <w:rPr>
          <w:sz w:val="28"/>
          <w:szCs w:val="28"/>
          <w:lang w:eastAsia="en-US"/>
        </w:rPr>
        <w:t xml:space="preserve"> питьевого водоснабжения г. Москвы» (приложение).</w:t>
      </w:r>
    </w:p>
    <w:p w14:paraId="2A1E8162" w14:textId="219EBDB4" w:rsidR="00824C2E" w:rsidRPr="00824C2E" w:rsidRDefault="00824C2E" w:rsidP="00824C2E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824C2E">
        <w:rPr>
          <w:sz w:val="28"/>
          <w:szCs w:val="28"/>
          <w:lang w:eastAsia="en-US"/>
        </w:rPr>
        <w:t>2. Установить срок действия санитарных правил СП 2.1.           -21 «</w:t>
      </w:r>
      <w:r w:rsidR="001912A0" w:rsidRPr="001912A0">
        <w:rPr>
          <w:sz w:val="28"/>
          <w:szCs w:val="28"/>
          <w:lang w:eastAsia="en-US"/>
        </w:rPr>
        <w:t xml:space="preserve">Зоны санитарной охраны </w:t>
      </w:r>
      <w:r w:rsidR="001912A0">
        <w:rPr>
          <w:sz w:val="28"/>
          <w:szCs w:val="28"/>
          <w:lang w:eastAsia="en-US"/>
        </w:rPr>
        <w:t xml:space="preserve">поверхностных </w:t>
      </w:r>
      <w:r w:rsidR="001912A0" w:rsidRPr="001912A0">
        <w:rPr>
          <w:sz w:val="28"/>
          <w:szCs w:val="28"/>
          <w:lang w:eastAsia="en-US"/>
        </w:rPr>
        <w:t xml:space="preserve">источников питьевого водоснабжения г. </w:t>
      </w:r>
      <w:r w:rsidR="001912A0" w:rsidRPr="001D10DC">
        <w:rPr>
          <w:sz w:val="28"/>
          <w:szCs w:val="28"/>
          <w:lang w:eastAsia="en-US"/>
        </w:rPr>
        <w:t>Москвы</w:t>
      </w:r>
      <w:r w:rsidRPr="001D10DC">
        <w:rPr>
          <w:sz w:val="28"/>
          <w:szCs w:val="28"/>
          <w:lang w:eastAsia="en-US"/>
        </w:rPr>
        <w:t>» с 01.0</w:t>
      </w:r>
      <w:r w:rsidR="002D2389" w:rsidRPr="001D10DC">
        <w:rPr>
          <w:sz w:val="28"/>
          <w:szCs w:val="28"/>
          <w:lang w:eastAsia="en-US"/>
        </w:rPr>
        <w:t>1.2022</w:t>
      </w:r>
      <w:r w:rsidRPr="001D10DC">
        <w:rPr>
          <w:sz w:val="28"/>
          <w:szCs w:val="28"/>
          <w:lang w:eastAsia="en-US"/>
        </w:rPr>
        <w:t xml:space="preserve"> до 01.0</w:t>
      </w:r>
      <w:r w:rsidR="002D2389" w:rsidRPr="001D10DC">
        <w:rPr>
          <w:sz w:val="28"/>
          <w:szCs w:val="28"/>
          <w:lang w:eastAsia="en-US"/>
        </w:rPr>
        <w:t>1</w:t>
      </w:r>
      <w:r w:rsidRPr="001D10DC">
        <w:rPr>
          <w:sz w:val="28"/>
          <w:szCs w:val="28"/>
          <w:lang w:eastAsia="en-US"/>
        </w:rPr>
        <w:t>.202</w:t>
      </w:r>
      <w:r w:rsidR="002D2389" w:rsidRPr="001D10DC">
        <w:rPr>
          <w:sz w:val="28"/>
          <w:szCs w:val="28"/>
          <w:lang w:eastAsia="en-US"/>
        </w:rPr>
        <w:t>8</w:t>
      </w:r>
      <w:r w:rsidRPr="001D10DC">
        <w:rPr>
          <w:sz w:val="28"/>
          <w:szCs w:val="28"/>
          <w:lang w:eastAsia="en-US"/>
        </w:rPr>
        <w:t>.</w:t>
      </w:r>
    </w:p>
    <w:p w14:paraId="5FD5D808" w14:textId="1B3A5F9A" w:rsidR="00824C2E" w:rsidRPr="00824C2E" w:rsidRDefault="00824C2E" w:rsidP="001912A0">
      <w:pPr>
        <w:spacing w:line="324" w:lineRule="auto"/>
        <w:ind w:firstLine="709"/>
        <w:jc w:val="both"/>
        <w:rPr>
          <w:sz w:val="28"/>
          <w:szCs w:val="28"/>
          <w:lang w:eastAsia="en-US"/>
        </w:rPr>
      </w:pPr>
      <w:r w:rsidRPr="00824C2E">
        <w:rPr>
          <w:sz w:val="28"/>
          <w:szCs w:val="28"/>
          <w:lang w:eastAsia="en-US"/>
        </w:rPr>
        <w:t xml:space="preserve">3. </w:t>
      </w:r>
      <w:r w:rsidR="0031752B">
        <w:rPr>
          <w:sz w:val="28"/>
          <w:szCs w:val="28"/>
          <w:lang w:eastAsia="en-US"/>
        </w:rPr>
        <w:t>Признать утратившими силу с 01.01</w:t>
      </w:r>
      <w:r w:rsidRPr="00824C2E">
        <w:rPr>
          <w:sz w:val="28"/>
          <w:szCs w:val="28"/>
          <w:lang w:eastAsia="en-US"/>
        </w:rPr>
        <w:t>.202</w:t>
      </w:r>
      <w:r w:rsidR="0031752B">
        <w:rPr>
          <w:sz w:val="28"/>
          <w:szCs w:val="28"/>
          <w:lang w:eastAsia="en-US"/>
        </w:rPr>
        <w:t>2</w:t>
      </w:r>
      <w:r w:rsidRPr="00824C2E">
        <w:rPr>
          <w:sz w:val="28"/>
          <w:szCs w:val="28"/>
          <w:lang w:eastAsia="en-US"/>
        </w:rPr>
        <w:t>:</w:t>
      </w:r>
    </w:p>
    <w:p w14:paraId="7BAEFDE3" w14:textId="77777777" w:rsidR="001912A0" w:rsidRPr="001912A0" w:rsidRDefault="001912A0" w:rsidP="001912A0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1912A0">
        <w:rPr>
          <w:color w:val="000000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30.04.2010 № 45 «Об утверждении СП 2.1.4.2625-10» (зарегистрировано Минюстом России 18.06.2010, регистрационный № 17592); </w:t>
      </w:r>
    </w:p>
    <w:p w14:paraId="034EF936" w14:textId="77777777" w:rsidR="001912A0" w:rsidRPr="001912A0" w:rsidRDefault="001912A0" w:rsidP="001912A0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1912A0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16.01.2019 № 1 «О внесении изменений в постановление Главного государственного санитарного врача Российской Федерации от 30.04.2010 № 45 «Об утверждении СП 2.1.4.2625-10» (Зарегистрировано в Минюсте России 11.02.2019 N 53744);</w:t>
      </w:r>
    </w:p>
    <w:p w14:paraId="26F36EE1" w14:textId="0635B5B3" w:rsidR="001912A0" w:rsidRDefault="001912A0" w:rsidP="001912A0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  <w:r w:rsidRPr="001912A0">
        <w:rPr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30.12.2020 № 45 «О внесении изменений в санитарно-эпидемиологические правила СП 2.1.4.2625-10 «Зоны санитарной охраны источников питьевого водоснабжения г. Москвы», утвержденные постановлением Главного государственного санитарного врача Российской Федерации от 30.04.2010 № 45» (Зарегистрировано в Мин</w:t>
      </w:r>
      <w:r>
        <w:rPr>
          <w:color w:val="000000"/>
          <w:sz w:val="28"/>
          <w:szCs w:val="28"/>
        </w:rPr>
        <w:t>юсте России 30.12.2020 N 61934).</w:t>
      </w:r>
    </w:p>
    <w:p w14:paraId="6132DDFA" w14:textId="77777777" w:rsidR="001912A0" w:rsidRDefault="001912A0" w:rsidP="00824C2E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</w:p>
    <w:p w14:paraId="4A59F243" w14:textId="77777777" w:rsidR="001912A0" w:rsidRDefault="001912A0" w:rsidP="00824C2E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</w:p>
    <w:p w14:paraId="07C63F84" w14:textId="77777777" w:rsidR="001912A0" w:rsidRDefault="001912A0" w:rsidP="00824C2E">
      <w:pPr>
        <w:spacing w:line="324" w:lineRule="auto"/>
        <w:ind w:firstLine="709"/>
        <w:jc w:val="both"/>
        <w:rPr>
          <w:color w:val="000000"/>
          <w:sz w:val="28"/>
          <w:szCs w:val="28"/>
        </w:rPr>
      </w:pPr>
    </w:p>
    <w:p w14:paraId="298AE89D" w14:textId="57E64CB8" w:rsidR="007A6590" w:rsidRDefault="007A6590" w:rsidP="007A6590">
      <w:pPr>
        <w:jc w:val="right"/>
        <w:rPr>
          <w:sz w:val="28"/>
          <w:szCs w:val="28"/>
        </w:rPr>
      </w:pPr>
      <w:r w:rsidRPr="00717144">
        <w:rPr>
          <w:sz w:val="28"/>
          <w:szCs w:val="28"/>
        </w:rPr>
        <w:t>А.Ю. Попова</w:t>
      </w:r>
    </w:p>
    <w:p w14:paraId="68E57B85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4C6EF0A7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7AFD7ABB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0A986390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612B8A5B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1B3AC95C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3996AC2C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3C8616A8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29C71160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1614D470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72CC79C8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3266B2A2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46C8D4CB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41E8CD0B" w14:textId="77777777" w:rsidR="00931A8F" w:rsidRDefault="00931A8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64F5D758" w14:textId="4CCF626E" w:rsidR="001912A0" w:rsidRDefault="001912A0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4AFFEE14" w14:textId="68E9D4AE" w:rsidR="001912A0" w:rsidRDefault="001912A0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6D910BDF" w14:textId="67C7725F" w:rsidR="001912A0" w:rsidRDefault="001912A0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697BA54A" w14:textId="634836FF" w:rsidR="001912A0" w:rsidRDefault="001912A0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6472C5C7" w14:textId="0546BB7B" w:rsidR="001912A0" w:rsidRDefault="001912A0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05932039" w14:textId="77777777" w:rsidR="001912A0" w:rsidRDefault="001912A0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3C8657B0" w14:textId="77777777" w:rsidR="001912A0" w:rsidRDefault="001912A0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</w:p>
    <w:p w14:paraId="213F9393" w14:textId="3FEB2F67" w:rsidR="0055495F" w:rsidRPr="00717144" w:rsidRDefault="0055495F" w:rsidP="00094C7F">
      <w:pPr>
        <w:ind w:left="7788"/>
        <w:jc w:val="both"/>
        <w:rPr>
          <w:rFonts w:eastAsiaTheme="minorHAnsi"/>
          <w:sz w:val="28"/>
          <w:szCs w:val="28"/>
          <w:lang w:eastAsia="en-US"/>
        </w:rPr>
      </w:pPr>
      <w:r w:rsidRPr="00717144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1F0D446C" w14:textId="77777777" w:rsidR="005F48EF" w:rsidRPr="00717144" w:rsidRDefault="005F48EF" w:rsidP="0055495F">
      <w:pPr>
        <w:jc w:val="both"/>
        <w:rPr>
          <w:rFonts w:eastAsiaTheme="minorHAnsi"/>
          <w:sz w:val="28"/>
          <w:szCs w:val="28"/>
          <w:lang w:eastAsia="en-US"/>
        </w:rPr>
      </w:pPr>
    </w:p>
    <w:p w14:paraId="29D2F322" w14:textId="77777777" w:rsidR="0055495F" w:rsidRPr="00A95801" w:rsidRDefault="0055495F" w:rsidP="008248EC">
      <w:pPr>
        <w:ind w:left="6372"/>
        <w:rPr>
          <w:rFonts w:eastAsiaTheme="minorHAnsi"/>
          <w:sz w:val="28"/>
          <w:szCs w:val="28"/>
          <w:lang w:eastAsia="en-US"/>
        </w:rPr>
      </w:pPr>
      <w:r w:rsidRPr="00A95801">
        <w:rPr>
          <w:rFonts w:eastAsiaTheme="minorHAnsi"/>
          <w:sz w:val="28"/>
          <w:szCs w:val="28"/>
          <w:lang w:eastAsia="en-US"/>
        </w:rPr>
        <w:t>УТВЕР</w:t>
      </w:r>
      <w:r w:rsidR="00285D1A" w:rsidRPr="00A95801">
        <w:rPr>
          <w:rFonts w:eastAsiaTheme="minorHAnsi"/>
          <w:sz w:val="28"/>
          <w:szCs w:val="28"/>
          <w:lang w:eastAsia="en-US"/>
        </w:rPr>
        <w:t>ЖДЕНЫ</w:t>
      </w:r>
    </w:p>
    <w:p w14:paraId="1CC61A79" w14:textId="77777777" w:rsidR="00285D1A" w:rsidRPr="00A95801" w:rsidRDefault="00285D1A" w:rsidP="00094C7F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 w:rsidRPr="00A95801">
        <w:rPr>
          <w:rFonts w:eastAsiaTheme="minorHAnsi"/>
          <w:sz w:val="28"/>
          <w:szCs w:val="28"/>
          <w:lang w:eastAsia="en-US"/>
        </w:rPr>
        <w:t>постановлением Главного</w:t>
      </w:r>
    </w:p>
    <w:p w14:paraId="76F2537E" w14:textId="77777777" w:rsidR="00285D1A" w:rsidRPr="00A95801" w:rsidRDefault="00285D1A" w:rsidP="00094C7F">
      <w:pPr>
        <w:ind w:left="5664"/>
        <w:jc w:val="both"/>
        <w:rPr>
          <w:rFonts w:eastAsiaTheme="minorHAnsi"/>
          <w:sz w:val="28"/>
          <w:szCs w:val="28"/>
          <w:lang w:eastAsia="en-US"/>
        </w:rPr>
      </w:pPr>
      <w:r w:rsidRPr="00A95801">
        <w:rPr>
          <w:rFonts w:eastAsiaTheme="minorHAnsi"/>
          <w:sz w:val="28"/>
          <w:szCs w:val="28"/>
          <w:lang w:eastAsia="en-US"/>
        </w:rPr>
        <w:t>государственного санитарного</w:t>
      </w:r>
    </w:p>
    <w:p w14:paraId="497A0A2D" w14:textId="77777777" w:rsidR="00285D1A" w:rsidRPr="00A95801" w:rsidRDefault="00285D1A" w:rsidP="00094C7F">
      <w:pPr>
        <w:ind w:left="5664"/>
        <w:jc w:val="both"/>
        <w:rPr>
          <w:rFonts w:eastAsiaTheme="minorHAnsi"/>
          <w:sz w:val="28"/>
          <w:szCs w:val="28"/>
          <w:lang w:eastAsia="en-US"/>
        </w:rPr>
      </w:pPr>
      <w:r w:rsidRPr="00A95801">
        <w:rPr>
          <w:rFonts w:eastAsiaTheme="minorHAnsi"/>
          <w:sz w:val="28"/>
          <w:szCs w:val="28"/>
          <w:lang w:eastAsia="en-US"/>
        </w:rPr>
        <w:t>врача Российской Федерации</w:t>
      </w:r>
    </w:p>
    <w:p w14:paraId="69E52E7F" w14:textId="18B43614" w:rsidR="00285D1A" w:rsidRPr="00A95801" w:rsidRDefault="00494E1C" w:rsidP="00094C7F">
      <w:pPr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  <w:r w:rsidRPr="00A95801">
        <w:rPr>
          <w:rFonts w:eastAsiaTheme="minorHAnsi"/>
          <w:sz w:val="28"/>
          <w:szCs w:val="28"/>
          <w:lang w:eastAsia="en-US"/>
        </w:rPr>
        <w:t>от</w:t>
      </w:r>
      <w:r w:rsidR="004D66EF">
        <w:rPr>
          <w:rFonts w:eastAsiaTheme="minorHAnsi"/>
          <w:sz w:val="28"/>
          <w:szCs w:val="28"/>
          <w:lang w:eastAsia="en-US"/>
        </w:rPr>
        <w:t xml:space="preserve"> </w:t>
      </w:r>
      <w:r w:rsidR="001912A0">
        <w:rPr>
          <w:rFonts w:eastAsiaTheme="minorHAnsi"/>
          <w:sz w:val="28"/>
          <w:szCs w:val="28"/>
          <w:lang w:eastAsia="en-US"/>
        </w:rPr>
        <w:t xml:space="preserve">             2021 </w:t>
      </w:r>
      <w:r w:rsidR="00285D1A" w:rsidRPr="00A95801">
        <w:rPr>
          <w:rFonts w:eastAsiaTheme="minorHAnsi"/>
          <w:sz w:val="28"/>
          <w:szCs w:val="28"/>
          <w:lang w:eastAsia="en-US"/>
        </w:rPr>
        <w:t>№</w:t>
      </w:r>
      <w:r w:rsidR="001912A0">
        <w:rPr>
          <w:rFonts w:eastAsiaTheme="minorHAnsi"/>
          <w:sz w:val="28"/>
          <w:szCs w:val="28"/>
          <w:lang w:eastAsia="en-US"/>
        </w:rPr>
        <w:t xml:space="preserve"> </w:t>
      </w:r>
    </w:p>
    <w:p w14:paraId="1835A949" w14:textId="77777777" w:rsidR="0055495F" w:rsidRPr="00A95801" w:rsidRDefault="0055495F" w:rsidP="00D47DD1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DADCEFA" w14:textId="4A9602C9" w:rsidR="001912A0" w:rsidRDefault="001912A0" w:rsidP="00D47DD1">
      <w:pPr>
        <w:jc w:val="center"/>
        <w:rPr>
          <w:b/>
          <w:sz w:val="28"/>
          <w:szCs w:val="28"/>
        </w:rPr>
      </w:pPr>
      <w:r w:rsidRPr="001912A0">
        <w:rPr>
          <w:b/>
          <w:sz w:val="28"/>
          <w:szCs w:val="28"/>
        </w:rPr>
        <w:t>Санитар</w:t>
      </w:r>
      <w:r>
        <w:rPr>
          <w:b/>
          <w:sz w:val="28"/>
          <w:szCs w:val="28"/>
        </w:rPr>
        <w:t>ные правила СП 2.1.          -21</w:t>
      </w:r>
      <w:r w:rsidRPr="001912A0">
        <w:rPr>
          <w:b/>
          <w:sz w:val="28"/>
          <w:szCs w:val="28"/>
        </w:rPr>
        <w:t xml:space="preserve"> «Зоны санитарной охраны </w:t>
      </w:r>
      <w:r w:rsidRPr="00DC493D">
        <w:rPr>
          <w:b/>
          <w:sz w:val="28"/>
          <w:szCs w:val="28"/>
        </w:rPr>
        <w:t>поверхностных источников питьевого водоснабжения г. Москвы»</w:t>
      </w:r>
    </w:p>
    <w:p w14:paraId="2500D5CE" w14:textId="77777777" w:rsidR="001912A0" w:rsidRDefault="001912A0" w:rsidP="00D47DD1">
      <w:pPr>
        <w:jc w:val="center"/>
        <w:rPr>
          <w:b/>
          <w:sz w:val="28"/>
          <w:szCs w:val="28"/>
        </w:rPr>
      </w:pPr>
    </w:p>
    <w:p w14:paraId="5B9BB3A3" w14:textId="77777777" w:rsidR="00C805C7" w:rsidRDefault="00C805C7" w:rsidP="008B0944">
      <w:pPr>
        <w:tabs>
          <w:tab w:val="left" w:pos="709"/>
          <w:tab w:val="left" w:pos="993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633DF91" w14:textId="1B4C5D15" w:rsidR="008B0944" w:rsidRPr="008B0944" w:rsidRDefault="008B0944" w:rsidP="008B0944">
      <w:pPr>
        <w:tabs>
          <w:tab w:val="left" w:pos="709"/>
          <w:tab w:val="left" w:pos="993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B0944">
        <w:rPr>
          <w:rFonts w:eastAsiaTheme="minorHAnsi"/>
          <w:b/>
          <w:sz w:val="28"/>
          <w:szCs w:val="28"/>
          <w:lang w:eastAsia="en-US"/>
        </w:rPr>
        <w:t>I. Общие положения</w:t>
      </w:r>
    </w:p>
    <w:p w14:paraId="5FCF54B1" w14:textId="77777777" w:rsidR="008B0944" w:rsidRDefault="008B0944" w:rsidP="00EF48E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A204C78" w14:textId="0C48FE91" w:rsidR="00C805C7" w:rsidRPr="00C805C7" w:rsidRDefault="00C7074B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Настоящие санитарные правила определяют санитарно-эпидемиологические требования к организации и санитарному режиму территории и акватори</w:t>
      </w:r>
      <w:r w:rsidR="00C805C7">
        <w:rPr>
          <w:rFonts w:eastAsiaTheme="minorHAnsi"/>
          <w:sz w:val="28"/>
          <w:szCs w:val="28"/>
          <w:lang w:eastAsia="en-US"/>
        </w:rPr>
        <w:t>и зон санитарной охраны (далее –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ЗСО) поверхностных источников питьевого водоснабжения г. Москвы </w:t>
      </w:r>
      <w:r w:rsidR="00C805C7">
        <w:rPr>
          <w:rFonts w:eastAsiaTheme="minorHAnsi"/>
          <w:sz w:val="28"/>
          <w:szCs w:val="28"/>
          <w:lang w:eastAsia="en-US"/>
        </w:rPr>
        <w:t xml:space="preserve">(далее – </w:t>
      </w:r>
      <w:r w:rsidR="00C805C7" w:rsidRPr="00C805C7">
        <w:rPr>
          <w:rFonts w:eastAsiaTheme="minorHAnsi"/>
          <w:sz w:val="28"/>
          <w:szCs w:val="28"/>
          <w:lang w:eastAsia="en-US"/>
        </w:rPr>
        <w:t>Московского водопровода</w:t>
      </w:r>
      <w:r w:rsidR="00C805C7">
        <w:rPr>
          <w:rFonts w:eastAsiaTheme="minorHAnsi"/>
          <w:sz w:val="28"/>
          <w:szCs w:val="28"/>
          <w:lang w:eastAsia="en-US"/>
        </w:rPr>
        <w:t>)</w:t>
      </w:r>
      <w:r w:rsidR="00C805C7" w:rsidRPr="00C805C7">
        <w:rPr>
          <w:rFonts w:eastAsiaTheme="minorHAnsi"/>
          <w:sz w:val="28"/>
          <w:szCs w:val="28"/>
          <w:lang w:eastAsia="en-US"/>
        </w:rPr>
        <w:t>. На осно</w:t>
      </w:r>
      <w:r w:rsidR="00C805C7">
        <w:rPr>
          <w:rFonts w:eastAsiaTheme="minorHAnsi"/>
          <w:sz w:val="28"/>
          <w:szCs w:val="28"/>
          <w:lang w:eastAsia="en-US"/>
        </w:rPr>
        <w:t>вании данных санитарных правил «</w:t>
      </w:r>
      <w:r w:rsidR="00C805C7" w:rsidRPr="00C805C7">
        <w:rPr>
          <w:rFonts w:eastAsiaTheme="minorHAnsi"/>
          <w:sz w:val="28"/>
          <w:szCs w:val="28"/>
          <w:lang w:eastAsia="en-US"/>
        </w:rPr>
        <w:t>Проект ЗСО Московского водопровода</w:t>
      </w:r>
      <w:r w:rsidR="00C805C7">
        <w:rPr>
          <w:rFonts w:eastAsiaTheme="minorHAnsi"/>
          <w:sz w:val="28"/>
          <w:szCs w:val="28"/>
          <w:lang w:eastAsia="en-US"/>
        </w:rPr>
        <w:t>»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разрабатывается в соответствии с частью 1 статьи 7 Водного кодекса Российской Федерации (Собрание законодательства Российской Федерации, 2006, N 23, ст. 2381; 2018, N 32, ст. 5135) участниками водных отношений (субъекты Российской Федерации, муниципальные образования, физические лица, юридические лица), в том числе применительно к территориям отдельных субъектов Российской Федерации и муниципальных образований по согласованию с уполномоченным органом исполнительной власти</w:t>
      </w:r>
      <w:r w:rsidR="00C805C7">
        <w:rPr>
          <w:rFonts w:eastAsiaTheme="minorHAnsi"/>
          <w:sz w:val="28"/>
          <w:szCs w:val="28"/>
          <w:lang w:eastAsia="en-US"/>
        </w:rPr>
        <w:t xml:space="preserve"> субъекта Российской Федерации –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города федерального значения Москвы.</w:t>
      </w:r>
    </w:p>
    <w:p w14:paraId="7E3D3DD1" w14:textId="5AA60450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2. Проект ЗСО Московского водопровода включает:</w:t>
      </w:r>
    </w:p>
    <w:p w14:paraId="0E79870C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а) определение границ зоны и составляющих ее поясов. В проекте ЗСО определение границ зоны осуществляется на основании расчетов либо данных о рельефе местности (цифровых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ортофотопланов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 цифровых моделей рельефа и иных данных);</w:t>
      </w:r>
    </w:p>
    <w:p w14:paraId="637E1B24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lastRenderedPageBreak/>
        <w:t>б) программу санитарно-противоэпидемических мероприятий по улучшению санитарного состояния территории и акватории ЗСО и предупреждению загрязнения источника;</w:t>
      </w:r>
    </w:p>
    <w:p w14:paraId="77E40F43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в) правила и режим хозяйственного использования территории поясов ЗСО.</w:t>
      </w:r>
    </w:p>
    <w:p w14:paraId="032A7FB8" w14:textId="02478E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3. Проект ЗСО Московского водопровода с программой санитарно-противоэпидемических мероприятий согласовывается, утверждается и реализуется в порядке, установленном законодательством Российской Федерации</w:t>
      </w:r>
      <w:r w:rsidR="00C7074B">
        <w:rPr>
          <w:rStyle w:val="aa"/>
          <w:rFonts w:eastAsiaTheme="minorHAnsi"/>
          <w:sz w:val="28"/>
          <w:szCs w:val="28"/>
          <w:lang w:eastAsia="en-US"/>
        </w:rPr>
        <w:footnoteReference w:id="1"/>
      </w:r>
      <w:r w:rsidRPr="00C805C7">
        <w:rPr>
          <w:rFonts w:eastAsiaTheme="minorHAnsi"/>
          <w:sz w:val="28"/>
          <w:szCs w:val="28"/>
          <w:lang w:eastAsia="en-US"/>
        </w:rPr>
        <w:t xml:space="preserve"> с учетом расположения </w:t>
      </w:r>
      <w:r w:rsidR="00C7074B">
        <w:rPr>
          <w:rFonts w:eastAsiaTheme="minorHAnsi"/>
          <w:sz w:val="28"/>
          <w:szCs w:val="28"/>
          <w:lang w:eastAsia="en-US"/>
        </w:rPr>
        <w:t xml:space="preserve">поверхностных источников водоснабжения (далее –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водоисточников</w:t>
      </w:r>
      <w:proofErr w:type="spellEnd"/>
      <w:r w:rsidR="00C7074B">
        <w:rPr>
          <w:rFonts w:eastAsiaTheme="minorHAnsi"/>
          <w:sz w:val="28"/>
          <w:szCs w:val="28"/>
          <w:lang w:eastAsia="en-US"/>
        </w:rPr>
        <w:t>)</w:t>
      </w:r>
      <w:r w:rsidRPr="00C805C7">
        <w:rPr>
          <w:rFonts w:eastAsiaTheme="minorHAnsi"/>
          <w:sz w:val="28"/>
          <w:szCs w:val="28"/>
          <w:lang w:eastAsia="en-US"/>
        </w:rPr>
        <w:t xml:space="preserve"> на территории четырех субъектов Российской Федерации: город Москва, Московская, Смоленская, Тверская области.</w:t>
      </w:r>
    </w:p>
    <w:p w14:paraId="293BFDE0" w14:textId="0A0C5CFC" w:rsidR="00C7074B" w:rsidRDefault="00C7074B" w:rsidP="00C7074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C7074B"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 xml:space="preserve">подземных источников </w:t>
      </w:r>
      <w:r w:rsidRPr="00C7074B">
        <w:rPr>
          <w:rFonts w:eastAsiaTheme="minorHAnsi"/>
          <w:sz w:val="28"/>
          <w:szCs w:val="28"/>
          <w:lang w:eastAsia="en-US"/>
        </w:rPr>
        <w:t xml:space="preserve">питьевого и хозяйственно-бытового водоснабжения </w:t>
      </w:r>
      <w:r>
        <w:rPr>
          <w:rFonts w:eastAsiaTheme="minorHAnsi"/>
          <w:sz w:val="28"/>
          <w:szCs w:val="28"/>
          <w:lang w:eastAsia="en-US"/>
        </w:rPr>
        <w:t>г. Москвы зоны санитарной охраны</w:t>
      </w:r>
      <w:r w:rsidRPr="00C7074B">
        <w:rPr>
          <w:rFonts w:eastAsiaTheme="minorHAnsi"/>
          <w:sz w:val="28"/>
          <w:szCs w:val="28"/>
          <w:lang w:eastAsia="en-US"/>
        </w:rPr>
        <w:t xml:space="preserve"> устанавливаются в соответствии с законодательством Российской Федерации.</w:t>
      </w:r>
    </w:p>
    <w:p w14:paraId="24C9709A" w14:textId="7AD9E9BA" w:rsidR="00C7074B" w:rsidRDefault="00C7074B" w:rsidP="00C7074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74B">
        <w:rPr>
          <w:rFonts w:eastAsiaTheme="minorHAnsi"/>
          <w:sz w:val="28"/>
          <w:szCs w:val="28"/>
          <w:lang w:eastAsia="en-US"/>
        </w:rPr>
        <w:t xml:space="preserve">В границах </w:t>
      </w:r>
      <w:r w:rsidRPr="001D10DC">
        <w:rPr>
          <w:rFonts w:eastAsiaTheme="minorHAnsi"/>
          <w:sz w:val="28"/>
          <w:szCs w:val="28"/>
          <w:lang w:eastAsia="en-US"/>
        </w:rPr>
        <w:t xml:space="preserve">ЗСО </w:t>
      </w:r>
      <w:r w:rsidR="007F7BA1" w:rsidRPr="001D10DC">
        <w:rPr>
          <w:rFonts w:eastAsiaTheme="minorHAnsi"/>
          <w:sz w:val="28"/>
          <w:szCs w:val="28"/>
          <w:lang w:eastAsia="en-US"/>
        </w:rPr>
        <w:t xml:space="preserve">подземных </w:t>
      </w:r>
      <w:r w:rsidR="002B778D" w:rsidRPr="001D10DC">
        <w:rPr>
          <w:rFonts w:eastAsiaTheme="minorHAnsi"/>
          <w:sz w:val="28"/>
          <w:szCs w:val="28"/>
          <w:lang w:eastAsia="en-US"/>
        </w:rPr>
        <w:t xml:space="preserve">источников питьевого водоснабжения </w:t>
      </w:r>
      <w:r w:rsidRPr="001D10DC">
        <w:rPr>
          <w:rFonts w:eastAsiaTheme="minorHAnsi"/>
          <w:sz w:val="28"/>
          <w:szCs w:val="28"/>
          <w:lang w:eastAsia="en-US"/>
        </w:rPr>
        <w:t xml:space="preserve">должны </w:t>
      </w:r>
      <w:r w:rsidRPr="00C7074B">
        <w:rPr>
          <w:rFonts w:eastAsiaTheme="minorHAnsi"/>
          <w:sz w:val="28"/>
          <w:szCs w:val="28"/>
          <w:lang w:eastAsia="en-US"/>
        </w:rPr>
        <w:t xml:space="preserve">соблюдаться особые условия использования земельных участков и участков акваторий в соответствии с законодательством Российской </w:t>
      </w:r>
      <w:r w:rsidRPr="001D10DC">
        <w:rPr>
          <w:rFonts w:eastAsiaTheme="minorHAnsi"/>
          <w:sz w:val="28"/>
          <w:szCs w:val="28"/>
          <w:lang w:eastAsia="en-US"/>
        </w:rPr>
        <w:t>Федерации.</w:t>
      </w:r>
    </w:p>
    <w:p w14:paraId="1203C91D" w14:textId="3608DF62" w:rsidR="0061457A" w:rsidRPr="001D10DC" w:rsidRDefault="00CE6A9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 Основной целью организации ЗСО является охрана от загрязнения и истощения источников централизованного питьевого водоснабжения, водопроводных сооружений и </w:t>
      </w:r>
      <w:r w:rsidR="00C805C7" w:rsidRPr="001D10DC">
        <w:rPr>
          <w:rFonts w:eastAsiaTheme="minorHAnsi"/>
          <w:sz w:val="28"/>
          <w:szCs w:val="28"/>
          <w:lang w:eastAsia="en-US"/>
        </w:rPr>
        <w:t>окружающей их территории, влияющей на санитарный режим источника водоснабжения</w:t>
      </w:r>
      <w:r w:rsidR="0061457A" w:rsidRPr="001D10DC">
        <w:rPr>
          <w:rFonts w:eastAsiaTheme="minorHAnsi"/>
          <w:sz w:val="28"/>
          <w:szCs w:val="28"/>
          <w:lang w:eastAsia="en-US"/>
        </w:rPr>
        <w:t>, а также обеспечение безопасности функционирования системы забора (изъятия), подготовки, хранения и транспортировки воды, включающей в себя водозаборные сооружения поверхностных вод, насосные станции, станции водоподготовки, регулирующие водопроводные узлы, гидроузлы, каналы и трубопроводы, подводящие воду от водозабора к станции водоподготовки (водоводы 1 подъема).</w:t>
      </w:r>
    </w:p>
    <w:p w14:paraId="250A9A20" w14:textId="6C004E8C" w:rsidR="00C805C7" w:rsidRPr="00C805C7" w:rsidRDefault="00CE6A9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Поверхностный и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сточник водоснабжения Московского городского водопровода представляет собой многоуровневую гидротехническую систему </w:t>
      </w:r>
      <w:r w:rsidR="00C805C7" w:rsidRPr="00C805C7">
        <w:rPr>
          <w:rFonts w:eastAsiaTheme="minorHAnsi"/>
          <w:sz w:val="28"/>
          <w:szCs w:val="28"/>
          <w:lang w:eastAsia="en-US"/>
        </w:rPr>
        <w:lastRenderedPageBreak/>
        <w:t>второго порядка, состоящую из гидротехнических систем первого порядка, тесно взаимодействующих между собой по гидрологическим, гидрохимическим и гидробиологическим факторам.</w:t>
      </w:r>
    </w:p>
    <w:p w14:paraId="22C77154" w14:textId="454412A4" w:rsidR="00C805C7" w:rsidRPr="00C805C7" w:rsidRDefault="00CE6A9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805C7" w:rsidRPr="00C805C7">
        <w:rPr>
          <w:rFonts w:eastAsiaTheme="minorHAnsi"/>
          <w:sz w:val="28"/>
          <w:szCs w:val="28"/>
          <w:lang w:eastAsia="en-US"/>
        </w:rPr>
        <w:t>. Особенности ЗСО источника водоснабжения Московского городского водопровода, санитарно-противоэпидемические мероприятия на его территории и акватории определяются:</w:t>
      </w:r>
    </w:p>
    <w:p w14:paraId="585363BA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большой мощностью водопровода, достигающей 75,7 м3/с (около 7 млн. м3/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сут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.);</w:t>
      </w:r>
    </w:p>
    <w:p w14:paraId="1225C9F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географическим положением и большими размерами территории водосбора (Смоленско-Московская гряда </w:t>
      </w:r>
      <w:proofErr w:type="gramStart"/>
      <w:r w:rsidRPr="00C805C7">
        <w:rPr>
          <w:rFonts w:eastAsiaTheme="minorHAnsi"/>
          <w:sz w:val="28"/>
          <w:szCs w:val="28"/>
          <w:lang w:eastAsia="en-US"/>
        </w:rPr>
        <w:t>Средне-Русской</w:t>
      </w:r>
      <w:proofErr w:type="gramEnd"/>
      <w:r w:rsidRPr="00C805C7">
        <w:rPr>
          <w:rFonts w:eastAsiaTheme="minorHAnsi"/>
          <w:sz w:val="28"/>
          <w:szCs w:val="28"/>
          <w:lang w:eastAsia="en-US"/>
        </w:rPr>
        <w:t xml:space="preserve"> возвышенности, характеризующаяся густой гидрографической сетью и малой мощностью естественных водотоков);</w:t>
      </w:r>
    </w:p>
    <w:p w14:paraId="4EC1B1B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административным делением и социально-экономическими условиями территории расположения источника водоснабжения (территория четырех субъектов Российской Федерации: г. Москва, Смоленской, Тверской и Московской областей, значительно различающихся по демографическим показателям, а также степени и характеру хозяйственного освоения);</w:t>
      </w:r>
    </w:p>
    <w:p w14:paraId="77CBA10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политическим, экономическим и стратегическим значением объекта водоснабжения - Московской городской агломерации.</w:t>
      </w:r>
    </w:p>
    <w:p w14:paraId="59ED8ACB" w14:textId="6518E61E" w:rsidR="00C805C7" w:rsidRPr="00C805C7" w:rsidRDefault="00CE6A9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Территория ЗСО относится к зоне ограниченного хозяйственного и градостроительного освоения, где не допускается размещение и развитие промышленного и крупного сельскохозяйственного производства, а развитие населенных мест и размещение новых объектов гражданского строительства ограничивается ассимиляционной способностью почв и водных объектов (их способностью к самоочищению).</w:t>
      </w:r>
    </w:p>
    <w:p w14:paraId="08F27454" w14:textId="5A5AF7B9" w:rsidR="00C805C7" w:rsidRPr="00C805C7" w:rsidRDefault="00CE6A9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805C7" w:rsidRPr="00C805C7">
        <w:rPr>
          <w:rFonts w:eastAsiaTheme="minorHAnsi"/>
          <w:sz w:val="28"/>
          <w:szCs w:val="28"/>
          <w:lang w:eastAsia="en-US"/>
        </w:rPr>
        <w:t>. Территория ЗСО делится на участки, подчиняющиеся структуре гидротехнических систем, входящих в состав источника Московского водопровода.</w:t>
      </w:r>
    </w:p>
    <w:p w14:paraId="5865612D" w14:textId="00356C37" w:rsidR="00C805C7" w:rsidRDefault="00CE6A9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 Основой расчета размеров ЗСО является обеспечение качества воды, соответствующего гигиеническим требованиям к воде источников </w:t>
      </w:r>
      <w:r w:rsidR="00C805C7" w:rsidRPr="00C805C7">
        <w:rPr>
          <w:rFonts w:eastAsiaTheme="minorHAnsi"/>
          <w:sz w:val="28"/>
          <w:szCs w:val="28"/>
          <w:lang w:eastAsia="en-US"/>
        </w:rPr>
        <w:lastRenderedPageBreak/>
        <w:t>централизованного питьевого водоснабжения, в замыкающих створах (гидроузлах) каждой гидротехнической системы первого порядка.</w:t>
      </w:r>
    </w:p>
    <w:p w14:paraId="3A029E91" w14:textId="17D7F5F4" w:rsidR="00E07E98" w:rsidRDefault="00E07E9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Настоящие санитарные правила</w:t>
      </w:r>
      <w:r w:rsidRPr="00E07E98">
        <w:rPr>
          <w:rFonts w:eastAsiaTheme="minorHAnsi"/>
          <w:sz w:val="28"/>
          <w:szCs w:val="28"/>
          <w:lang w:eastAsia="en-US"/>
        </w:rPr>
        <w:t xml:space="preserve"> являются обязательными для исполнения органами исполнительной власти субъектов Российской Федерации, органами местного самоуправления, юридическими лицами и гражданами, в том числе индивидуальными предпринимателями (далее - хозяйствующие субъекты).</w:t>
      </w:r>
    </w:p>
    <w:p w14:paraId="5596CF25" w14:textId="2CE6331E" w:rsidR="00571788" w:rsidRDefault="00571788" w:rsidP="00571788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788">
        <w:rPr>
          <w:rFonts w:eastAsiaTheme="minorHAnsi"/>
          <w:sz w:val="28"/>
          <w:szCs w:val="28"/>
          <w:lang w:eastAsia="en-US"/>
        </w:rPr>
        <w:t>Граждане, индивидуальные предприниматели, юридические лица независимо от их организационно-правовой формы и формы собственности, в том числе собственники, владельцы земельных участков, объектов и хозяйствующие субъекты, оказывающие (или могущие оказать) отрицательное влияние на качество воды источников питьевого водоснабжения, несут ответственность за невыполнение санитарно-противоэпидемических мероприятий на территории и акватории зон санитарной охраны.</w:t>
      </w:r>
    </w:p>
    <w:p w14:paraId="7751596D" w14:textId="7068E90E" w:rsidR="00571788" w:rsidRPr="00571788" w:rsidRDefault="00571788" w:rsidP="00571788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Pr="00571788">
        <w:t xml:space="preserve"> </w:t>
      </w:r>
      <w:r w:rsidRPr="00571788">
        <w:rPr>
          <w:rFonts w:eastAsiaTheme="minorHAnsi"/>
          <w:sz w:val="28"/>
          <w:szCs w:val="28"/>
          <w:lang w:eastAsia="en-US"/>
        </w:rPr>
        <w:t>Государственный санитарно-эпидемиологический надзор за соблюдением режима ЗСО, за выполнением предусмотренных санитарно-противоэпидемических мероприятий, а также контроль качества воды источников водоснабжения осуществляется в пределах:</w:t>
      </w:r>
    </w:p>
    <w:p w14:paraId="72E2F95A" w14:textId="06C1A4C6" w:rsidR="00571788" w:rsidRDefault="00571788" w:rsidP="00571788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788">
        <w:rPr>
          <w:rFonts w:eastAsiaTheme="minorHAnsi"/>
          <w:sz w:val="28"/>
          <w:szCs w:val="28"/>
          <w:lang w:eastAsia="en-US"/>
        </w:rPr>
        <w:t xml:space="preserve">1А </w:t>
      </w:r>
      <w:r>
        <w:rPr>
          <w:rFonts w:eastAsiaTheme="minorHAnsi"/>
          <w:sz w:val="28"/>
          <w:szCs w:val="28"/>
          <w:lang w:eastAsia="en-US"/>
        </w:rPr>
        <w:t>пояса</w:t>
      </w:r>
      <w:r w:rsidRPr="00571788">
        <w:rPr>
          <w:rFonts w:eastAsiaTheme="minorHAnsi"/>
          <w:sz w:val="28"/>
          <w:szCs w:val="28"/>
          <w:lang w:eastAsia="en-US"/>
        </w:rPr>
        <w:t xml:space="preserve"> ЗСО станций водоп</w:t>
      </w:r>
      <w:r w:rsidR="00257024">
        <w:rPr>
          <w:rFonts w:eastAsiaTheme="minorHAnsi"/>
          <w:sz w:val="28"/>
          <w:szCs w:val="28"/>
          <w:lang w:eastAsia="en-US"/>
        </w:rPr>
        <w:t>одготовки и 1 пояса гидроузлов –</w:t>
      </w:r>
      <w:r w:rsidRPr="00571788">
        <w:rPr>
          <w:rFonts w:eastAsiaTheme="minorHAnsi"/>
          <w:sz w:val="28"/>
          <w:szCs w:val="28"/>
          <w:lang w:eastAsia="en-US"/>
        </w:rPr>
        <w:t xml:space="preserve"> органами, осуществляющими государственный санитарно-эпидемиологический надзор в г. Москве;</w:t>
      </w:r>
    </w:p>
    <w:p w14:paraId="62B83CD9" w14:textId="4ADE89EA" w:rsidR="00571788" w:rsidRPr="0075104D" w:rsidRDefault="00571788" w:rsidP="00571788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1Б пояса</w:t>
      </w:r>
      <w:r w:rsidRPr="00571788">
        <w:rPr>
          <w:rFonts w:eastAsiaTheme="minorHAnsi"/>
          <w:sz w:val="28"/>
          <w:szCs w:val="28"/>
          <w:lang w:eastAsia="en-US"/>
        </w:rPr>
        <w:t xml:space="preserve"> ЗСО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571788">
        <w:rPr>
          <w:rFonts w:eastAsiaTheme="minorHAnsi"/>
          <w:sz w:val="28"/>
          <w:szCs w:val="28"/>
          <w:lang w:eastAsia="en-US"/>
        </w:rPr>
        <w:t>органами, осуществляющими государственный санитарно-</w:t>
      </w:r>
      <w:r w:rsidRPr="0075104D">
        <w:rPr>
          <w:rFonts w:eastAsiaTheme="minorHAnsi"/>
          <w:sz w:val="28"/>
          <w:szCs w:val="28"/>
          <w:lang w:eastAsia="en-US"/>
        </w:rPr>
        <w:t>эпидемиологический надзор</w:t>
      </w:r>
      <w:r w:rsidRPr="0075104D">
        <w:rPr>
          <w:sz w:val="28"/>
          <w:szCs w:val="28"/>
        </w:rPr>
        <w:t xml:space="preserve"> в </w:t>
      </w:r>
      <w:r w:rsidR="0072536A" w:rsidRPr="0075104D">
        <w:rPr>
          <w:sz w:val="28"/>
          <w:szCs w:val="28"/>
        </w:rPr>
        <w:t>г. Москве</w:t>
      </w:r>
      <w:r w:rsidR="0072536A" w:rsidRPr="0075104D">
        <w:rPr>
          <w:rFonts w:eastAsiaTheme="minorHAnsi"/>
          <w:sz w:val="28"/>
          <w:szCs w:val="28"/>
          <w:lang w:eastAsia="en-US"/>
        </w:rPr>
        <w:t xml:space="preserve">, </w:t>
      </w:r>
      <w:r w:rsidRPr="0075104D">
        <w:rPr>
          <w:rFonts w:eastAsiaTheme="minorHAnsi"/>
          <w:sz w:val="28"/>
          <w:szCs w:val="28"/>
          <w:lang w:eastAsia="en-US"/>
        </w:rPr>
        <w:t>Московской области</w:t>
      </w:r>
      <w:r w:rsidR="0072536A" w:rsidRPr="0075104D">
        <w:t xml:space="preserve"> </w:t>
      </w:r>
      <w:r w:rsidR="0072536A" w:rsidRPr="0075104D">
        <w:rPr>
          <w:rFonts w:eastAsiaTheme="minorHAnsi"/>
          <w:sz w:val="28"/>
          <w:szCs w:val="28"/>
          <w:lang w:eastAsia="en-US"/>
        </w:rPr>
        <w:t>по территориальному принципу</w:t>
      </w:r>
      <w:r w:rsidRPr="0075104D">
        <w:rPr>
          <w:rFonts w:eastAsiaTheme="minorHAnsi"/>
          <w:sz w:val="28"/>
          <w:szCs w:val="28"/>
          <w:lang w:eastAsia="en-US"/>
        </w:rPr>
        <w:t>;</w:t>
      </w:r>
    </w:p>
    <w:p w14:paraId="1E43A978" w14:textId="2BFA8230" w:rsidR="00571788" w:rsidRDefault="00571788" w:rsidP="00571788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788">
        <w:rPr>
          <w:rFonts w:eastAsiaTheme="minorHAnsi"/>
          <w:sz w:val="28"/>
          <w:szCs w:val="28"/>
          <w:lang w:eastAsia="en-US"/>
        </w:rPr>
        <w:t xml:space="preserve">2 пояса ЗСО станции водоподготовки и 2 пояса ЗСО гидроузлов - органами, </w:t>
      </w:r>
      <w:r w:rsidRPr="0075104D">
        <w:rPr>
          <w:rFonts w:eastAsiaTheme="minorHAnsi"/>
          <w:sz w:val="28"/>
          <w:szCs w:val="28"/>
          <w:lang w:eastAsia="en-US"/>
        </w:rPr>
        <w:t xml:space="preserve">осуществляющими государственный санитарно-эпидемиологический надзор в </w:t>
      </w:r>
      <w:r w:rsidR="007F7BA1" w:rsidRPr="0075104D">
        <w:rPr>
          <w:rFonts w:eastAsiaTheme="minorHAnsi"/>
          <w:sz w:val="28"/>
          <w:szCs w:val="28"/>
          <w:lang w:eastAsia="en-US"/>
        </w:rPr>
        <w:t xml:space="preserve">г. Москве, </w:t>
      </w:r>
      <w:r w:rsidRPr="0075104D">
        <w:rPr>
          <w:rFonts w:eastAsiaTheme="minorHAnsi"/>
          <w:sz w:val="28"/>
          <w:szCs w:val="28"/>
          <w:lang w:eastAsia="en-US"/>
        </w:rPr>
        <w:t>Мо</w:t>
      </w:r>
      <w:r w:rsidRPr="00571788">
        <w:rPr>
          <w:rFonts w:eastAsiaTheme="minorHAnsi"/>
          <w:sz w:val="28"/>
          <w:szCs w:val="28"/>
          <w:lang w:eastAsia="en-US"/>
        </w:rPr>
        <w:t>сковской, Тверской и Смоленской областях по территориальному принципу.</w:t>
      </w:r>
    </w:p>
    <w:p w14:paraId="615BC892" w14:textId="77777777" w:rsidR="00041FB7" w:rsidRPr="00F41633" w:rsidRDefault="00041FB7" w:rsidP="00E07E98">
      <w:pPr>
        <w:tabs>
          <w:tab w:val="left" w:pos="709"/>
          <w:tab w:val="left" w:pos="993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1DA9766" w14:textId="5735F73D" w:rsidR="00E07E98" w:rsidRPr="00E07E98" w:rsidRDefault="00E07E98" w:rsidP="00E07E98">
      <w:pPr>
        <w:tabs>
          <w:tab w:val="left" w:pos="709"/>
          <w:tab w:val="left" w:pos="993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E07E98">
        <w:rPr>
          <w:rFonts w:eastAsiaTheme="minorHAnsi"/>
          <w:b/>
          <w:sz w:val="28"/>
          <w:szCs w:val="28"/>
          <w:lang w:val="en-US" w:eastAsia="en-US"/>
        </w:rPr>
        <w:t>II</w:t>
      </w:r>
      <w:r w:rsidRPr="00E07E98">
        <w:rPr>
          <w:rFonts w:eastAsiaTheme="minorHAnsi"/>
          <w:b/>
          <w:sz w:val="28"/>
          <w:szCs w:val="28"/>
          <w:lang w:eastAsia="en-US"/>
        </w:rPr>
        <w:t>. Схема ЗСО и составляющих ее поясов</w:t>
      </w:r>
    </w:p>
    <w:p w14:paraId="444DF10F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B4710B" w14:textId="2B8A5676" w:rsidR="00C805C7" w:rsidRPr="00C805C7" w:rsidRDefault="0094298F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298F">
        <w:rPr>
          <w:rFonts w:eastAsiaTheme="minorHAnsi"/>
          <w:sz w:val="28"/>
          <w:szCs w:val="28"/>
          <w:lang w:eastAsia="en-US"/>
        </w:rPr>
        <w:lastRenderedPageBreak/>
        <w:t>1</w:t>
      </w:r>
      <w:r w:rsidR="00483873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.1. ЗСО организуется для каждой станции водоподготовки и каждого гидроузла гидротехнической системы 1 порядка.</w:t>
      </w:r>
    </w:p>
    <w:p w14:paraId="14618006" w14:textId="5951F4D4" w:rsidR="00C805C7" w:rsidRPr="00C805C7" w:rsidRDefault="0094298F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262D">
        <w:rPr>
          <w:rFonts w:eastAsiaTheme="minorHAnsi"/>
          <w:sz w:val="28"/>
          <w:szCs w:val="28"/>
          <w:lang w:eastAsia="en-US"/>
        </w:rPr>
        <w:t>1</w:t>
      </w:r>
      <w:r w:rsidR="00483873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.2. ЗСО станции водоподготовки состоит из 1А и 1Б поясов (строгого режима) и второго пояса (ограничений).</w:t>
      </w:r>
    </w:p>
    <w:p w14:paraId="7B793587" w14:textId="5FA3F18D" w:rsidR="00C805C7" w:rsidRPr="00C805C7" w:rsidRDefault="0094298F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262D">
        <w:rPr>
          <w:rFonts w:eastAsiaTheme="minorHAnsi"/>
          <w:sz w:val="28"/>
          <w:szCs w:val="28"/>
          <w:lang w:eastAsia="en-US"/>
        </w:rPr>
        <w:t>1</w:t>
      </w:r>
      <w:r w:rsidR="00483873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.2.1. 1А, 1Б и второй пояса ЗСО организуются для станций водоподготовки:</w:t>
      </w:r>
    </w:p>
    <w:p w14:paraId="7407639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Восточной,</w:t>
      </w:r>
    </w:p>
    <w:p w14:paraId="5A849941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Северной,</w:t>
      </w:r>
    </w:p>
    <w:p w14:paraId="2BF84721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</w:t>
      </w:r>
    </w:p>
    <w:p w14:paraId="6ECD81C5" w14:textId="0FAA6FCB" w:rsidR="00C805C7" w:rsidRPr="00C805C7" w:rsidRDefault="005F1CA0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Западной</w:t>
      </w:r>
      <w:r w:rsidR="00C805C7" w:rsidRPr="00C805C7">
        <w:rPr>
          <w:rFonts w:eastAsiaTheme="minorHAnsi"/>
          <w:sz w:val="28"/>
          <w:szCs w:val="28"/>
          <w:lang w:eastAsia="en-US"/>
        </w:rPr>
        <w:t>.</w:t>
      </w:r>
    </w:p>
    <w:p w14:paraId="5CF85907" w14:textId="15592F97" w:rsidR="00C805C7" w:rsidRPr="00C805C7" w:rsidRDefault="0094298F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262D">
        <w:rPr>
          <w:rFonts w:eastAsiaTheme="minorHAnsi"/>
          <w:sz w:val="28"/>
          <w:szCs w:val="28"/>
          <w:lang w:eastAsia="en-US"/>
        </w:rPr>
        <w:t>1</w:t>
      </w:r>
      <w:r w:rsidR="00483873" w:rsidRPr="0047224B">
        <w:rPr>
          <w:rFonts w:eastAsiaTheme="minorHAnsi"/>
          <w:sz w:val="28"/>
          <w:szCs w:val="28"/>
          <w:lang w:eastAsia="en-US"/>
        </w:rPr>
        <w:t>3</w:t>
      </w:r>
      <w:r w:rsidR="00C805C7" w:rsidRPr="0047224B">
        <w:rPr>
          <w:rFonts w:eastAsiaTheme="minorHAnsi"/>
          <w:sz w:val="28"/>
          <w:szCs w:val="28"/>
          <w:lang w:eastAsia="en-US"/>
        </w:rPr>
        <w:t>.2.2. 1А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пояс ЗСО станции водоподготовки (строгого режима) включает территорию и акваторию расположения водозаборов, </w:t>
      </w:r>
      <w:r w:rsidR="005F1CA0" w:rsidRPr="005F1CA0">
        <w:rPr>
          <w:rFonts w:eastAsiaTheme="minorHAnsi"/>
          <w:sz w:val="28"/>
          <w:szCs w:val="28"/>
          <w:lang w:eastAsia="en-US"/>
        </w:rPr>
        <w:t xml:space="preserve">каналов, водоводов 1 подъема, подводящих воду от водозаборов к станциям водоподготовки, территорию станций водоподготовки, регулирующих водопроводных узлов (РВУ) и водопроводных насосных станций, </w:t>
      </w:r>
      <w:r w:rsidR="00C805C7" w:rsidRPr="00C805C7">
        <w:rPr>
          <w:rFonts w:eastAsiaTheme="minorHAnsi"/>
          <w:sz w:val="28"/>
          <w:szCs w:val="28"/>
          <w:lang w:eastAsia="en-US"/>
        </w:rPr>
        <w:t>площадок расположения всех водопроводных сооружений, сооружений гидроузлов и каналов, подводящих воду от водозаборов к площадкам водоочистных сооружений, где исключается всякая деятельность, не связанная с нуждами водопровода, в том числе и мероприятия по обезвреживанию осадков сооружений водоподготовки.</w:t>
      </w:r>
    </w:p>
    <w:p w14:paraId="3E7C4220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Назначение 1А пояса ЗСО станции водоподготовки - защита места водозабора, водозаборных, водопроводных и гидротехнических сооружений от случайного или умышленного загрязнения и повреждения.</w:t>
      </w:r>
    </w:p>
    <w:p w14:paraId="4001A4A2" w14:textId="60372406" w:rsidR="00C805C7" w:rsidRPr="00C805C7" w:rsidRDefault="0094298F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262D">
        <w:rPr>
          <w:rFonts w:eastAsiaTheme="minorHAnsi"/>
          <w:sz w:val="28"/>
          <w:szCs w:val="28"/>
          <w:lang w:eastAsia="en-US"/>
        </w:rPr>
        <w:t>1</w:t>
      </w:r>
      <w:r w:rsidR="0047224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.2.3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 1Б пояс ЗСО станции водоподготовки (строгого режима) включает часть акватории источника водоснабжения, притоков первого порядка и их прибрежных территорий в пределах, обеспечивающих постоянство </w:t>
      </w:r>
      <w:r w:rsidR="005F1CA0">
        <w:rPr>
          <w:rFonts w:eastAsiaTheme="minorHAnsi"/>
          <w:sz w:val="28"/>
          <w:szCs w:val="28"/>
          <w:lang w:eastAsia="en-US"/>
        </w:rPr>
        <w:t>состава воды в месте водозабора, и территорию вокруг станций водоподготовки.</w:t>
      </w:r>
    </w:p>
    <w:p w14:paraId="1A15C0FB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Назначение 1Б пояса ЗСО станции водоподготовки - защита акватории источника и прибрежной территории от антропогенного воздействия, оказывающего неблагоприятное влияние на постоянство состава воды у места водозабора.</w:t>
      </w:r>
    </w:p>
    <w:p w14:paraId="4F9926C3" w14:textId="3A9CE05F" w:rsidR="00C805C7" w:rsidRPr="00C805C7" w:rsidRDefault="0094298F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47224B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.2.4. Второй пояс (пояс ограничений) ЗСО станции водоподготовки включает акваторию источника водоснабжения и территорию первого склона, обращенного в сторону источника водоснабжения, которая простирается по берегам водохранилищ, основных водотоков, а также по берегам притоков первого порядка.</w:t>
      </w:r>
    </w:p>
    <w:p w14:paraId="4170EEEA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Основными водотоками в ЗСО станций водоподготовки являются: р.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Клязьма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(от створа у деревни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Клушино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до впадения 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Клязьминское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водохранилище), р. Уча (от створа у деревни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Сухарево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до впадения 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Пяловское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водохранилище), а также участки Канала им. Москвы, соединяющие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Иваньковское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водохранилище с рекой Москвой.</w:t>
      </w:r>
    </w:p>
    <w:p w14:paraId="248A6C50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Назначение второго пояса ЗСО станции водоподготовки - защита источника водоснабжения от биологического и химического загрязнения, поступающего с поверхностным и подземным стоком и с судов, находящихся в акватории пояса, а также обеспечение процессов самоочищения воды от имеющегося биологического загрязнения.</w:t>
      </w:r>
    </w:p>
    <w:p w14:paraId="6D6A02B7" w14:textId="7832F9A3" w:rsidR="00C805C7" w:rsidRPr="00C805C7" w:rsidRDefault="0094298F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224B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.3. ЗСО гидроузла состоит из 1 пояса (строгого режима) и 2 пояса (ограничений).</w:t>
      </w:r>
    </w:p>
    <w:p w14:paraId="16F71587" w14:textId="321BDB27" w:rsidR="00C805C7" w:rsidRPr="00C805C7" w:rsidRDefault="00173475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224B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.3.1. Первый и второй пояса ЗСО организуются для гидроузлов:</w:t>
      </w:r>
    </w:p>
    <w:p w14:paraId="20019704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Можайского,</w:t>
      </w:r>
    </w:p>
    <w:p w14:paraId="780B260D" w14:textId="69AE5491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r w:rsidRPr="0075104D">
        <w:rPr>
          <w:rFonts w:eastAsiaTheme="minorHAnsi"/>
          <w:sz w:val="28"/>
          <w:szCs w:val="28"/>
          <w:lang w:eastAsia="en-US"/>
        </w:rPr>
        <w:t>Верхне</w:t>
      </w:r>
      <w:r w:rsidR="00041FB7" w:rsidRPr="0075104D">
        <w:rPr>
          <w:rFonts w:eastAsiaTheme="minorHAnsi"/>
          <w:sz w:val="28"/>
          <w:szCs w:val="28"/>
          <w:lang w:eastAsia="en-US"/>
        </w:rPr>
        <w:t>-Р</w:t>
      </w:r>
      <w:r w:rsidRPr="0075104D">
        <w:rPr>
          <w:rFonts w:eastAsiaTheme="minorHAnsi"/>
          <w:sz w:val="28"/>
          <w:szCs w:val="28"/>
          <w:lang w:eastAsia="en-US"/>
        </w:rPr>
        <w:t>узского</w:t>
      </w:r>
      <w:r w:rsidRPr="00C805C7">
        <w:rPr>
          <w:rFonts w:eastAsiaTheme="minorHAnsi"/>
          <w:sz w:val="28"/>
          <w:szCs w:val="28"/>
          <w:lang w:eastAsia="en-US"/>
        </w:rPr>
        <w:t>,</w:t>
      </w:r>
    </w:p>
    <w:p w14:paraId="5EBFCA5D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Рузского,</w:t>
      </w:r>
    </w:p>
    <w:p w14:paraId="7EC3458C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Озернинского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</w:t>
      </w:r>
    </w:p>
    <w:p w14:paraId="244FFE0D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Истринского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</w:t>
      </w:r>
    </w:p>
    <w:p w14:paraId="2BD20BAB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Кармановского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</w:t>
      </w:r>
    </w:p>
    <w:p w14:paraId="34167BE2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Зубцовского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</w:t>
      </w:r>
    </w:p>
    <w:p w14:paraId="5D9B61FE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Иваньковского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 а также для</w:t>
      </w:r>
    </w:p>
    <w:p w14:paraId="2D0B45C2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каналов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Гжать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- Яуза и Яуза - Руза.</w:t>
      </w:r>
    </w:p>
    <w:p w14:paraId="24800051" w14:textId="45D5E812" w:rsidR="00C805C7" w:rsidRPr="00C805C7" w:rsidRDefault="00173475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224B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.3.2. Первый пояс ЗСО гидроузла (строгого режима) включает территорию гидротехнических сооружений и акваторию </w:t>
      </w:r>
      <w:r w:rsidR="00062D7D">
        <w:rPr>
          <w:rFonts w:eastAsiaTheme="minorHAnsi"/>
          <w:sz w:val="28"/>
          <w:szCs w:val="28"/>
          <w:lang w:eastAsia="en-US"/>
        </w:rPr>
        <w:t>водохранилища перед плотиной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</w:t>
      </w:r>
      <w:r w:rsidR="00C805C7" w:rsidRPr="00C805C7">
        <w:rPr>
          <w:rFonts w:eastAsiaTheme="minorHAnsi"/>
          <w:sz w:val="28"/>
          <w:szCs w:val="28"/>
          <w:lang w:eastAsia="en-US"/>
        </w:rPr>
        <w:lastRenderedPageBreak/>
        <w:t>гидроузла, где исключается всякая деятельность, не связанная с нуждами гидроузла.</w:t>
      </w:r>
    </w:p>
    <w:p w14:paraId="5D98D8EC" w14:textId="61ECCB8F" w:rsidR="00C805C7" w:rsidRPr="00C805C7" w:rsidRDefault="00173475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224B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.3.3. Назначение 1 пояса ЗСО гидроузла - защита акватории источника и прибрежной территории от антропогенного воздействия, оказывающего неблагоприятное влияние на постоянство состава воды у плотины гидроузла, а также гидротехнических сооружений от случайного или умышленного повреждения.</w:t>
      </w:r>
    </w:p>
    <w:p w14:paraId="4BC6CA19" w14:textId="00A4D6F1" w:rsidR="00C805C7" w:rsidRPr="00C805C7" w:rsidRDefault="00173475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7224B">
        <w:rPr>
          <w:rFonts w:eastAsiaTheme="minorHAnsi"/>
          <w:sz w:val="28"/>
          <w:szCs w:val="28"/>
          <w:lang w:eastAsia="en-US"/>
        </w:rPr>
        <w:t>3</w:t>
      </w:r>
      <w:r w:rsidR="00C805C7" w:rsidRPr="00C805C7">
        <w:rPr>
          <w:rFonts w:eastAsiaTheme="minorHAnsi"/>
          <w:sz w:val="28"/>
          <w:szCs w:val="28"/>
          <w:lang w:eastAsia="en-US"/>
        </w:rPr>
        <w:t>.3.4. Второй пояс ЗСО гидроузла (пояс ограничений) включает акваторию источника водоснабжения и территорию первого склона, обращенного в сторону источника водоснабжения, которая простирается по берегам водохранилищ, основных водотоков, а также по берегам притоков первого порядка, входящих в гидротехническую систему.</w:t>
      </w:r>
    </w:p>
    <w:p w14:paraId="2443FE4B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Основными водотоками в ЗСО гидроузлов являются: р. Москва, р.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Озерна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, р.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Вазуза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, р.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Гжать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 р. Руза (от створа Рузского гидроузла до устья), р. Истра, р. Малая Истра, р. Касня.</w:t>
      </w:r>
    </w:p>
    <w:p w14:paraId="5F7F5B96" w14:textId="4C356F59" w:rsid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Назначение второго пояса ЗСО гидроузлов - защита источника водоснабжения от биологического и химического загрязнения, поступающего с поверхностным и подземным стоком и с судов, находящихся в акватории пояса, а также обеспечение процессов самоочищения воды от имеющегося биологического загрязнения.</w:t>
      </w:r>
    </w:p>
    <w:p w14:paraId="33378292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398E91D" w14:textId="77777777" w:rsidR="00C805C7" w:rsidRPr="001022EC" w:rsidRDefault="00C805C7" w:rsidP="001022EC">
      <w:pPr>
        <w:tabs>
          <w:tab w:val="left" w:pos="709"/>
          <w:tab w:val="left" w:pos="993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022EC">
        <w:rPr>
          <w:rFonts w:eastAsiaTheme="minorHAnsi"/>
          <w:b/>
          <w:sz w:val="28"/>
          <w:szCs w:val="28"/>
          <w:lang w:eastAsia="en-US"/>
        </w:rPr>
        <w:t>3. Границы поясов ЗСО</w:t>
      </w:r>
    </w:p>
    <w:p w14:paraId="4C33E1B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D66FDC5" w14:textId="3941F6B3" w:rsidR="00C805C7" w:rsidRPr="00C805C7" w:rsidRDefault="001022EC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</w:t>
      </w:r>
      <w:r w:rsidR="00C805C7" w:rsidRPr="00C805C7">
        <w:rPr>
          <w:rFonts w:eastAsiaTheme="minorHAnsi"/>
          <w:sz w:val="28"/>
          <w:szCs w:val="28"/>
          <w:lang w:eastAsia="en-US"/>
        </w:rPr>
        <w:t>1. Границы 1А пояса ЗСО станций водоподготовки.</w:t>
      </w:r>
    </w:p>
    <w:p w14:paraId="73227C07" w14:textId="147818A7" w:rsidR="00C805C7" w:rsidRPr="00C805C7" w:rsidRDefault="001022EC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.1.1. В 1А пояс ЗСО Восточной станции водоподготовки включаются:</w:t>
      </w:r>
    </w:p>
    <w:p w14:paraId="0CFD165A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вся акватория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и водопроводного канала от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до Восточной станции водоподготовки;</w:t>
      </w:r>
    </w:p>
    <w:p w14:paraId="644F2D45" w14:textId="06957B5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территория Восточной станции водоподготовки, территория насосной ста</w:t>
      </w:r>
      <w:r w:rsidR="00B95C53">
        <w:rPr>
          <w:rFonts w:eastAsiaTheme="minorHAnsi"/>
          <w:sz w:val="28"/>
          <w:szCs w:val="28"/>
          <w:lang w:eastAsia="en-US"/>
        </w:rPr>
        <w:t xml:space="preserve">нции 1-го подъема с регулятором, </w:t>
      </w:r>
      <w:r w:rsidRPr="00C805C7">
        <w:rPr>
          <w:rFonts w:eastAsiaTheme="minorHAnsi"/>
          <w:sz w:val="28"/>
          <w:szCs w:val="28"/>
          <w:lang w:eastAsia="en-US"/>
        </w:rPr>
        <w:t xml:space="preserve">водоприемником </w:t>
      </w:r>
      <w:r w:rsidR="00B95C53">
        <w:rPr>
          <w:rFonts w:eastAsiaTheme="minorHAnsi"/>
          <w:sz w:val="28"/>
          <w:szCs w:val="28"/>
          <w:lang w:eastAsia="en-US"/>
        </w:rPr>
        <w:t xml:space="preserve">и ковшом </w:t>
      </w:r>
      <w:r w:rsidRPr="00C805C7">
        <w:rPr>
          <w:rFonts w:eastAsiaTheme="minorHAnsi"/>
          <w:sz w:val="28"/>
          <w:szCs w:val="28"/>
          <w:lang w:eastAsia="en-US"/>
        </w:rPr>
        <w:t>в пределах ограждений;</w:t>
      </w:r>
    </w:p>
    <w:p w14:paraId="4C88A135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lastRenderedPageBreak/>
        <w:t xml:space="preserve">- полоса шириной 150 метров от уреза воды при нормальном подпорном уровне по всему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Учинскому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водохранилищу;</w:t>
      </w:r>
    </w:p>
    <w:p w14:paraId="309D52BC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полоса шириной 100 метров от бровки канала и ковша вдоль открытой части водопроводного канала от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до Восточной станции водоподготовки и шириной 50 метров от оси канала в закрытой его части;</w:t>
      </w:r>
    </w:p>
    <w:p w14:paraId="1E7BC00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территория по трассе водоводов 1-го подъема в пределах полосы отвода, но не менее 10 метров в каждую сторону от оси крайнего водовода;</w:t>
      </w:r>
    </w:p>
    <w:p w14:paraId="0C829C32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лесной массив, лежащий к югу от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и включающий в себя территорию 82, 85, 90, 95, 100, 101, 102 кварталов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лесничества.</w:t>
      </w:r>
    </w:p>
    <w:p w14:paraId="09AEE0DE" w14:textId="25EEE34A" w:rsidR="00C805C7" w:rsidRPr="00C805C7" w:rsidRDefault="001022EC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.1.2. В 1А пояс ЗСО Северной станции водоподготовки включаются:</w:t>
      </w:r>
    </w:p>
    <w:p w14:paraId="14F548B1" w14:textId="5BD056D2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территория Северной станции водоподготовки в пределах ограждения;</w:t>
      </w:r>
    </w:p>
    <w:p w14:paraId="20F26FF1" w14:textId="6CB710CC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территория насосной станции 1-го подъема, расположенной на южном берегу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Клязьминского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к западу от д.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Терпигорьево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 пределах ограждения, а также акватория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Клязьминского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радиусом 150 метров от </w:t>
      </w:r>
      <w:r w:rsidR="00AC5930">
        <w:rPr>
          <w:rFonts w:eastAsiaTheme="minorHAnsi"/>
          <w:sz w:val="28"/>
          <w:szCs w:val="28"/>
          <w:lang w:eastAsia="en-US"/>
        </w:rPr>
        <w:t>территории насосной станции</w:t>
      </w:r>
      <w:r w:rsidRPr="00C805C7">
        <w:rPr>
          <w:rFonts w:eastAsiaTheme="minorHAnsi"/>
          <w:sz w:val="28"/>
          <w:szCs w:val="28"/>
          <w:lang w:eastAsia="en-US"/>
        </w:rPr>
        <w:t>;</w:t>
      </w:r>
    </w:p>
    <w:p w14:paraId="0FBD288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территория насосной станции 1 подъема, расположенной на южном берегу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в пределах ограждения;</w:t>
      </w:r>
    </w:p>
    <w:p w14:paraId="66C86A74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территория по трассе водоводов 1-го подъема в пределах полосы отвода, но не менее 10 метров в каждую сторону от оси крайнего водовода.</w:t>
      </w:r>
    </w:p>
    <w:p w14:paraId="31A8D2D0" w14:textId="04AF0122" w:rsidR="00C805C7" w:rsidRPr="00C805C7" w:rsidRDefault="001022EC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.1.3. В 1А пояс ЗСО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станции водоподготовки включаются:</w:t>
      </w:r>
    </w:p>
    <w:p w14:paraId="34AC33E7" w14:textId="0AB3D3ED" w:rsid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территория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станции водоподготовки, </w:t>
      </w:r>
      <w:r w:rsidR="007A1125">
        <w:rPr>
          <w:rFonts w:eastAsiaTheme="minorHAnsi"/>
          <w:sz w:val="28"/>
          <w:szCs w:val="28"/>
          <w:lang w:eastAsia="en-US"/>
        </w:rPr>
        <w:t>территория насосной станции 1-го подъема с водоприемником и ковшом в пределах ограждений</w:t>
      </w:r>
      <w:r w:rsidRPr="00C805C7">
        <w:rPr>
          <w:rFonts w:eastAsiaTheme="minorHAnsi"/>
          <w:sz w:val="28"/>
          <w:szCs w:val="28"/>
          <w:lang w:eastAsia="en-US"/>
        </w:rPr>
        <w:t>;</w:t>
      </w:r>
    </w:p>
    <w:p w14:paraId="2FD5D07D" w14:textId="3D0A11D9" w:rsidR="007A1125" w:rsidRPr="00C805C7" w:rsidRDefault="007A1125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-объекты капитального строительства </w:t>
      </w:r>
      <w:proofErr w:type="spellStart"/>
      <w:r>
        <w:rPr>
          <w:rFonts w:eastAsiaTheme="minorHAnsi"/>
          <w:sz w:val="28"/>
          <w:szCs w:val="28"/>
          <w:lang w:eastAsia="en-US"/>
        </w:rPr>
        <w:t>рублевского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гидроузла и территория в пределах ограждения;</w:t>
      </w:r>
    </w:p>
    <w:p w14:paraId="4D50038D" w14:textId="622BB0B2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</w:t>
      </w:r>
      <w:r w:rsidR="007A1125">
        <w:rPr>
          <w:rFonts w:eastAsiaTheme="minorHAnsi"/>
          <w:sz w:val="28"/>
          <w:szCs w:val="28"/>
          <w:lang w:eastAsia="en-US"/>
        </w:rPr>
        <w:t xml:space="preserve">вся </w:t>
      </w:r>
      <w:r w:rsidRPr="00C805C7">
        <w:rPr>
          <w:rFonts w:eastAsiaTheme="minorHAnsi"/>
          <w:sz w:val="28"/>
          <w:szCs w:val="28"/>
          <w:lang w:eastAsia="en-US"/>
        </w:rPr>
        <w:t xml:space="preserve">акватория реки Москвы в пределах 200 метров выше по течению и 100 метров ниже по течению от ограждения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станции водоподготовки и соответствующая ей полоса левого берега шириной 100 метров от уреза воды;</w:t>
      </w:r>
    </w:p>
    <w:p w14:paraId="11A521E0" w14:textId="10EED40D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территория по трассе водоводов 1-го подъем</w:t>
      </w:r>
      <w:r w:rsidR="001022EC">
        <w:rPr>
          <w:rFonts w:eastAsiaTheme="minorHAnsi"/>
          <w:sz w:val="28"/>
          <w:szCs w:val="28"/>
          <w:lang w:eastAsia="en-US"/>
        </w:rPr>
        <w:t>а</w:t>
      </w:r>
      <w:r w:rsidRPr="00C805C7">
        <w:rPr>
          <w:rFonts w:eastAsiaTheme="minorHAnsi"/>
          <w:sz w:val="28"/>
          <w:szCs w:val="28"/>
          <w:lang w:eastAsia="en-US"/>
        </w:rPr>
        <w:t xml:space="preserve"> в пределах полосы отвода, но не менее 10 метров от оси крайнего водовода в обе стороны.</w:t>
      </w:r>
    </w:p>
    <w:p w14:paraId="07114633" w14:textId="7AC569D6" w:rsidR="00C805C7" w:rsidRPr="00C805C7" w:rsidRDefault="001022EC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.1.4. В 1А пояс ЗСО Западной станций водоподготовки включается:</w:t>
      </w:r>
    </w:p>
    <w:p w14:paraId="3CBED25E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территория Западной станции водоподготовки в пределах ограждения;</w:t>
      </w:r>
    </w:p>
    <w:p w14:paraId="32EE009F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территория насосной станции 1-го подъема в пределах ограждения;</w:t>
      </w:r>
    </w:p>
    <w:p w14:paraId="6F9A9339" w14:textId="1D2E0610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акватория р</w:t>
      </w:r>
      <w:r w:rsidR="005F7CE5">
        <w:rPr>
          <w:rFonts w:eastAsiaTheme="minorHAnsi"/>
          <w:sz w:val="28"/>
          <w:szCs w:val="28"/>
          <w:lang w:eastAsia="en-US"/>
        </w:rPr>
        <w:t xml:space="preserve">еки Москвы между створами, удаленными на расстоянии не менее </w:t>
      </w:r>
      <w:r w:rsidRPr="00C805C7">
        <w:rPr>
          <w:rFonts w:eastAsiaTheme="minorHAnsi"/>
          <w:sz w:val="28"/>
          <w:szCs w:val="28"/>
          <w:lang w:eastAsia="en-US"/>
        </w:rPr>
        <w:t>200 метров выше по течению и</w:t>
      </w:r>
      <w:r w:rsidR="005F7CE5">
        <w:rPr>
          <w:rFonts w:eastAsiaTheme="minorHAnsi"/>
          <w:sz w:val="28"/>
          <w:szCs w:val="28"/>
          <w:lang w:eastAsia="en-US"/>
        </w:rPr>
        <w:t xml:space="preserve"> не менее</w:t>
      </w:r>
      <w:r w:rsidRPr="00C805C7">
        <w:rPr>
          <w:rFonts w:eastAsiaTheme="minorHAnsi"/>
          <w:sz w:val="28"/>
          <w:szCs w:val="28"/>
          <w:lang w:eastAsia="en-US"/>
        </w:rPr>
        <w:t xml:space="preserve"> 100 метров ниже по течению от ограждения водозабора </w:t>
      </w:r>
      <w:r w:rsidR="005F7CE5">
        <w:rPr>
          <w:rFonts w:eastAsiaTheme="minorHAnsi"/>
          <w:sz w:val="28"/>
          <w:szCs w:val="28"/>
          <w:lang w:eastAsia="en-US"/>
        </w:rPr>
        <w:t xml:space="preserve">Западной станции водоподготовки </w:t>
      </w:r>
      <w:r w:rsidRPr="00C805C7">
        <w:rPr>
          <w:rFonts w:eastAsiaTheme="minorHAnsi"/>
          <w:sz w:val="28"/>
          <w:szCs w:val="28"/>
          <w:lang w:eastAsia="en-US"/>
        </w:rPr>
        <w:t xml:space="preserve">и соответствующая ей полоса левого берега шириной </w:t>
      </w:r>
      <w:r w:rsidR="00467E6F">
        <w:rPr>
          <w:rFonts w:eastAsiaTheme="minorHAnsi"/>
          <w:sz w:val="28"/>
          <w:szCs w:val="28"/>
          <w:lang w:eastAsia="en-US"/>
        </w:rPr>
        <w:t>не менее</w:t>
      </w:r>
      <w:r w:rsidRPr="00C805C7">
        <w:rPr>
          <w:rFonts w:eastAsiaTheme="minorHAnsi"/>
          <w:sz w:val="28"/>
          <w:szCs w:val="28"/>
          <w:lang w:eastAsia="en-US"/>
        </w:rPr>
        <w:t>100 метров от уреза воды;</w:t>
      </w:r>
    </w:p>
    <w:p w14:paraId="180EEC25" w14:textId="6026AD95" w:rsid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территория по трассе водоводов 1-го </w:t>
      </w:r>
      <w:r w:rsidR="001022EC">
        <w:rPr>
          <w:rFonts w:eastAsiaTheme="minorHAnsi"/>
          <w:sz w:val="28"/>
          <w:szCs w:val="28"/>
          <w:lang w:eastAsia="en-US"/>
        </w:rPr>
        <w:t>подъема</w:t>
      </w:r>
      <w:r w:rsidRPr="00C805C7">
        <w:rPr>
          <w:rFonts w:eastAsiaTheme="minorHAnsi"/>
          <w:sz w:val="28"/>
          <w:szCs w:val="28"/>
          <w:lang w:eastAsia="en-US"/>
        </w:rPr>
        <w:t xml:space="preserve"> в пределах полосы отвода, но не менее 10 метров от оси крайнего водовода в обе стороны.</w:t>
      </w:r>
    </w:p>
    <w:p w14:paraId="115D96C1" w14:textId="4E6D3052" w:rsidR="005F7CE5" w:rsidRPr="00C805C7" w:rsidRDefault="005F7CE5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14.1.5. В 1 </w:t>
      </w:r>
      <w:proofErr w:type="gramStart"/>
      <w:r>
        <w:rPr>
          <w:rFonts w:eastAsiaTheme="minorHAnsi"/>
          <w:sz w:val="28"/>
          <w:szCs w:val="28"/>
          <w:lang w:eastAsia="en-US"/>
        </w:rPr>
        <w:t>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пояс регулирующих водопроводных узлов входит территория в пределах ограждения регулирующих водопроводных узлов.</w:t>
      </w:r>
    </w:p>
    <w:p w14:paraId="0F85F36D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0D867FA" w14:textId="07C13F56" w:rsidR="00C805C7" w:rsidRPr="00C805C7" w:rsidRDefault="00766021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.2. Границы 1Б пояса ЗСО станций водоподготовки.</w:t>
      </w:r>
    </w:p>
    <w:p w14:paraId="2919B152" w14:textId="6D0DA648" w:rsidR="00C805C7" w:rsidRPr="00C805C7" w:rsidRDefault="00766021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.2.1. В 1Б пояс ЗСО Восточной станции водоподготовки включаются:</w:t>
      </w:r>
    </w:p>
    <w:p w14:paraId="59B465E9" w14:textId="2A410BAC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смежная с 1А поясом ЗСО территория вокруг Восточной станции </w:t>
      </w:r>
      <w:r w:rsidRPr="0075104D">
        <w:rPr>
          <w:rFonts w:eastAsiaTheme="minorHAnsi"/>
          <w:sz w:val="28"/>
          <w:szCs w:val="28"/>
          <w:lang w:eastAsia="en-US"/>
        </w:rPr>
        <w:t>водоподготов</w:t>
      </w:r>
      <w:r w:rsidR="004234BE" w:rsidRPr="0075104D">
        <w:rPr>
          <w:rFonts w:eastAsiaTheme="minorHAnsi"/>
          <w:sz w:val="28"/>
          <w:szCs w:val="28"/>
          <w:lang w:eastAsia="en-US"/>
        </w:rPr>
        <w:t xml:space="preserve">ки, ковша </w:t>
      </w:r>
      <w:r w:rsidRPr="0075104D">
        <w:rPr>
          <w:rFonts w:eastAsiaTheme="minorHAnsi"/>
          <w:sz w:val="28"/>
          <w:szCs w:val="28"/>
          <w:lang w:eastAsia="en-US"/>
        </w:rPr>
        <w:t xml:space="preserve">и насосной </w:t>
      </w:r>
      <w:r w:rsidRPr="00C805C7">
        <w:rPr>
          <w:rFonts w:eastAsiaTheme="minorHAnsi"/>
          <w:sz w:val="28"/>
          <w:szCs w:val="28"/>
          <w:lang w:eastAsia="en-US"/>
        </w:rPr>
        <w:t>станции 1-го подъема с регулятором и водоприемником шириной 100 метров;</w:t>
      </w:r>
    </w:p>
    <w:p w14:paraId="78B694A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смежная с 1А поясом ЗСО территория вокруг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в следующих границах: от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Акуловской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плотины в северо-восточном направлении до восточной части 101 квартала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Тишковского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 ГУ "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Спецлесхоз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"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Учинский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". Далее граница идет по территории следующих кварталов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Тишковского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лесничества: 95, 90, 85, 91, 86, 78, 77, 76, 69, 67. От 67 квартала граница идет по территории 66 квартала западнее д.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Степаньково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Пушкинского района и сопредельного с ней дачного поселка через высоты 177,3; 177,7, по южной части 61 квартала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Тишковского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лесничества. Далее - по западной границе 59 квартала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Тишковского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лесопарка, южнее поселков "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Пестовские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дачи" и СКО "Тишково"; огибая последние, проходит по северному борту безымянного оврага; пересекает овраг южнее турлагеря и дома рыбака; далее - по территории 45 и 48 кварталов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Тишковского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лесопарка подходит к берегу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Пестовского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на 500 м западнее одноименной плотины.</w:t>
      </w:r>
    </w:p>
    <w:p w14:paraId="0F71B1EC" w14:textId="4C3E1740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lastRenderedPageBreak/>
        <w:t xml:space="preserve">На южном берегу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Пестовского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граница идет на расстоянии 500 метров от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Пестовской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плотины вдоль восточной границы пансионата "Пестово", далее по южной и западной границе земель ФГУП "Совхоз им. Тимирязева", огибает территорию садового товарищества "Водопроводчик" с северной, восточной и западной сторон и далее на юг, вдоль технологической автодороги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Акуловского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гидроузла, по западной стороне 8 и 13 кварталов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 выходит к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Пяловскому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водохранилищу. На южном берегу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Пяловского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</w:t>
      </w:r>
      <w:r w:rsidRPr="0075104D">
        <w:rPr>
          <w:rFonts w:eastAsiaTheme="minorHAnsi"/>
          <w:sz w:val="28"/>
          <w:szCs w:val="28"/>
          <w:lang w:eastAsia="en-US"/>
        </w:rPr>
        <w:t>граница идет через д. Пруссы</w:t>
      </w:r>
      <w:r w:rsidR="00B6107A" w:rsidRPr="0075104D">
        <w:rPr>
          <w:rFonts w:eastAsiaTheme="minorHAnsi"/>
          <w:sz w:val="28"/>
          <w:szCs w:val="28"/>
          <w:lang w:eastAsia="en-US"/>
        </w:rPr>
        <w:t xml:space="preserve"> вдоль северной границы территории пансионата «</w:t>
      </w:r>
      <w:proofErr w:type="spellStart"/>
      <w:r w:rsidR="00B6107A" w:rsidRPr="0075104D">
        <w:rPr>
          <w:rFonts w:eastAsiaTheme="minorHAnsi"/>
          <w:sz w:val="28"/>
          <w:szCs w:val="28"/>
          <w:lang w:eastAsia="en-US"/>
        </w:rPr>
        <w:t>Пялово</w:t>
      </w:r>
      <w:proofErr w:type="spellEnd"/>
      <w:r w:rsidR="00B6107A" w:rsidRPr="0075104D">
        <w:rPr>
          <w:rFonts w:eastAsiaTheme="minorHAnsi"/>
          <w:sz w:val="28"/>
          <w:szCs w:val="28"/>
          <w:lang w:eastAsia="en-US"/>
        </w:rPr>
        <w:t>»</w:t>
      </w:r>
      <w:r w:rsidRPr="0075104D">
        <w:rPr>
          <w:rFonts w:eastAsiaTheme="minorHAnsi"/>
          <w:sz w:val="28"/>
          <w:szCs w:val="28"/>
          <w:lang w:eastAsia="en-US"/>
        </w:rPr>
        <w:t xml:space="preserve">, через </w:t>
      </w:r>
      <w:r w:rsidRPr="00C805C7">
        <w:rPr>
          <w:rFonts w:eastAsiaTheme="minorHAnsi"/>
          <w:sz w:val="28"/>
          <w:szCs w:val="28"/>
          <w:lang w:eastAsia="en-US"/>
        </w:rPr>
        <w:t xml:space="preserve">23 квартал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лесничества, вдоль северной границы д.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Манюхино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, по землепользованию ФГУП "Совхоз им. Тимирязева" через высоты 172,2 - 169,1, 170,8 - 169,2 по территории 64 квартала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Учинского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 и далее подходит к </w:t>
      </w:r>
      <w:r w:rsidRPr="0075104D">
        <w:rPr>
          <w:rFonts w:eastAsiaTheme="minorHAnsi"/>
          <w:sz w:val="28"/>
          <w:szCs w:val="28"/>
          <w:lang w:eastAsia="en-US"/>
        </w:rPr>
        <w:t xml:space="preserve">границе </w:t>
      </w:r>
      <w:r w:rsidR="00894E07" w:rsidRPr="0075104D">
        <w:rPr>
          <w:rFonts w:eastAsiaTheme="minorHAnsi"/>
          <w:sz w:val="28"/>
          <w:szCs w:val="28"/>
          <w:lang w:eastAsia="en-US"/>
        </w:rPr>
        <w:t>1А</w:t>
      </w:r>
      <w:r w:rsidRPr="0075104D">
        <w:rPr>
          <w:rFonts w:eastAsiaTheme="minorHAnsi"/>
          <w:sz w:val="28"/>
          <w:szCs w:val="28"/>
          <w:lang w:eastAsia="en-US"/>
        </w:rPr>
        <w:t xml:space="preserve"> пояса ЗСО </w:t>
      </w:r>
      <w:r w:rsidRPr="00C805C7">
        <w:rPr>
          <w:rFonts w:eastAsiaTheme="minorHAnsi"/>
          <w:sz w:val="28"/>
          <w:szCs w:val="28"/>
          <w:lang w:eastAsia="en-US"/>
        </w:rPr>
        <w:t>водопроводного канала.</w:t>
      </w:r>
    </w:p>
    <w:p w14:paraId="17C369E7" w14:textId="55B68076" w:rsidR="00C805C7" w:rsidRPr="00C805C7" w:rsidRDefault="00766021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.2.2. В 1Б пояс ЗСО Северной станции водоподготовки включаются:</w:t>
      </w:r>
    </w:p>
    <w:p w14:paraId="3EC27B1D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смежная с границей 1А пояса ЗСО территория вокруг Северной станции водоподготовки к югу и востоку шириной 100 метров;</w:t>
      </w:r>
    </w:p>
    <w:p w14:paraId="45F9EA3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полоса шириной 200 метров по периметру ограждения насосной станции 1 подъема, расположенной на южном берегу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Клязьминского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водохранилища к западу от д.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Терпигорьево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 и прибрежная полоса протяженностью по берегу водохранилища 400 метров на северо-восток и юго-запад, шириной 100 м от уреза воды при нормальном подпорном уровне.</w:t>
      </w:r>
    </w:p>
    <w:p w14:paraId="1F9B224A" w14:textId="48310F8A" w:rsidR="00C805C7" w:rsidRPr="00C805C7" w:rsidRDefault="00766021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.2.3. В 1Б пояс ЗСО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>, Западной станций водоподготовки включаются:</w:t>
      </w:r>
    </w:p>
    <w:p w14:paraId="1D7F3059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акватория реки Москвы от плотины в с. Петрово-Дальнее до северной границы п. Рублево и полоса шириной 100 метров по обоим берегам;</w:t>
      </w:r>
    </w:p>
    <w:p w14:paraId="336E9A6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вся территория полуострова Староречье с заливом и протоками и вся территория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Лохинского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острова в его естественных границах, а также акватория стариц, их окаймляющих;</w:t>
      </w:r>
    </w:p>
    <w:p w14:paraId="3526339E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овраг и полоса 100 метров от его склонов по левому берегу реки Москвы, выше нового водозабора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станции водоподготовки;</w:t>
      </w:r>
    </w:p>
    <w:p w14:paraId="1596F1D8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lastRenderedPageBreak/>
        <w:t xml:space="preserve">- прибрежные полосы р. Москва ниже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станции водоподготовки протяженностью 1000 метров: на участках правого крутого террасированного берега - нижняя надпойменная терраса, склоны, и полоса верхней надпойменной террасы шириной 10 - 15 метров от обрыва, на участках левого пологого берега - полоса шириной 100 метров от уреза воды;</w:t>
      </w:r>
    </w:p>
    <w:p w14:paraId="5AC89CD8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территория п. Рублево в пределах красных линий, территория к юго-востоку от станции водоподготовки с включением части 7-го квартала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Серебряноборского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 и территория шириной 100 метров к северу от больницы в 7 квартале, включая часть 7, 8 и 4 кварталов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Серебряноборского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лесничества;</w:t>
      </w:r>
    </w:p>
    <w:p w14:paraId="5D35FF35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акватория и береговая полоса р. Липки от верховья нижнего пруда до устья шириной 50 метров, включая крутые склоны поймы по каждому берегу;</w:t>
      </w:r>
    </w:p>
    <w:p w14:paraId="7B8C6DF1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смежная с границей 1А пояса ЗСО полоса берега излучины реки Москвы напротив водозабора Западной станции водоподготовки шириной 400 метров;</w:t>
      </w:r>
    </w:p>
    <w:p w14:paraId="5562A0A6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акватория и береговая полоса р.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Сомынки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от створа Поселкового пруда в 50 метрах выше плотины до устья в пределах естественных границ поймы р.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Сомынки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 включая крутые склоны поймы;</w:t>
      </w:r>
    </w:p>
    <w:p w14:paraId="43B9E1F0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акватория и прибрежная полоса ручья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Скабельцын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в пределах естественных границ поймы;</w:t>
      </w:r>
    </w:p>
    <w:p w14:paraId="4D1D81AA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акватория и береговая полоса р. Медвенки от моста на Красногорском шоссе до устья реки в пределах естественных границ поймы, включая крутые склоны поймы;</w:t>
      </w:r>
    </w:p>
    <w:p w14:paraId="0004298F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акватория и береговая полоса р.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Чаченки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от верховья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Ромашковского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пруда до устья в пределах естественных границ поймы, но не менее 20 метров и не более 50 метров от уреза воды;</w:t>
      </w:r>
    </w:p>
    <w:p w14:paraId="3ABAFB69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акватория и береговая полоса безымянного ручья, впадающего в р. Москву выше водозабора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Рублевской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 станции водоподготовки в пределах естественных границ поймы, плюс полоса в 50 метров в каждую сторону от внешнего края поймы.</w:t>
      </w:r>
    </w:p>
    <w:p w14:paraId="324BC848" w14:textId="072C427A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Территория по трассе водоводов 1 подъемов в пределах полосы отвода, но не менее 10 м в каждую сторону от оси крайнего водовода.</w:t>
      </w:r>
    </w:p>
    <w:p w14:paraId="204F5164" w14:textId="33D6CADA" w:rsidR="00C805C7" w:rsidRPr="00C805C7" w:rsidRDefault="00766021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.2.4. Корректировка границ 1 Б пояса ЗСО станций водоподготовки осуществляется при условии ее обоснования в проекте ЗСО с учетом фактического состояния качества воды источника водоснабжения и качества почвы в границах 1 Б пояса ЗСО и выполнения содержащихся в проекте ЗСО мероприятий, обеспечивающих качество воды источника питьевого водоснабжения в соответствии с гигиеническими нормативами.</w:t>
      </w:r>
    </w:p>
    <w:p w14:paraId="6FBC7E2D" w14:textId="5600FA2D" w:rsidR="00C805C7" w:rsidRDefault="00766021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.3. Границы первого пояса ЗСО гидроузлов Москворецкой и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Вазузской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водных систем.</w:t>
      </w:r>
    </w:p>
    <w:p w14:paraId="7190F213" w14:textId="77777777" w:rsidR="00AE0A80" w:rsidRPr="0075104D" w:rsidRDefault="00F41633" w:rsidP="00F4163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104D">
        <w:rPr>
          <w:rFonts w:eastAsiaTheme="minorHAnsi"/>
          <w:sz w:val="28"/>
          <w:szCs w:val="28"/>
          <w:lang w:eastAsia="en-US"/>
        </w:rPr>
        <w:t>В 1 пояс ЗСО гидроузлов включаются</w:t>
      </w:r>
      <w:r w:rsidR="00AE0A80" w:rsidRPr="0075104D">
        <w:rPr>
          <w:rFonts w:eastAsiaTheme="minorHAnsi"/>
          <w:sz w:val="28"/>
          <w:szCs w:val="28"/>
          <w:lang w:eastAsia="en-US"/>
        </w:rPr>
        <w:t>:</w:t>
      </w:r>
    </w:p>
    <w:p w14:paraId="67491AE7" w14:textId="021F7B90" w:rsidR="00F41633" w:rsidRPr="0075104D" w:rsidRDefault="00AE0A80" w:rsidP="00F4163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104D">
        <w:rPr>
          <w:rFonts w:eastAsiaTheme="minorHAnsi"/>
          <w:sz w:val="28"/>
          <w:szCs w:val="28"/>
          <w:lang w:eastAsia="en-US"/>
        </w:rPr>
        <w:t>–</w:t>
      </w:r>
      <w:r w:rsidR="00F41633" w:rsidRPr="0075104D">
        <w:rPr>
          <w:rFonts w:eastAsiaTheme="minorHAnsi"/>
          <w:sz w:val="28"/>
          <w:szCs w:val="28"/>
          <w:lang w:eastAsia="en-US"/>
        </w:rPr>
        <w:t xml:space="preserve"> объекты капитального строительства и территория Можайского, Верхне-Рузского, Рузского, </w:t>
      </w:r>
      <w:proofErr w:type="spellStart"/>
      <w:r w:rsidR="00F41633" w:rsidRPr="0075104D">
        <w:rPr>
          <w:rFonts w:eastAsiaTheme="minorHAnsi"/>
          <w:sz w:val="28"/>
          <w:szCs w:val="28"/>
          <w:lang w:eastAsia="en-US"/>
        </w:rPr>
        <w:t>Озернинского</w:t>
      </w:r>
      <w:proofErr w:type="spellEnd"/>
      <w:r w:rsidR="00F41633" w:rsidRPr="0075104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F41633" w:rsidRPr="0075104D">
        <w:rPr>
          <w:rFonts w:eastAsiaTheme="minorHAnsi"/>
          <w:sz w:val="28"/>
          <w:szCs w:val="28"/>
          <w:lang w:eastAsia="en-US"/>
        </w:rPr>
        <w:t>Истринского</w:t>
      </w:r>
      <w:proofErr w:type="spellEnd"/>
      <w:r w:rsidR="00F41633" w:rsidRPr="0075104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F41633" w:rsidRPr="0075104D">
        <w:rPr>
          <w:rFonts w:eastAsiaTheme="minorHAnsi"/>
          <w:sz w:val="28"/>
          <w:szCs w:val="28"/>
          <w:lang w:eastAsia="en-US"/>
        </w:rPr>
        <w:t>Кармановского</w:t>
      </w:r>
      <w:proofErr w:type="spellEnd"/>
      <w:r w:rsidR="00F41633" w:rsidRPr="0075104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F41633" w:rsidRPr="0075104D">
        <w:rPr>
          <w:rFonts w:eastAsiaTheme="minorHAnsi"/>
          <w:sz w:val="28"/>
          <w:szCs w:val="28"/>
          <w:lang w:eastAsia="en-US"/>
        </w:rPr>
        <w:t>Зубцовского</w:t>
      </w:r>
      <w:proofErr w:type="spellEnd"/>
      <w:r w:rsidR="00F41633" w:rsidRPr="0075104D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F41633" w:rsidRPr="0075104D">
        <w:rPr>
          <w:rFonts w:eastAsiaTheme="minorHAnsi"/>
          <w:sz w:val="28"/>
          <w:szCs w:val="28"/>
          <w:lang w:eastAsia="en-US"/>
        </w:rPr>
        <w:t>Иваньковского</w:t>
      </w:r>
      <w:proofErr w:type="spellEnd"/>
      <w:r w:rsidR="00F41633" w:rsidRPr="0075104D">
        <w:rPr>
          <w:rFonts w:eastAsiaTheme="minorHAnsi"/>
          <w:sz w:val="28"/>
          <w:szCs w:val="28"/>
          <w:lang w:eastAsia="en-US"/>
        </w:rPr>
        <w:t xml:space="preserve"> гидроузлов в пределах ограждения сооружений, а также береговая полоса шириной 150 м вверх от гидроузла и по акватории водохранилищ от плотин гидроузлов;</w:t>
      </w:r>
    </w:p>
    <w:p w14:paraId="2764C25D" w14:textId="7A9A0733" w:rsidR="00F41633" w:rsidRPr="0075104D" w:rsidRDefault="00F41633" w:rsidP="00F41633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104D">
        <w:rPr>
          <w:rFonts w:eastAsiaTheme="minorHAnsi"/>
          <w:sz w:val="28"/>
          <w:szCs w:val="28"/>
          <w:lang w:eastAsia="en-US"/>
        </w:rPr>
        <w:t xml:space="preserve">– территория шириной 50 м в каждую сторону от оси каналов </w:t>
      </w:r>
      <w:proofErr w:type="spellStart"/>
      <w:r w:rsidRPr="0075104D">
        <w:rPr>
          <w:rFonts w:eastAsiaTheme="minorHAnsi"/>
          <w:sz w:val="28"/>
          <w:szCs w:val="28"/>
          <w:lang w:eastAsia="en-US"/>
        </w:rPr>
        <w:t>Гжать</w:t>
      </w:r>
      <w:proofErr w:type="spellEnd"/>
      <w:r w:rsidRPr="0075104D">
        <w:rPr>
          <w:rFonts w:eastAsiaTheme="minorHAnsi"/>
          <w:sz w:val="28"/>
          <w:szCs w:val="28"/>
          <w:lang w:eastAsia="en-US"/>
        </w:rPr>
        <w:t xml:space="preserve"> - Яуза и Яуза – Руза.».</w:t>
      </w:r>
    </w:p>
    <w:p w14:paraId="523D1441" w14:textId="4BC43C1E" w:rsidR="00C805C7" w:rsidRPr="00C805C7" w:rsidRDefault="0077375E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.4. Границы второго пояса ЗСО станций водоподготовки и гидроузлов.</w:t>
      </w:r>
    </w:p>
    <w:p w14:paraId="0C3EDCCE" w14:textId="326DFF46" w:rsidR="00C805C7" w:rsidRPr="00C805C7" w:rsidRDefault="0077375E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.4.1. Верхняя граница 2 пояса ЗСО по акватории источника водоснабжения должна быть удалена вверх по течению от плотины гидроузла на расстояние, чтобы время для пробега по основному водотоку, притокам первого порядка и акватории водохранилища до плотины гидроузла было не менее 5 суток (при расходе воды 95% обеспеченности), но не далее створа плотины вышележащего гидроузла.</w:t>
      </w:r>
    </w:p>
    <w:p w14:paraId="62A9807C" w14:textId="1568A571" w:rsidR="00C805C7" w:rsidRPr="00C805C7" w:rsidRDefault="0077375E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.4.2. Нижняя граница соответствует створу водозабора или гидроузла.</w:t>
      </w:r>
    </w:p>
    <w:p w14:paraId="1BB2F0FD" w14:textId="1B5F172C" w:rsidR="00C805C7" w:rsidRPr="00C805C7" w:rsidRDefault="0077375E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C805C7" w:rsidRPr="00C805C7">
        <w:rPr>
          <w:rFonts w:eastAsiaTheme="minorHAnsi"/>
          <w:sz w:val="28"/>
          <w:szCs w:val="28"/>
          <w:lang w:eastAsia="en-US"/>
        </w:rPr>
        <w:t>.4.3. Боковые границы устанавливаются не только по берегам основного водотока или водохранилища, входящих в гидротехнические системы (далее - ГТС), но и по берегам впадающих в них притоков первого порядка.</w:t>
      </w:r>
    </w:p>
    <w:p w14:paraId="3AD3C884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Боковые границы 2 пояса ЗСО водозабора или гидроузла должны проходить от уреза воды при нормальном подпорном уровне для водохранилищ и при летне-осенней межени для основных водотоков и притоков первого порядка на расстоянии:</w:t>
      </w:r>
    </w:p>
    <w:p w14:paraId="69C0490A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lastRenderedPageBreak/>
        <w:t>а) при равнинном рельефе местности - не менее 500 м;</w:t>
      </w:r>
    </w:p>
    <w:p w14:paraId="10BF03B7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б) при холмистом рельефе местности - по вершинам первого склона, обращенного в сторону источника водоснабжения.</w:t>
      </w:r>
    </w:p>
    <w:p w14:paraId="0AFE395C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5EB2289" w14:textId="77777777" w:rsidR="00C805C7" w:rsidRPr="00D67FA2" w:rsidRDefault="00C805C7" w:rsidP="003214DD">
      <w:pPr>
        <w:tabs>
          <w:tab w:val="left" w:pos="709"/>
          <w:tab w:val="left" w:pos="993"/>
        </w:tabs>
        <w:spacing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67FA2">
        <w:rPr>
          <w:rFonts w:eastAsiaTheme="minorHAnsi"/>
          <w:b/>
          <w:sz w:val="28"/>
          <w:szCs w:val="28"/>
          <w:lang w:eastAsia="en-US"/>
        </w:rPr>
        <w:t>4. Основные мероприятия на территории и акватории ЗСО</w:t>
      </w:r>
    </w:p>
    <w:p w14:paraId="3898D0BD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98CBCDF" w14:textId="677FAD2C" w:rsidR="00C805C7" w:rsidRPr="00C805C7" w:rsidRDefault="003214DD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.1. Мероприятия по 1А поясу ЗСО станций водоподготовки</w:t>
      </w:r>
    </w:p>
    <w:p w14:paraId="575F1ED3" w14:textId="0C631D87" w:rsidR="00C805C7" w:rsidRPr="00C805C7" w:rsidRDefault="003214DD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.1.1. В границах территории и акватории 1А пояса ЗСО станций водоподготовки допускается только деятельность, связанная с забором, подготовкой, хранением и подачей питьевой воды.</w:t>
      </w:r>
    </w:p>
    <w:p w14:paraId="772E7B1C" w14:textId="185A8CEE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Не допускаются все </w:t>
      </w:r>
      <w:r w:rsidRPr="00FB1DCF">
        <w:rPr>
          <w:rFonts w:eastAsiaTheme="minorHAnsi"/>
          <w:sz w:val="28"/>
          <w:szCs w:val="28"/>
          <w:lang w:eastAsia="en-US"/>
        </w:rPr>
        <w:t xml:space="preserve">виды </w:t>
      </w:r>
      <w:r w:rsidR="00C063C4" w:rsidRPr="00FB1DCF">
        <w:rPr>
          <w:rFonts w:eastAsiaTheme="minorHAnsi"/>
          <w:sz w:val="28"/>
          <w:szCs w:val="28"/>
          <w:lang w:eastAsia="en-US"/>
        </w:rPr>
        <w:t xml:space="preserve">нового </w:t>
      </w:r>
      <w:r w:rsidRPr="00FB1DCF">
        <w:rPr>
          <w:rFonts w:eastAsiaTheme="minorHAnsi"/>
          <w:sz w:val="28"/>
          <w:szCs w:val="28"/>
          <w:lang w:eastAsia="en-US"/>
        </w:rPr>
        <w:t xml:space="preserve">строительства </w:t>
      </w:r>
      <w:r w:rsidRPr="00C805C7">
        <w:rPr>
          <w:rFonts w:eastAsiaTheme="minorHAnsi"/>
          <w:sz w:val="28"/>
          <w:szCs w:val="28"/>
          <w:lang w:eastAsia="en-US"/>
        </w:rPr>
        <w:t>и хозяйственной деятельности,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объектов постоянного хранения и переработки твердых промышленных отходов (осадков очистных сооружений водопровода), размещение жилых и хозяйственно-бытовых зданий, рекреационных сооружений, проживание людей.</w:t>
      </w:r>
    </w:p>
    <w:p w14:paraId="4D35E80B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Размещение и реконструкция линейных объектов федерального, регионального и местного значения осуществляется на территории 1 </w:t>
      </w:r>
      <w:proofErr w:type="gramStart"/>
      <w:r w:rsidRPr="00C805C7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C805C7">
        <w:rPr>
          <w:rFonts w:eastAsiaTheme="minorHAnsi"/>
          <w:sz w:val="28"/>
          <w:szCs w:val="28"/>
          <w:lang w:eastAsia="en-US"/>
        </w:rPr>
        <w:t xml:space="preserve"> пояса водоводов 1 подъема и водопроводных каналов при условии выполнения содержащихся в проекте ЗСО мероприятий по предупреждению загрязнения воды источника водоснабжения. В случае размещения и реконструкции автомобильных дорог должно быть обеспечено наличие водоотвода поверхностного стока с дорожного полотна с последующей его очисткой на локальных очистных сооружениях в соответствии с гигиеническими нормативами.</w:t>
      </w:r>
    </w:p>
    <w:p w14:paraId="19A13185" w14:textId="78D606BF" w:rsidR="00C805C7" w:rsidRPr="00C805C7" w:rsidRDefault="003214DD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.1.2. Территория 1А пояса ЗСО станций водоподготовки должна быть спланирована для отвода поверхностного стока за ее пределы, озеленена, ограждена и обеспечена охраной. Дороги и пешеходные дорожки к сооружениям должны иметь твердое покрытие.</w:t>
      </w:r>
      <w:r w:rsidR="00A8188B">
        <w:rPr>
          <w:rFonts w:eastAsiaTheme="minorHAnsi"/>
          <w:sz w:val="28"/>
          <w:szCs w:val="28"/>
          <w:lang w:eastAsia="en-US"/>
        </w:rPr>
        <w:t xml:space="preserve"> Допускается отсутствие ограждения территории по трассе водоводов 1 подъема и водопроводных каналов в закрытой части.</w:t>
      </w:r>
      <w:bookmarkStart w:id="0" w:name="_GoBack"/>
      <w:bookmarkEnd w:id="0"/>
    </w:p>
    <w:p w14:paraId="57F58485" w14:textId="6F935E05" w:rsidR="00C805C7" w:rsidRPr="00C805C7" w:rsidRDefault="00D71E26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15.1.3. </w:t>
      </w:r>
      <w:r w:rsidR="00C805C7" w:rsidRPr="00C805C7">
        <w:rPr>
          <w:rFonts w:eastAsiaTheme="minorHAnsi"/>
          <w:sz w:val="28"/>
          <w:szCs w:val="28"/>
          <w:lang w:eastAsia="en-US"/>
        </w:rPr>
        <w:t>В акватории 1А пояса ЗСО станций водоподготовки не допускается спуск любых сточных вод, в том числе сточных вод водного транспорта, а также купание, стирка белья, водопой скота, рыбная ловля и другие виды водопользования, оказывающие влияние на качество воды.</w:t>
      </w:r>
    </w:p>
    <w:p w14:paraId="00E9CDEB" w14:textId="5E4B7354" w:rsidR="00C805C7" w:rsidRDefault="00D71E26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15.1.4. </w:t>
      </w:r>
      <w:r w:rsidR="00C805C7" w:rsidRPr="00C805C7">
        <w:rPr>
          <w:rFonts w:eastAsiaTheme="minorHAnsi"/>
          <w:sz w:val="28"/>
          <w:szCs w:val="28"/>
          <w:lang w:eastAsia="en-US"/>
        </w:rPr>
        <w:t>Акватория 1А пояса ЗСО станций водоподготовки ограждается буями и другими предупредительными знаками. На судоходных участках водных объектов над водоприемниками водозаборов должны устанавливаться бакены с освещением.</w:t>
      </w:r>
    </w:p>
    <w:p w14:paraId="37BDF42A" w14:textId="6523A153" w:rsidR="00D71E26" w:rsidRPr="00D71E26" w:rsidRDefault="00D71E26" w:rsidP="00D71E26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15.1.5. В</w:t>
      </w:r>
      <w:r w:rsidRPr="00D71E26">
        <w:rPr>
          <w:rFonts w:eastAsiaTheme="minorHAnsi"/>
          <w:sz w:val="28"/>
          <w:szCs w:val="28"/>
          <w:lang w:eastAsia="en-US"/>
        </w:rPr>
        <w:t>одопроводные сооружения оборудуются с учетом предотвращения возможности загрязнения питьевой воды</w:t>
      </w:r>
      <w:r w:rsidR="008C3D4F">
        <w:rPr>
          <w:rFonts w:eastAsiaTheme="minorHAnsi"/>
          <w:sz w:val="28"/>
          <w:szCs w:val="28"/>
          <w:lang w:eastAsia="en-US"/>
        </w:rPr>
        <w:t>.</w:t>
      </w:r>
    </w:p>
    <w:p w14:paraId="248D5D8E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E4AD85E" w14:textId="42C761A2" w:rsidR="00C805C7" w:rsidRPr="00C805C7" w:rsidRDefault="006E456B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.2. Мероприятия по 1Б поясу ЗСО станций водоподготовки</w:t>
      </w:r>
    </w:p>
    <w:p w14:paraId="677BA1FD" w14:textId="7BF0EF96" w:rsidR="00C805C7" w:rsidRPr="00C805C7" w:rsidRDefault="006E456B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.2.1. На территории 1Б пояса ЗСО станций водоподготовки запрещаются все виды нового строительства. Не допускаются виды хозяйственной и иной деятельности, приводящие к микробному и химическому загрязнению почвы, грунтовых вод и воды источника, включая притоки первого порядка, в том числе ведение животноводства, применение ядохимикатов, размещение общественных гаражей и ангаров, складов, общественных пляжей.</w:t>
      </w:r>
    </w:p>
    <w:p w14:paraId="0D026505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В акватории 1Б пояса станций водоподготовки не допускается базирование и эксплуатация судов моторного и парусного флота, в том числе водных мотоциклов, кроме случаев проведения надзорных и инспекционных проверок уполномоченными органами.</w:t>
      </w:r>
    </w:p>
    <w:p w14:paraId="2FEA18D4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Размещение и реконструкция линейных объектов федерального, регионального и местного значения осуществляется при условии выполнения содержащихся в проекте ЗСО мероприятий по предупреждению загрязнения источника водоснабжения. В случае размещения и реконструкции автомобильных дорог должно быть обеспечено наличие водоотвода поверхностного стока с дорожного полотна с последующей его очисткой на локальных очистных сооружениях в соответствии с гигиеническими нормативами.</w:t>
      </w:r>
    </w:p>
    <w:p w14:paraId="7456217C" w14:textId="5CEF50F0" w:rsidR="00C805C7" w:rsidRPr="00C805C7" w:rsidRDefault="006E456B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.2.2. Реконструкция существующих объектов допускается при условии снижения неблагоприятного влияния реконструируемого объекта на источник водоснабжения за счет уменьшения плотности заселения и повышения уровня благоустройства при соблюдении следующих требований:</w:t>
      </w:r>
    </w:p>
    <w:p w14:paraId="274F9A0B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здания должны быть канализованы с отводом стоков на очистные сооружения, расположенные за пределами 1А и 1Б пояса ЗСО станций водоподготовки с учетом санитарного режима на территории второго пояса;</w:t>
      </w:r>
    </w:p>
    <w:p w14:paraId="33D5658C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не допускается спуск любых сточных вод, в том числе ливневых, в акваторию источника водоснабжения;</w:t>
      </w:r>
    </w:p>
    <w:p w14:paraId="1CA585A0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сооружение заборов вдоль границ земельных участков и прибрежной полосы с целью сохранения природных условий подземного стока должно вестись на столбчатом фундаменте;</w:t>
      </w:r>
    </w:p>
    <w:p w14:paraId="150415D5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при производстве работ по реконструкции стоянку специализированных машин, оборудования и вспомогательной техники, а также складирование строительных материалов и строительного мусора необходимо располагать за пределами 1Б пояса ЗСО станций водоподготовки;</w:t>
      </w:r>
    </w:p>
    <w:p w14:paraId="58C64386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обеспечение своевременного вывоза ТБО за пределы 1Б пояса ЗСО станций водоподготовки.</w:t>
      </w:r>
    </w:p>
    <w:p w14:paraId="49195FE5" w14:textId="0CB1F886" w:rsidR="00C805C7" w:rsidRPr="00C805C7" w:rsidRDefault="006E456B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.2.3. При невозможности присоединения реконструируемых отдельных владений к централизованной канализации, определяемого техническими условиями на подключение к существующим или проектируемым канализационным сетям, допускается сбор бытовых сточных вод после локальных очистных сооружений в герметичный выгреб при условии обеспечения регулярного вывоза отходов автотранспортом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спецавтохозяйства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>.</w:t>
      </w:r>
    </w:p>
    <w:p w14:paraId="6D80A377" w14:textId="1C8DEB9C" w:rsidR="00C805C7" w:rsidRDefault="006E456B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.2.4. На территории 1Б пояса ЗСО станций водоподготовки допускается устройство набережных, строительство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берегоукреплений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и иные работы по благоустройству прибрежных территорий, при условии отсутствия отрицательного влияния на качество воды источника питьевого водоснабжения.</w:t>
      </w:r>
    </w:p>
    <w:p w14:paraId="0B947540" w14:textId="6CB23535" w:rsidR="00BF29C5" w:rsidRDefault="00BF29C5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15.2.5. </w:t>
      </w:r>
      <w:r w:rsidR="00D5466C">
        <w:rPr>
          <w:rFonts w:eastAsiaTheme="minorHAnsi"/>
          <w:sz w:val="28"/>
          <w:szCs w:val="28"/>
          <w:lang w:eastAsia="en-US"/>
        </w:rPr>
        <w:t xml:space="preserve">Реконструкция объектов, расположенных на территории 1Б пояса </w:t>
      </w:r>
      <w:r>
        <w:rPr>
          <w:rFonts w:eastAsiaTheme="minorHAnsi"/>
          <w:sz w:val="28"/>
          <w:szCs w:val="28"/>
          <w:lang w:eastAsia="en-US"/>
        </w:rPr>
        <w:t xml:space="preserve">ЗСО станции водоподготовки </w:t>
      </w:r>
      <w:r w:rsidRPr="00BF29C5">
        <w:rPr>
          <w:rFonts w:eastAsiaTheme="minorHAnsi"/>
          <w:sz w:val="28"/>
          <w:szCs w:val="28"/>
          <w:lang w:eastAsia="en-US"/>
        </w:rPr>
        <w:t xml:space="preserve">производится с учетом выполнения гражданами, </w:t>
      </w:r>
      <w:r w:rsidRPr="00BF29C5">
        <w:rPr>
          <w:rFonts w:eastAsiaTheme="minorHAnsi"/>
          <w:sz w:val="28"/>
          <w:szCs w:val="28"/>
          <w:lang w:eastAsia="en-US"/>
        </w:rPr>
        <w:lastRenderedPageBreak/>
        <w:t>индивидуальными предпринимателями и юридическими лицами необходимых санитарно-противоэпидемических мероприятий, в том числе по отведению сточных вод, для предотвращения отрицательного влияния на качество воды источника питьевого водоснабжения.</w:t>
      </w:r>
    </w:p>
    <w:p w14:paraId="7B0BECCF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388C6A6" w14:textId="67B05D55" w:rsidR="00C805C7" w:rsidRPr="00C805C7" w:rsidRDefault="000559CA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.3. Мероприятия по первому поясу ЗСО гидроузлов</w:t>
      </w:r>
    </w:p>
    <w:p w14:paraId="191A45F7" w14:textId="56FCEAE7" w:rsidR="00C805C7" w:rsidRPr="00C805C7" w:rsidRDefault="000559CA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.3.1. В границах территории и акватории 1 пояса ЗСО гидроузлов не допускаются все виды строительства и хозяйственной деятельности, не имеющие непосредственного отношения к эксплуатации, реконструкции и расширению гидротехнических сооружений, в том числе прокладка трубопроводов различного назначения, объектов постоянного хранения и переработки твердых промышленных отходов, размещение жилых и хозяйственно-бытовых зданий, рекреационных сооружений, проживание людей.</w:t>
      </w:r>
    </w:p>
    <w:p w14:paraId="1FFAD2B3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Размещение и реконструкция линейных объектов федерального, регионального и местного значения осуществляется при условии выполнения содержащихся в проекте ЗСО мероприятий по предупреждению загрязнения источника водоснабжения. В случае размещения и реконструкции автомобильных дорог должно быть обеспечено наличие водоотвода поверхностного стока с дорожного полотна с последующей его очисткой на локальных очистных сооружениях в соответствии с гигиеническими нормативами.</w:t>
      </w:r>
    </w:p>
    <w:p w14:paraId="50510454" w14:textId="76C0070A" w:rsidR="00C805C7" w:rsidRPr="00C805C7" w:rsidRDefault="004F59D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.3.2. Территория 1 пояса ЗСО гидроузлов должна быть спланирована для отвода поверхностного стока за ее пределы, озеленена, ограждена.</w:t>
      </w:r>
    </w:p>
    <w:p w14:paraId="4F1FE75A" w14:textId="1C7E2C9B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В акватории 1 пояса ЗСО гидроузлов не допускается спуск любых сточных вод, в том числе сточных вод водного транспорта, а также купание, стирка белья, водопой скота, рыбная ловля и другие виды водопользования, оказывающие влияние на качество воды.</w:t>
      </w:r>
    </w:p>
    <w:p w14:paraId="15FB438F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B21517D" w14:textId="2236728D" w:rsidR="00C805C7" w:rsidRPr="00C805C7" w:rsidRDefault="004F59D8" w:rsidP="004F59D8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 Мероприят</w:t>
      </w:r>
      <w:r>
        <w:rPr>
          <w:rFonts w:eastAsiaTheme="minorHAnsi"/>
          <w:sz w:val="28"/>
          <w:szCs w:val="28"/>
          <w:lang w:eastAsia="en-US"/>
        </w:rPr>
        <w:t xml:space="preserve">ия по второму поясу ЗСО станций </w:t>
      </w:r>
      <w:r w:rsidR="00C805C7" w:rsidRPr="00C805C7">
        <w:rPr>
          <w:rFonts w:eastAsiaTheme="minorHAnsi"/>
          <w:sz w:val="28"/>
          <w:szCs w:val="28"/>
          <w:lang w:eastAsia="en-US"/>
        </w:rPr>
        <w:t>водоподготовки и гидроузлов</w:t>
      </w:r>
    </w:p>
    <w:p w14:paraId="2A69A583" w14:textId="7FB0E0CA" w:rsidR="00C805C7" w:rsidRPr="00C805C7" w:rsidRDefault="004F59D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.4.1. При разработке документов регионального планирования норматив летней рекреационной нагрузки на территории 2 пояса ЗСО гидроузлов не должен превышать (в тыс. человек на 1 кв. км) по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Истринской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ГТС - 80, по Можайской ГТС - 80,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Рузско-Озернинской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ГТС - 70,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Иваньковской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ГТС - 200, по водораздельным водохранилищам канала им. Москвы - 150,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Вазузской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ГТС - 80.</w:t>
      </w:r>
    </w:p>
    <w:p w14:paraId="31FF4B50" w14:textId="4F935ACB" w:rsidR="00C805C7" w:rsidRPr="00C805C7" w:rsidRDefault="004F59D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.4.2. При разработке проектов региональной планировки, генпланов поселений, предоставлении земельных участков для нового строительства жилых, промышленных и сельскохозяйственных объектов, а также при реконструкции существующих объектов в пределах территории ЗСО следует учитывать ограничения плотности застройки и заселения, а также повышения уровня благоустройства поселений, с целью предотвращения отрицательного влияния на качество воды источников питьевого водоснабжения.</w:t>
      </w:r>
    </w:p>
    <w:p w14:paraId="29F902CC" w14:textId="66AFE1C1" w:rsidR="00C805C7" w:rsidRDefault="004F59D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.4.3. При отводе участков под строительство учреждений отдыха (пансионаты, загородные базы и др.) следует исходить из плотности отдыхающих на территории предприятий не более 15 - 20 чел. на 1 га земельного участка для организации отдыха.</w:t>
      </w:r>
    </w:p>
    <w:p w14:paraId="7C18D320" w14:textId="22D5FBEB" w:rsidR="00E13195" w:rsidRPr="00C805C7" w:rsidRDefault="00E13195" w:rsidP="00E13195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15.4.4. </w:t>
      </w:r>
      <w:r w:rsidRPr="00E13195">
        <w:rPr>
          <w:rFonts w:eastAsiaTheme="minorHAnsi"/>
          <w:sz w:val="28"/>
          <w:szCs w:val="28"/>
          <w:lang w:eastAsia="en-US"/>
        </w:rPr>
        <w:t>Предоставление земельных участков под строительство и реконструкцию объектов на территории 2 пояса ЗСО станций водоподготовки и гидроузлов производится с учетом выполнения гражданами, индивидуальными предпринимателями и юридическими лицами необходимых санитарно-противоэпидемических мероприятий, в том числе по отведению сточных вод, для предотвращения отрицательного влияния на качество воды источника питьевого водоснабжения.</w:t>
      </w:r>
    </w:p>
    <w:p w14:paraId="50ED1191" w14:textId="4AF59149" w:rsidR="00C805C7" w:rsidRPr="00C805C7" w:rsidRDefault="004F59D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F5A1E">
        <w:rPr>
          <w:rFonts w:eastAsiaTheme="minorHAnsi"/>
          <w:sz w:val="28"/>
          <w:szCs w:val="28"/>
          <w:lang w:eastAsia="en-US"/>
        </w:rPr>
        <w:t>15</w:t>
      </w:r>
      <w:r w:rsidR="00E86DCA" w:rsidRPr="002F5A1E">
        <w:rPr>
          <w:rFonts w:eastAsiaTheme="minorHAnsi"/>
          <w:sz w:val="28"/>
          <w:szCs w:val="28"/>
          <w:lang w:eastAsia="en-US"/>
        </w:rPr>
        <w:t>.4.5</w:t>
      </w:r>
      <w:r w:rsidR="00C805C7" w:rsidRPr="002F5A1E">
        <w:rPr>
          <w:rFonts w:eastAsiaTheme="minorHAnsi"/>
          <w:sz w:val="28"/>
          <w:szCs w:val="28"/>
          <w:lang w:eastAsia="en-US"/>
        </w:rPr>
        <w:t>.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 Не допускается размещение земельных участков под дачное, садово-огородное, </w:t>
      </w:r>
      <w:r w:rsidR="00C805C7" w:rsidRPr="00743F04">
        <w:rPr>
          <w:rFonts w:eastAsiaTheme="minorHAnsi"/>
          <w:sz w:val="28"/>
          <w:szCs w:val="28"/>
          <w:lang w:eastAsia="en-US"/>
        </w:rPr>
        <w:t>индивидуальное жилищное строительство, очистны</w:t>
      </w:r>
      <w:r w:rsidR="000151F2">
        <w:rPr>
          <w:rFonts w:eastAsiaTheme="minorHAnsi"/>
          <w:sz w:val="28"/>
          <w:szCs w:val="28"/>
          <w:lang w:eastAsia="en-US"/>
        </w:rPr>
        <w:t>х</w:t>
      </w:r>
      <w:r w:rsidR="00C805C7" w:rsidRPr="00743F04">
        <w:rPr>
          <w:rFonts w:eastAsiaTheme="minorHAnsi"/>
          <w:sz w:val="28"/>
          <w:szCs w:val="28"/>
          <w:lang w:eastAsia="en-US"/>
        </w:rPr>
        <w:t xml:space="preserve"> сооружени</w:t>
      </w:r>
      <w:r w:rsidR="000151F2">
        <w:rPr>
          <w:rFonts w:eastAsiaTheme="minorHAnsi"/>
          <w:sz w:val="28"/>
          <w:szCs w:val="28"/>
          <w:lang w:eastAsia="en-US"/>
        </w:rPr>
        <w:t>й</w:t>
      </w:r>
      <w:r w:rsidR="00C805C7" w:rsidRPr="00743F04">
        <w:rPr>
          <w:rFonts w:eastAsiaTheme="minorHAnsi"/>
          <w:sz w:val="28"/>
          <w:szCs w:val="28"/>
          <w:lang w:eastAsia="en-US"/>
        </w:rPr>
        <w:t xml:space="preserve"> канализации, автозаправочных станций (АЗС) легковых автомобилей</w:t>
      </w:r>
      <w:r w:rsidR="000151F2">
        <w:rPr>
          <w:rFonts w:eastAsiaTheme="minorHAnsi"/>
          <w:sz w:val="28"/>
          <w:szCs w:val="28"/>
          <w:lang w:eastAsia="en-US"/>
        </w:rPr>
        <w:t xml:space="preserve"> </w:t>
      </w:r>
      <w:r w:rsidR="00C805C7" w:rsidRPr="00743F04">
        <w:rPr>
          <w:rFonts w:eastAsiaTheme="minorHAnsi"/>
          <w:sz w:val="28"/>
          <w:szCs w:val="28"/>
          <w:lang w:eastAsia="en-US"/>
        </w:rPr>
        <w:t xml:space="preserve">на расстоянии 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менее 100 метров от уреза воды источника питьевого водоснабжения при нормальном подпорном уровне для водохранилищ и при летне-осенней межени для основных водотоков и притоков первого порядка. При строительстве и реконструкции объектов отдыха и спорта необходимо соблюдать требование, </w:t>
      </w:r>
      <w:r w:rsidR="00C805C7" w:rsidRPr="00C805C7">
        <w:rPr>
          <w:rFonts w:eastAsiaTheme="minorHAnsi"/>
          <w:sz w:val="28"/>
          <w:szCs w:val="28"/>
          <w:lang w:eastAsia="en-US"/>
        </w:rPr>
        <w:lastRenderedPageBreak/>
        <w:t>чтобы все строения располагались на расстоянии не менее 100 метров от уреза воды. В зонах рекреации в полосе 100 м от уреза воды не допускается капитальная застройка; допускается установка малых архитектурных форм.</w:t>
      </w:r>
    </w:p>
    <w:p w14:paraId="31C7D021" w14:textId="0E32C4B5" w:rsidR="00C805C7" w:rsidRPr="00C805C7" w:rsidRDefault="004F59D8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</w:t>
      </w:r>
      <w:r w:rsidR="002F5A1E">
        <w:rPr>
          <w:rFonts w:eastAsiaTheme="minorHAnsi"/>
          <w:sz w:val="28"/>
          <w:szCs w:val="28"/>
          <w:lang w:eastAsia="en-US"/>
        </w:rPr>
        <w:t>6</w:t>
      </w:r>
      <w:r w:rsidR="00C805C7" w:rsidRPr="00C805C7">
        <w:rPr>
          <w:rFonts w:eastAsiaTheme="minorHAnsi"/>
          <w:sz w:val="28"/>
          <w:szCs w:val="28"/>
          <w:lang w:eastAsia="en-US"/>
        </w:rPr>
        <w:t>. На территории 2 пояса ЗСО станций водоподготовки и гидроузлов не допускается размещение объектов, обуславливающих опасность химического и микробного загрязнения почвы, грунтовых вод и воды источника водоснабжения:</w:t>
      </w:r>
    </w:p>
    <w:p w14:paraId="59883D68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кладбищ, скотомогильников (на существующих кладбищах не допускается расширение территории; разрешается захоронение в родственные могилы в соответствии с санитарными правилами и нормами по размещению, устройству и содержанию кладбищ, зданий и сооружений похоронного назначения);</w:t>
      </w:r>
    </w:p>
    <w:p w14:paraId="5AA89A31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складов горюче-смазочных материалов, ядохимикатов, минеральных удобрений;</w:t>
      </w:r>
    </w:p>
    <w:p w14:paraId="11303AB9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- накопителей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промстоков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шламохранилищ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 полигонов и накопителей твердых промышленных отходов (ТПО) и полигонов твердых бытовых отходов (ТБО);</w:t>
      </w:r>
    </w:p>
    <w:p w14:paraId="0249746C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полей ассенизации, полей фильтрации, земледельческих полей орошения, полей подземной фильтрации;</w:t>
      </w:r>
    </w:p>
    <w:p w14:paraId="570402F6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животноводческих и птицеводческих комплексов, ферм, силосных траншей и навозохранилищ;</w:t>
      </w:r>
    </w:p>
    <w:p w14:paraId="4FF28C42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применение пестицидов, органических и минеральных удобрений;</w:t>
      </w:r>
    </w:p>
    <w:p w14:paraId="26FB983E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изменение технологии действующих предприятий, связанное с увеличением техногенной нагрузки на источник водоснабжения;</w:t>
      </w:r>
    </w:p>
    <w:p w14:paraId="1D0C5B51" w14:textId="48BA0E3B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- на территории шириной не менее 500 м от уреза воды не допускаются сплошные рубки леса, выполняющего функции защиты природных и иных объектов, за исключением</w:t>
      </w:r>
      <w:r w:rsidR="00791924">
        <w:rPr>
          <w:rStyle w:val="aa"/>
          <w:rFonts w:eastAsiaTheme="minorHAnsi"/>
          <w:sz w:val="28"/>
          <w:szCs w:val="28"/>
          <w:lang w:eastAsia="en-US"/>
        </w:rPr>
        <w:footnoteReference w:id="2"/>
      </w:r>
      <w:r w:rsidRPr="00C805C7">
        <w:rPr>
          <w:rFonts w:eastAsiaTheme="minorHAnsi"/>
          <w:sz w:val="28"/>
          <w:szCs w:val="28"/>
          <w:lang w:eastAsia="en-US"/>
        </w:rPr>
        <w:t>:</w:t>
      </w:r>
    </w:p>
    <w:p w14:paraId="5BD4D542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рубок, проводимых в целях ухода за лесными насаждениями;</w:t>
      </w:r>
    </w:p>
    <w:p w14:paraId="7A06DC04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 xml:space="preserve">рубок в случаях, если выборочные рубки не обеспечивают замену лесных насаждений, утрачивающих свои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средообразующие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C805C7">
        <w:rPr>
          <w:rFonts w:eastAsiaTheme="minorHAnsi"/>
          <w:sz w:val="28"/>
          <w:szCs w:val="28"/>
          <w:lang w:eastAsia="en-US"/>
        </w:rPr>
        <w:t>водоохранные</w:t>
      </w:r>
      <w:proofErr w:type="spellEnd"/>
      <w:r w:rsidRPr="00C805C7">
        <w:rPr>
          <w:rFonts w:eastAsiaTheme="minorHAnsi"/>
          <w:sz w:val="28"/>
          <w:szCs w:val="28"/>
          <w:lang w:eastAsia="en-US"/>
        </w:rPr>
        <w:t>, санитарно-</w:t>
      </w:r>
      <w:r w:rsidRPr="00C805C7">
        <w:rPr>
          <w:rFonts w:eastAsiaTheme="minorHAnsi"/>
          <w:sz w:val="28"/>
          <w:szCs w:val="28"/>
          <w:lang w:eastAsia="en-US"/>
        </w:rPr>
        <w:lastRenderedPageBreak/>
        <w:t>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</w:r>
    </w:p>
    <w:p w14:paraId="75EF031F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рубок для осуществления геологического изучения недр, разведки и добычи полезных ископаемых в целях организации питьевого и хозяйственно-бытового водоснабжения;</w:t>
      </w:r>
    </w:p>
    <w:p w14:paraId="56371D65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рубок для использования водохранилищ и иных искусственных водных объектов, а также гидротехнических сооружений, морских портов, морских терминалов, речных портов, причалов;</w:t>
      </w:r>
    </w:p>
    <w:p w14:paraId="22B8692E" w14:textId="77777777" w:rsidR="00C805C7" w:rsidRPr="00C805C7" w:rsidRDefault="00C805C7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05C7">
        <w:rPr>
          <w:rFonts w:eastAsiaTheme="minorHAnsi"/>
          <w:sz w:val="28"/>
          <w:szCs w:val="28"/>
          <w:lang w:eastAsia="en-US"/>
        </w:rPr>
        <w:t>рубок для строительства, реконструкции,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объектов.</w:t>
      </w:r>
    </w:p>
    <w:p w14:paraId="1CC6416F" w14:textId="37D51C15" w:rsidR="00C805C7" w:rsidRPr="00C805C7" w:rsidRDefault="00791924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</w:t>
      </w:r>
      <w:r w:rsidR="002F5A1E">
        <w:rPr>
          <w:rFonts w:eastAsiaTheme="minorHAnsi"/>
          <w:sz w:val="28"/>
          <w:szCs w:val="28"/>
          <w:lang w:eastAsia="en-US"/>
        </w:rPr>
        <w:t>7</w:t>
      </w:r>
      <w:r w:rsidR="00C805C7" w:rsidRPr="00C805C7">
        <w:rPr>
          <w:rFonts w:eastAsiaTheme="minorHAnsi"/>
          <w:sz w:val="28"/>
          <w:szCs w:val="28"/>
          <w:lang w:eastAsia="en-US"/>
        </w:rPr>
        <w:t>. Не допускается расположение стойбищ, выпас скота в пределах прибрежной полосы шириной не менее 500 м, а также распашка земли в пределах прибрежной полосы 100 метров.</w:t>
      </w:r>
    </w:p>
    <w:p w14:paraId="7CC9077A" w14:textId="31641DA5" w:rsidR="00C805C7" w:rsidRPr="00C805C7" w:rsidRDefault="00791924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2F5A1E">
        <w:rPr>
          <w:rFonts w:eastAsiaTheme="minorHAnsi"/>
          <w:sz w:val="28"/>
          <w:szCs w:val="28"/>
          <w:lang w:eastAsia="en-US"/>
        </w:rPr>
        <w:t>.4.8</w:t>
      </w:r>
      <w:r w:rsidR="00C805C7" w:rsidRPr="00C805C7">
        <w:rPr>
          <w:rFonts w:eastAsiaTheme="minorHAnsi"/>
          <w:sz w:val="28"/>
          <w:szCs w:val="28"/>
          <w:lang w:eastAsia="en-US"/>
        </w:rPr>
        <w:t>. Санитарный режим поселений на территории 2-го пояса ЗСО станций водоподготовки и гидроузлов должен соответствовать требованиям санитарных правил. Города и поселки должны иметь системы городской канализации с блоками механической, биологической и третичной очистки городских сточных вод, а также системы ливневой канализации с отводом стоков на очистные сооружения.</w:t>
      </w:r>
    </w:p>
    <w:p w14:paraId="36B9B2CE" w14:textId="67C9F16E" w:rsidR="00C805C7" w:rsidRPr="00C805C7" w:rsidRDefault="00791924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</w:t>
      </w:r>
      <w:r w:rsidR="007445EB">
        <w:rPr>
          <w:rFonts w:eastAsiaTheme="minorHAnsi"/>
          <w:sz w:val="28"/>
          <w:szCs w:val="28"/>
          <w:lang w:eastAsia="en-US"/>
        </w:rPr>
        <w:t>9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 При водоснабжении объекта индивидуального жилищного и дачного строительства из шахтного колодца или водоразборных колонок без домовой распределительной сети допускается устройство герметичных выгребов при условии обеспечения регулярного вывоза отходов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спецавтотранспортом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на сливные станции.</w:t>
      </w:r>
    </w:p>
    <w:p w14:paraId="0D0D5950" w14:textId="37FD09D2" w:rsidR="00C805C7" w:rsidRPr="00C805C7" w:rsidRDefault="00791924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.4.1</w:t>
      </w:r>
      <w:r w:rsidR="007445EB">
        <w:rPr>
          <w:rFonts w:eastAsiaTheme="minorHAnsi"/>
          <w:sz w:val="28"/>
          <w:szCs w:val="28"/>
          <w:lang w:eastAsia="en-US"/>
        </w:rPr>
        <w:t>0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 Пользование акваторией источника питьевого водоснабжения в пределах 2-го пояса ЗСО станций водоподготовки и гидроузлов для купания, туризма, водного спорта и рыбной ловли допускается в установленных местах </w:t>
      </w:r>
      <w:r w:rsidR="00C805C7" w:rsidRPr="00C805C7">
        <w:rPr>
          <w:rFonts w:eastAsiaTheme="minorHAnsi"/>
          <w:sz w:val="28"/>
          <w:szCs w:val="28"/>
          <w:lang w:eastAsia="en-US"/>
        </w:rPr>
        <w:lastRenderedPageBreak/>
        <w:t>(зонах рекреации) при соблюдении гигиенических требований к охране поверхностных вод, а также нагрузки на территорию пляжа не более 1000 чел./га, на акваторию - не более 500 чел./га.</w:t>
      </w:r>
    </w:p>
    <w:p w14:paraId="542808AF" w14:textId="3EE20621" w:rsidR="00C805C7" w:rsidRPr="00C805C7" w:rsidRDefault="00791924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2F5A1E">
        <w:rPr>
          <w:rFonts w:eastAsiaTheme="minorHAnsi"/>
          <w:sz w:val="28"/>
          <w:szCs w:val="28"/>
          <w:lang w:eastAsia="en-US"/>
        </w:rPr>
        <w:t>.4.1</w:t>
      </w:r>
      <w:r w:rsidR="009646F0">
        <w:rPr>
          <w:rFonts w:eastAsiaTheme="minorHAnsi"/>
          <w:sz w:val="28"/>
          <w:szCs w:val="28"/>
          <w:lang w:eastAsia="en-US"/>
        </w:rPr>
        <w:t>1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 Суда, курсирующие по акватории ЗСО, дебаркадеры и брандвахты должны быть оборудованы устройствами для сбора фановых,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подсланевых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вод и твердых отходов. Накопленные сточные воды и твердые отходы передаются либо на фекально-перекачивающие станции, либо на специальные очистные суда.</w:t>
      </w:r>
    </w:p>
    <w:p w14:paraId="1EE20B60" w14:textId="4A0F29B1" w:rsidR="00C805C7" w:rsidRPr="00C805C7" w:rsidRDefault="00791924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805C7" w:rsidRPr="00C805C7">
        <w:rPr>
          <w:rFonts w:eastAsiaTheme="minorHAnsi"/>
          <w:sz w:val="28"/>
          <w:szCs w:val="28"/>
          <w:lang w:eastAsia="en-US"/>
        </w:rPr>
        <w:t>.4.1</w:t>
      </w:r>
      <w:r w:rsidR="009646F0">
        <w:rPr>
          <w:rFonts w:eastAsiaTheme="minorHAnsi"/>
          <w:sz w:val="28"/>
          <w:szCs w:val="28"/>
          <w:lang w:eastAsia="en-US"/>
        </w:rPr>
        <w:t>2</w:t>
      </w:r>
      <w:r w:rsidR="00C805C7" w:rsidRPr="00C805C7">
        <w:rPr>
          <w:rFonts w:eastAsiaTheme="minorHAnsi"/>
          <w:sz w:val="28"/>
          <w:szCs w:val="28"/>
          <w:lang w:eastAsia="en-US"/>
        </w:rPr>
        <w:t xml:space="preserve">. Использование химических методов борьбы с </w:t>
      </w:r>
      <w:proofErr w:type="spellStart"/>
      <w:r w:rsidR="00C805C7" w:rsidRPr="00C805C7">
        <w:rPr>
          <w:rFonts w:eastAsiaTheme="minorHAnsi"/>
          <w:sz w:val="28"/>
          <w:szCs w:val="28"/>
          <w:lang w:eastAsia="en-US"/>
        </w:rPr>
        <w:t>эвтрофикацией</w:t>
      </w:r>
      <w:proofErr w:type="spellEnd"/>
      <w:r w:rsidR="00C805C7" w:rsidRPr="00C805C7">
        <w:rPr>
          <w:rFonts w:eastAsiaTheme="minorHAnsi"/>
          <w:sz w:val="28"/>
          <w:szCs w:val="28"/>
          <w:lang w:eastAsia="en-US"/>
        </w:rPr>
        <w:t xml:space="preserve"> водных объектов допускается при условии применения препаратов, безопасность которых подтверждена.</w:t>
      </w:r>
    </w:p>
    <w:p w14:paraId="512DCDDC" w14:textId="3E481B56" w:rsidR="0039311B" w:rsidRPr="0039311B" w:rsidRDefault="00BF29C5" w:rsidP="0039311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A522C">
        <w:rPr>
          <w:rFonts w:eastAsiaTheme="minorHAnsi"/>
          <w:sz w:val="28"/>
          <w:szCs w:val="28"/>
          <w:lang w:eastAsia="en-US"/>
        </w:rPr>
        <w:t>5.4.1</w:t>
      </w:r>
      <w:r w:rsidR="009646F0">
        <w:rPr>
          <w:rFonts w:eastAsiaTheme="minorHAnsi"/>
          <w:sz w:val="28"/>
          <w:szCs w:val="28"/>
          <w:lang w:eastAsia="en-US"/>
        </w:rPr>
        <w:t>3</w:t>
      </w:r>
      <w:r w:rsidRPr="00675989">
        <w:rPr>
          <w:rFonts w:eastAsiaTheme="minorHAnsi"/>
          <w:sz w:val="28"/>
          <w:szCs w:val="28"/>
          <w:lang w:eastAsia="en-US"/>
        </w:rPr>
        <w:t xml:space="preserve">. </w:t>
      </w:r>
      <w:r w:rsidR="00E745D8">
        <w:rPr>
          <w:rFonts w:eastAsiaTheme="minorHAnsi"/>
          <w:sz w:val="28"/>
          <w:szCs w:val="28"/>
          <w:lang w:eastAsia="en-US"/>
        </w:rPr>
        <w:t xml:space="preserve">Границы 1 </w:t>
      </w:r>
      <w:proofErr w:type="gramStart"/>
      <w:r w:rsidR="00E745D8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E745D8">
        <w:rPr>
          <w:rFonts w:eastAsiaTheme="minorHAnsi"/>
          <w:sz w:val="28"/>
          <w:szCs w:val="28"/>
          <w:lang w:eastAsia="en-US"/>
        </w:rPr>
        <w:t xml:space="preserve"> пояса (при отсутствии ограждения), </w:t>
      </w:r>
      <w:r w:rsidR="00087CF1">
        <w:rPr>
          <w:rFonts w:eastAsiaTheme="minorHAnsi"/>
          <w:sz w:val="28"/>
          <w:szCs w:val="28"/>
          <w:lang w:eastAsia="en-US"/>
        </w:rPr>
        <w:t>г</w:t>
      </w:r>
      <w:r w:rsidRPr="00675989">
        <w:rPr>
          <w:rFonts w:eastAsiaTheme="minorHAnsi"/>
          <w:sz w:val="28"/>
          <w:szCs w:val="28"/>
          <w:lang w:eastAsia="en-US"/>
        </w:rPr>
        <w:t xml:space="preserve">раницы 1Б и 2 пояса ЗСО станций водоподготовки и 1 и 2 поясов ЗСО гидроузлов </w:t>
      </w:r>
      <w:r w:rsidR="0039311B" w:rsidRPr="00675989">
        <w:rPr>
          <w:rFonts w:eastAsiaTheme="minorHAnsi"/>
          <w:sz w:val="28"/>
          <w:szCs w:val="28"/>
          <w:lang w:eastAsia="en-US"/>
        </w:rPr>
        <w:t>обозначаются</w:t>
      </w:r>
      <w:r w:rsidR="0039311B" w:rsidRPr="0039311B">
        <w:rPr>
          <w:rFonts w:eastAsiaTheme="minorHAnsi"/>
          <w:sz w:val="28"/>
          <w:szCs w:val="28"/>
          <w:lang w:eastAsia="en-US"/>
        </w:rPr>
        <w:t xml:space="preserve"> на местности специальными опознавательными знаками на пересечении дорог и пешеходных троп на высоте от 1,5 до 4 метров от поверхности земли в пределах прямой видимости за исключением случаев, если правообладателем земельного участка не обеспечен доступ для размещения таких знаков.</w:t>
      </w:r>
    </w:p>
    <w:p w14:paraId="528C4FD0" w14:textId="18FDD315" w:rsidR="00C805C7" w:rsidRPr="00F64549" w:rsidRDefault="0039311B" w:rsidP="0039311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311B">
        <w:rPr>
          <w:rFonts w:eastAsiaTheme="minorHAnsi"/>
          <w:sz w:val="28"/>
          <w:szCs w:val="28"/>
          <w:lang w:eastAsia="en-US"/>
        </w:rPr>
        <w:t xml:space="preserve">На специальных опознавательных знаках должна содержаться </w:t>
      </w:r>
      <w:proofErr w:type="gramStart"/>
      <w:r w:rsidRPr="0039311B">
        <w:rPr>
          <w:rFonts w:eastAsiaTheme="minorHAnsi"/>
          <w:sz w:val="28"/>
          <w:szCs w:val="28"/>
          <w:lang w:eastAsia="en-US"/>
        </w:rPr>
        <w:t>надпись</w:t>
      </w:r>
      <w:proofErr w:type="gramEnd"/>
      <w:r w:rsidRPr="0039311B">
        <w:rPr>
          <w:rFonts w:eastAsiaTheme="minorHAnsi"/>
          <w:sz w:val="28"/>
          <w:szCs w:val="28"/>
          <w:lang w:eastAsia="en-US"/>
        </w:rPr>
        <w:t xml:space="preserve"> «Зона санитарной охраны» и графическое изображение источника водоснабжения. Знак «Зона санитарной охраны» выполняется в виде изображения на белом фоне определенной геометрической формы с использованием различных цветов, графических символов (</w:t>
      </w:r>
      <w:proofErr w:type="spellStart"/>
      <w:r w:rsidRPr="0039311B">
        <w:rPr>
          <w:rFonts w:eastAsiaTheme="minorHAnsi"/>
          <w:sz w:val="28"/>
          <w:szCs w:val="28"/>
          <w:lang w:eastAsia="en-US"/>
        </w:rPr>
        <w:t>цветографическое</w:t>
      </w:r>
      <w:proofErr w:type="spellEnd"/>
      <w:r w:rsidRPr="0039311B">
        <w:rPr>
          <w:rFonts w:eastAsiaTheme="minorHAnsi"/>
          <w:sz w:val="28"/>
          <w:szCs w:val="28"/>
          <w:lang w:eastAsia="en-US"/>
        </w:rPr>
        <w:t xml:space="preserve"> изображение) и представляет собой круг с каймой красного цвета, ширина которой должна быть не менее 40 миллиметров. Диаметр круга должен составлять не менее 345 миллиметров, включая кайму. В це</w:t>
      </w:r>
      <w:r w:rsidRPr="00F64549">
        <w:rPr>
          <w:rFonts w:eastAsiaTheme="minorHAnsi"/>
          <w:sz w:val="28"/>
          <w:szCs w:val="28"/>
          <w:lang w:eastAsia="en-US"/>
        </w:rPr>
        <w:t>нтре круга размещается графическое изображение зоны санитарной охраны красного цвета и источника водоснабжения с водозаборным сооружением голубого цвета. Графические и цветовые требования к знаку «Зона санитарной охраны» указаны в приложение № 1 к санитарным правилам.</w:t>
      </w:r>
    </w:p>
    <w:p w14:paraId="034A890A" w14:textId="0CF29415" w:rsidR="00532D46" w:rsidRPr="00F64549" w:rsidRDefault="00F64549" w:rsidP="00532D46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549">
        <w:rPr>
          <w:rFonts w:eastAsiaTheme="minorHAnsi"/>
          <w:sz w:val="28"/>
          <w:szCs w:val="28"/>
          <w:lang w:eastAsia="en-US"/>
        </w:rPr>
        <w:t>15.4.1</w:t>
      </w:r>
      <w:r w:rsidR="009646F0">
        <w:rPr>
          <w:rFonts w:eastAsiaTheme="minorHAnsi"/>
          <w:sz w:val="28"/>
          <w:szCs w:val="28"/>
          <w:lang w:eastAsia="en-US"/>
        </w:rPr>
        <w:t>4</w:t>
      </w:r>
      <w:r w:rsidRPr="00F64549">
        <w:rPr>
          <w:rFonts w:eastAsiaTheme="minorHAnsi"/>
          <w:sz w:val="28"/>
          <w:szCs w:val="28"/>
          <w:lang w:eastAsia="en-US"/>
        </w:rPr>
        <w:t xml:space="preserve">. </w:t>
      </w:r>
      <w:r w:rsidR="00CA45DE">
        <w:rPr>
          <w:rFonts w:eastAsiaTheme="minorHAnsi"/>
          <w:sz w:val="28"/>
          <w:szCs w:val="28"/>
          <w:lang w:eastAsia="en-US"/>
        </w:rPr>
        <w:t>М</w:t>
      </w:r>
      <w:r w:rsidR="00532D46" w:rsidRPr="00F64549">
        <w:rPr>
          <w:rFonts w:eastAsiaTheme="minorHAnsi"/>
          <w:sz w:val="28"/>
          <w:szCs w:val="28"/>
          <w:lang w:eastAsia="en-US"/>
        </w:rPr>
        <w:t>ероприятия</w:t>
      </w:r>
      <w:r w:rsidR="00243FDF">
        <w:rPr>
          <w:rFonts w:eastAsiaTheme="minorHAnsi"/>
          <w:sz w:val="28"/>
          <w:szCs w:val="28"/>
          <w:lang w:eastAsia="en-US"/>
        </w:rPr>
        <w:t xml:space="preserve">, </w:t>
      </w:r>
      <w:r w:rsidR="00CA45DE">
        <w:rPr>
          <w:rFonts w:eastAsiaTheme="minorHAnsi"/>
          <w:sz w:val="28"/>
          <w:szCs w:val="28"/>
          <w:lang w:eastAsia="en-US"/>
        </w:rPr>
        <w:t xml:space="preserve">предусмотренные для выполнения и соблюдения </w:t>
      </w:r>
      <w:r w:rsidR="00CA45DE" w:rsidRPr="00CA45DE">
        <w:rPr>
          <w:rFonts w:eastAsiaTheme="minorHAnsi"/>
          <w:sz w:val="28"/>
          <w:szCs w:val="28"/>
          <w:lang w:eastAsia="en-US"/>
        </w:rPr>
        <w:t>на территории и акватории ЗСО</w:t>
      </w:r>
      <w:r w:rsidR="00532D46" w:rsidRPr="00F64549">
        <w:rPr>
          <w:rFonts w:eastAsiaTheme="minorHAnsi"/>
          <w:sz w:val="28"/>
          <w:szCs w:val="28"/>
          <w:lang w:eastAsia="en-US"/>
        </w:rPr>
        <w:t xml:space="preserve"> должны выполняться:</w:t>
      </w:r>
    </w:p>
    <w:p w14:paraId="5D780392" w14:textId="29FC235B" w:rsidR="00532D46" w:rsidRPr="00F64549" w:rsidRDefault="00532D46" w:rsidP="00532D46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549">
        <w:rPr>
          <w:rFonts w:eastAsiaTheme="minorHAnsi"/>
          <w:sz w:val="28"/>
          <w:szCs w:val="28"/>
          <w:lang w:eastAsia="en-US"/>
        </w:rPr>
        <w:lastRenderedPageBreak/>
        <w:t>а) в пределах 1А пояса ЗСО станции водоподготовки и 1 пояса гидроузла - владельцем водопровода и владель</w:t>
      </w:r>
      <w:r w:rsidR="00CA45DE">
        <w:rPr>
          <w:rFonts w:eastAsiaTheme="minorHAnsi"/>
          <w:sz w:val="28"/>
          <w:szCs w:val="28"/>
          <w:lang w:eastAsia="en-US"/>
        </w:rPr>
        <w:t>цем гидротехнических сооружений,</w:t>
      </w:r>
      <w:r w:rsidR="00F64549" w:rsidRPr="00F64549">
        <w:rPr>
          <w:rFonts w:eastAsiaTheme="minorHAnsi"/>
          <w:sz w:val="28"/>
          <w:szCs w:val="28"/>
          <w:lang w:eastAsia="en-US"/>
        </w:rPr>
        <w:t xml:space="preserve"> гражданами, индивидуальными предпринимателями, юридическими лицами независимо от их организационно-правовой формы и формы собственности;</w:t>
      </w:r>
    </w:p>
    <w:p w14:paraId="602DE80F" w14:textId="55F5333B" w:rsidR="00532D46" w:rsidRPr="00F64549" w:rsidRDefault="00532D46" w:rsidP="00532D46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549">
        <w:rPr>
          <w:rFonts w:eastAsiaTheme="minorHAnsi"/>
          <w:sz w:val="28"/>
          <w:szCs w:val="28"/>
          <w:lang w:eastAsia="en-US"/>
        </w:rPr>
        <w:t>б) в пределах 1Б по</w:t>
      </w:r>
      <w:r w:rsidR="00F64549" w:rsidRPr="00F64549">
        <w:rPr>
          <w:rFonts w:eastAsiaTheme="minorHAnsi"/>
          <w:sz w:val="28"/>
          <w:szCs w:val="28"/>
          <w:lang w:eastAsia="en-US"/>
        </w:rPr>
        <w:t>яса ЗСО станции водоподготовки –</w:t>
      </w:r>
      <w:r w:rsidRPr="00F64549">
        <w:rPr>
          <w:rFonts w:eastAsiaTheme="minorHAnsi"/>
          <w:sz w:val="28"/>
          <w:szCs w:val="28"/>
          <w:lang w:eastAsia="en-US"/>
        </w:rPr>
        <w:t xml:space="preserve"> </w:t>
      </w:r>
      <w:r w:rsidR="00F64549" w:rsidRPr="00F64549">
        <w:rPr>
          <w:rFonts w:eastAsiaTheme="minorHAnsi"/>
          <w:sz w:val="28"/>
          <w:szCs w:val="28"/>
          <w:lang w:eastAsia="en-US"/>
        </w:rPr>
        <w:t xml:space="preserve">правообладателями </w:t>
      </w:r>
      <w:r w:rsidRPr="00F64549">
        <w:rPr>
          <w:rFonts w:eastAsiaTheme="minorHAnsi"/>
          <w:sz w:val="28"/>
          <w:szCs w:val="28"/>
          <w:lang w:eastAsia="en-US"/>
        </w:rPr>
        <w:t>земельных участков и объектов, расположенных на его территории и в акватории</w:t>
      </w:r>
      <w:r w:rsidR="00F64549" w:rsidRPr="00F64549">
        <w:rPr>
          <w:rFonts w:eastAsiaTheme="minorHAnsi"/>
          <w:sz w:val="28"/>
          <w:szCs w:val="28"/>
          <w:lang w:eastAsia="en-US"/>
        </w:rPr>
        <w:t>,</w:t>
      </w:r>
      <w:r w:rsidR="00F64549" w:rsidRPr="00F64549">
        <w:t xml:space="preserve"> </w:t>
      </w:r>
      <w:r w:rsidR="00F64549" w:rsidRPr="00F64549">
        <w:rPr>
          <w:rFonts w:eastAsiaTheme="minorHAnsi"/>
          <w:sz w:val="28"/>
          <w:szCs w:val="28"/>
          <w:lang w:eastAsia="en-US"/>
        </w:rPr>
        <w:t>гражданами, индивидуальными предпринимателями, юридическими лицами независимо от их организационно-правовой формы и формы собственности;</w:t>
      </w:r>
    </w:p>
    <w:p w14:paraId="7C5C05E4" w14:textId="503A1E22" w:rsidR="00F64549" w:rsidRPr="00F64549" w:rsidRDefault="00532D46" w:rsidP="00F6454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4549">
        <w:rPr>
          <w:rFonts w:eastAsiaTheme="minorHAnsi"/>
          <w:sz w:val="28"/>
          <w:szCs w:val="28"/>
          <w:lang w:eastAsia="en-US"/>
        </w:rPr>
        <w:t xml:space="preserve">в) в пределах второго пояса ЗСО станции водоподготовки и второго пояса гидроузла - </w:t>
      </w:r>
      <w:r w:rsidR="00F64549" w:rsidRPr="00F64549">
        <w:rPr>
          <w:rFonts w:eastAsiaTheme="minorHAnsi"/>
          <w:sz w:val="28"/>
          <w:szCs w:val="28"/>
          <w:lang w:eastAsia="en-US"/>
        </w:rPr>
        <w:t>правообладателями</w:t>
      </w:r>
      <w:r w:rsidRPr="00F64549">
        <w:rPr>
          <w:rFonts w:eastAsiaTheme="minorHAnsi"/>
          <w:sz w:val="28"/>
          <w:szCs w:val="28"/>
          <w:lang w:eastAsia="en-US"/>
        </w:rPr>
        <w:t xml:space="preserve"> земельных участков и объектов, расположенных на их территории и в акватории, водопользователями</w:t>
      </w:r>
      <w:r w:rsidR="00F64549" w:rsidRPr="00F64549">
        <w:rPr>
          <w:rFonts w:eastAsiaTheme="minorHAnsi"/>
          <w:sz w:val="28"/>
          <w:szCs w:val="28"/>
          <w:lang w:eastAsia="en-US"/>
        </w:rPr>
        <w:t xml:space="preserve">, </w:t>
      </w:r>
      <w:r w:rsidR="006D7298">
        <w:rPr>
          <w:rFonts w:eastAsiaTheme="minorHAnsi"/>
          <w:sz w:val="28"/>
          <w:szCs w:val="28"/>
          <w:lang w:eastAsia="en-US"/>
        </w:rPr>
        <w:t>а так</w:t>
      </w:r>
      <w:r w:rsidR="00F64549" w:rsidRPr="00F64549">
        <w:rPr>
          <w:rFonts w:eastAsiaTheme="minorHAnsi"/>
          <w:sz w:val="28"/>
          <w:szCs w:val="28"/>
          <w:lang w:eastAsia="en-US"/>
        </w:rPr>
        <w:t>же гражданами, индивидуальными предпринимателями, юридическими лицами независимо от их организационно-правовой формы и формы собственности.</w:t>
      </w:r>
    </w:p>
    <w:p w14:paraId="20E38504" w14:textId="77777777" w:rsidR="00532D46" w:rsidRDefault="00532D46" w:rsidP="0039311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6FDC59A" w14:textId="177CBCD3" w:rsidR="0039311B" w:rsidRDefault="0039311B" w:rsidP="0039311B">
      <w:pPr>
        <w:tabs>
          <w:tab w:val="left" w:pos="709"/>
          <w:tab w:val="left" w:pos="993"/>
        </w:tabs>
        <w:spacing w:line="360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1.</w:t>
      </w:r>
    </w:p>
    <w:p w14:paraId="46AD51FC" w14:textId="77777777" w:rsidR="006D7298" w:rsidRDefault="006D7298" w:rsidP="0039311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</w:p>
    <w:p w14:paraId="38A0D991" w14:textId="02E2824C" w:rsidR="0039311B" w:rsidRPr="008B7301" w:rsidRDefault="0039311B" w:rsidP="0039311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8B7301">
        <w:rPr>
          <w:sz w:val="28"/>
          <w:szCs w:val="28"/>
        </w:rPr>
        <w:t xml:space="preserve">Графическое изображение опознавательного знака </w:t>
      </w:r>
    </w:p>
    <w:p w14:paraId="0DC75FC7" w14:textId="77777777" w:rsidR="0039311B" w:rsidRPr="008B7301" w:rsidRDefault="0039311B" w:rsidP="0039311B">
      <w:pPr>
        <w:pStyle w:val="ConsPlusNormal"/>
        <w:spacing w:line="360" w:lineRule="auto"/>
        <w:ind w:firstLine="709"/>
        <w:jc w:val="center"/>
        <w:rPr>
          <w:sz w:val="28"/>
          <w:szCs w:val="28"/>
        </w:rPr>
      </w:pPr>
      <w:r w:rsidRPr="008B7301">
        <w:rPr>
          <w:sz w:val="28"/>
          <w:szCs w:val="28"/>
        </w:rPr>
        <w:t>«Зона санитарной охраны»</w:t>
      </w:r>
    </w:p>
    <w:p w14:paraId="062B3289" w14:textId="624B743C" w:rsidR="008B0944" w:rsidRDefault="008B0944" w:rsidP="00C805C7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3B70CE0" w14:textId="6F8320F2" w:rsidR="0039311B" w:rsidRDefault="0039311B" w:rsidP="0039311B">
      <w:pPr>
        <w:tabs>
          <w:tab w:val="left" w:pos="709"/>
          <w:tab w:val="left" w:pos="993"/>
        </w:tabs>
        <w:spacing w:line="360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27D207C5" wp14:editId="6DAF0C98">
            <wp:extent cx="3432175" cy="2377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311B" w:rsidSect="00BF0761">
      <w:headerReference w:type="default" r:id="rId9"/>
      <w:footnotePr>
        <w:numFmt w:val="chicago"/>
        <w:numRestart w:val="eachPage"/>
      </w:footnotePr>
      <w:endnotePr>
        <w:numFmt w:val="decimal"/>
      </w:endnotePr>
      <w:type w:val="continuous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B6623" w14:textId="77777777" w:rsidR="00C048FB" w:rsidRDefault="00C048FB" w:rsidP="00A74860">
      <w:r>
        <w:separator/>
      </w:r>
    </w:p>
  </w:endnote>
  <w:endnote w:type="continuationSeparator" w:id="0">
    <w:p w14:paraId="7A599EC7" w14:textId="77777777" w:rsidR="00C048FB" w:rsidRDefault="00C048FB" w:rsidP="00A7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40587" w14:textId="77777777" w:rsidR="00C048FB" w:rsidRDefault="00C048FB" w:rsidP="00A74860">
      <w:r>
        <w:separator/>
      </w:r>
    </w:p>
  </w:footnote>
  <w:footnote w:type="continuationSeparator" w:id="0">
    <w:p w14:paraId="75291FE2" w14:textId="77777777" w:rsidR="00C048FB" w:rsidRDefault="00C048FB" w:rsidP="00A74860">
      <w:r>
        <w:continuationSeparator/>
      </w:r>
    </w:p>
  </w:footnote>
  <w:footnote w:id="1">
    <w:p w14:paraId="70A4696D" w14:textId="06C641DD" w:rsidR="00C7074B" w:rsidRDefault="00C7074B">
      <w:pPr>
        <w:pStyle w:val="a8"/>
      </w:pPr>
      <w:r>
        <w:rPr>
          <w:rStyle w:val="aa"/>
        </w:rPr>
        <w:footnoteRef/>
      </w:r>
      <w:r>
        <w:t xml:space="preserve"> </w:t>
      </w:r>
      <w:r w:rsidRPr="00C7074B">
        <w:t>Глава XIX Земельного кодекса Российской Федерации от 25.10.2001 N 136-ФЗ (Собрание законодательства Российской Федерации, 2001, N 44, ст. 4147; 2018, N 53 (ч. I), ст. 8411), статьи 23, 30 Градостроительного кодекса Российской Федерации от 29.12.2004 N 190-ФЗ (Собрание законодательства Российской Федерации, 2005, N 1 (ч. I), ст. 16; 2018, N 32 (ч. II), ст. 5135), статья 18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2018, N 32 (ч. II), ст. 5135).</w:t>
      </w:r>
    </w:p>
  </w:footnote>
  <w:footnote w:id="2">
    <w:p w14:paraId="7A3E0857" w14:textId="37740035" w:rsidR="00791924" w:rsidRDefault="00791924">
      <w:pPr>
        <w:pStyle w:val="a8"/>
      </w:pPr>
      <w:r>
        <w:rPr>
          <w:rStyle w:val="aa"/>
        </w:rPr>
        <w:footnoteRef/>
      </w:r>
      <w:r>
        <w:t xml:space="preserve"> </w:t>
      </w:r>
      <w:r w:rsidRPr="00791924">
        <w:t>Статья 21 Лесного Кодекса Российской Федерации от 04.12.2006 N 200-ФЗ (Собрание законодательства Российской Федерации, 11.12.2006, N 50, ст. 5278, 03.08.2020, N 31 (часть I), ст. 5028).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589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801AAB" w14:textId="6868D46F" w:rsidR="00A74860" w:rsidRPr="00A74860" w:rsidRDefault="003A5A56" w:rsidP="00A7486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48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4860" w:rsidRPr="00A748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48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88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A748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59E"/>
    <w:multiLevelType w:val="hybridMultilevel"/>
    <w:tmpl w:val="B23A0936"/>
    <w:lvl w:ilvl="0" w:tplc="B99664D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B5278"/>
    <w:multiLevelType w:val="hybridMultilevel"/>
    <w:tmpl w:val="3EAEE946"/>
    <w:lvl w:ilvl="0" w:tplc="F0CC4AA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7DC"/>
    <w:multiLevelType w:val="hybridMultilevel"/>
    <w:tmpl w:val="AFAE393A"/>
    <w:lvl w:ilvl="0" w:tplc="A6A8FA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0A1F18"/>
    <w:multiLevelType w:val="hybridMultilevel"/>
    <w:tmpl w:val="08ECA05C"/>
    <w:lvl w:ilvl="0" w:tplc="F5A2FF3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F5"/>
    <w:rsid w:val="00003F73"/>
    <w:rsid w:val="00006017"/>
    <w:rsid w:val="000151F2"/>
    <w:rsid w:val="00027B98"/>
    <w:rsid w:val="00030058"/>
    <w:rsid w:val="000332C4"/>
    <w:rsid w:val="00034907"/>
    <w:rsid w:val="00035E9D"/>
    <w:rsid w:val="000363A3"/>
    <w:rsid w:val="00036B63"/>
    <w:rsid w:val="0004158E"/>
    <w:rsid w:val="00041FB7"/>
    <w:rsid w:val="00043547"/>
    <w:rsid w:val="0004356C"/>
    <w:rsid w:val="00044B29"/>
    <w:rsid w:val="00054206"/>
    <w:rsid w:val="00054316"/>
    <w:rsid w:val="000559CA"/>
    <w:rsid w:val="00062D7D"/>
    <w:rsid w:val="00063755"/>
    <w:rsid w:val="00066140"/>
    <w:rsid w:val="00070C17"/>
    <w:rsid w:val="0007272B"/>
    <w:rsid w:val="00082CFC"/>
    <w:rsid w:val="000858A5"/>
    <w:rsid w:val="00087CF1"/>
    <w:rsid w:val="00092EFB"/>
    <w:rsid w:val="00093C36"/>
    <w:rsid w:val="00094C7F"/>
    <w:rsid w:val="00095930"/>
    <w:rsid w:val="00095FED"/>
    <w:rsid w:val="00096C1D"/>
    <w:rsid w:val="00097E9A"/>
    <w:rsid w:val="000A467A"/>
    <w:rsid w:val="000A5E84"/>
    <w:rsid w:val="000A6648"/>
    <w:rsid w:val="000B3478"/>
    <w:rsid w:val="000B352F"/>
    <w:rsid w:val="000B5D26"/>
    <w:rsid w:val="000B625A"/>
    <w:rsid w:val="000B71B2"/>
    <w:rsid w:val="000C2A44"/>
    <w:rsid w:val="000C3133"/>
    <w:rsid w:val="000C5FB3"/>
    <w:rsid w:val="000D0677"/>
    <w:rsid w:val="000D1B73"/>
    <w:rsid w:val="000D5DB7"/>
    <w:rsid w:val="000E063D"/>
    <w:rsid w:val="000E11CF"/>
    <w:rsid w:val="000E4BC3"/>
    <w:rsid w:val="000F29D1"/>
    <w:rsid w:val="000F2C74"/>
    <w:rsid w:val="00100AEC"/>
    <w:rsid w:val="0010186B"/>
    <w:rsid w:val="001022EC"/>
    <w:rsid w:val="00102FE3"/>
    <w:rsid w:val="001076E6"/>
    <w:rsid w:val="00107CBF"/>
    <w:rsid w:val="0011262D"/>
    <w:rsid w:val="00116D9A"/>
    <w:rsid w:val="00120238"/>
    <w:rsid w:val="00120A2E"/>
    <w:rsid w:val="0012255A"/>
    <w:rsid w:val="00122879"/>
    <w:rsid w:val="00123ED5"/>
    <w:rsid w:val="001243CD"/>
    <w:rsid w:val="00126ECA"/>
    <w:rsid w:val="00140BD0"/>
    <w:rsid w:val="001414E7"/>
    <w:rsid w:val="00142327"/>
    <w:rsid w:val="00143093"/>
    <w:rsid w:val="00143CCF"/>
    <w:rsid w:val="00146432"/>
    <w:rsid w:val="00146ED0"/>
    <w:rsid w:val="00153217"/>
    <w:rsid w:val="001612B6"/>
    <w:rsid w:val="00163CCB"/>
    <w:rsid w:val="00173475"/>
    <w:rsid w:val="00184457"/>
    <w:rsid w:val="001849FF"/>
    <w:rsid w:val="001912A0"/>
    <w:rsid w:val="001932AE"/>
    <w:rsid w:val="001A010C"/>
    <w:rsid w:val="001A0836"/>
    <w:rsid w:val="001A08EF"/>
    <w:rsid w:val="001A163F"/>
    <w:rsid w:val="001A186F"/>
    <w:rsid w:val="001A4626"/>
    <w:rsid w:val="001A5CC7"/>
    <w:rsid w:val="001B2AC1"/>
    <w:rsid w:val="001B4648"/>
    <w:rsid w:val="001B538F"/>
    <w:rsid w:val="001B678D"/>
    <w:rsid w:val="001B7BB8"/>
    <w:rsid w:val="001C1D9D"/>
    <w:rsid w:val="001C35FE"/>
    <w:rsid w:val="001C6028"/>
    <w:rsid w:val="001C78CE"/>
    <w:rsid w:val="001D10DC"/>
    <w:rsid w:val="001D292D"/>
    <w:rsid w:val="001D31A5"/>
    <w:rsid w:val="001D6641"/>
    <w:rsid w:val="001E134F"/>
    <w:rsid w:val="001E1CE4"/>
    <w:rsid w:val="001E4B91"/>
    <w:rsid w:val="001E4EBF"/>
    <w:rsid w:val="001F3577"/>
    <w:rsid w:val="001F41A7"/>
    <w:rsid w:val="001F4EF4"/>
    <w:rsid w:val="001F6047"/>
    <w:rsid w:val="00200A3F"/>
    <w:rsid w:val="00201467"/>
    <w:rsid w:val="0020215C"/>
    <w:rsid w:val="00206188"/>
    <w:rsid w:val="00211737"/>
    <w:rsid w:val="00215A4B"/>
    <w:rsid w:val="002215E6"/>
    <w:rsid w:val="00223E92"/>
    <w:rsid w:val="00233951"/>
    <w:rsid w:val="0023524A"/>
    <w:rsid w:val="002361CC"/>
    <w:rsid w:val="00240DCB"/>
    <w:rsid w:val="00243B90"/>
    <w:rsid w:val="00243FDF"/>
    <w:rsid w:val="00246E52"/>
    <w:rsid w:val="002478F0"/>
    <w:rsid w:val="00252FC5"/>
    <w:rsid w:val="00253289"/>
    <w:rsid w:val="00257024"/>
    <w:rsid w:val="00260246"/>
    <w:rsid w:val="00261012"/>
    <w:rsid w:val="0026132C"/>
    <w:rsid w:val="0026186F"/>
    <w:rsid w:val="002656B4"/>
    <w:rsid w:val="002665E5"/>
    <w:rsid w:val="00266B57"/>
    <w:rsid w:val="0027037F"/>
    <w:rsid w:val="0028092F"/>
    <w:rsid w:val="0028156B"/>
    <w:rsid w:val="00281E30"/>
    <w:rsid w:val="002849A9"/>
    <w:rsid w:val="00284DF5"/>
    <w:rsid w:val="00285D1A"/>
    <w:rsid w:val="00292C9B"/>
    <w:rsid w:val="00293432"/>
    <w:rsid w:val="0029376D"/>
    <w:rsid w:val="00296743"/>
    <w:rsid w:val="002A199D"/>
    <w:rsid w:val="002A34B6"/>
    <w:rsid w:val="002A4A30"/>
    <w:rsid w:val="002A522C"/>
    <w:rsid w:val="002A571F"/>
    <w:rsid w:val="002A57F7"/>
    <w:rsid w:val="002A723B"/>
    <w:rsid w:val="002B778D"/>
    <w:rsid w:val="002C38D1"/>
    <w:rsid w:val="002C5B44"/>
    <w:rsid w:val="002D1727"/>
    <w:rsid w:val="002D2389"/>
    <w:rsid w:val="002D34E5"/>
    <w:rsid w:val="002D7B6F"/>
    <w:rsid w:val="002E2BA4"/>
    <w:rsid w:val="002E6050"/>
    <w:rsid w:val="002E6EAF"/>
    <w:rsid w:val="002F0DD6"/>
    <w:rsid w:val="002F578D"/>
    <w:rsid w:val="002F5A1E"/>
    <w:rsid w:val="002F5CBE"/>
    <w:rsid w:val="002F60F4"/>
    <w:rsid w:val="002F7F0D"/>
    <w:rsid w:val="003014DF"/>
    <w:rsid w:val="00303BEC"/>
    <w:rsid w:val="003049D5"/>
    <w:rsid w:val="00304E3A"/>
    <w:rsid w:val="00305067"/>
    <w:rsid w:val="003100DE"/>
    <w:rsid w:val="00316D6E"/>
    <w:rsid w:val="0031752B"/>
    <w:rsid w:val="00320074"/>
    <w:rsid w:val="003214DD"/>
    <w:rsid w:val="0032377B"/>
    <w:rsid w:val="00326FD2"/>
    <w:rsid w:val="00327E22"/>
    <w:rsid w:val="00330891"/>
    <w:rsid w:val="00332F10"/>
    <w:rsid w:val="00332FB6"/>
    <w:rsid w:val="0033737E"/>
    <w:rsid w:val="00340813"/>
    <w:rsid w:val="00341D8D"/>
    <w:rsid w:val="003422EF"/>
    <w:rsid w:val="0035181D"/>
    <w:rsid w:val="00353A60"/>
    <w:rsid w:val="003640A7"/>
    <w:rsid w:val="003672CC"/>
    <w:rsid w:val="00374C7C"/>
    <w:rsid w:val="00376696"/>
    <w:rsid w:val="0037706A"/>
    <w:rsid w:val="003807C0"/>
    <w:rsid w:val="00380851"/>
    <w:rsid w:val="003855C3"/>
    <w:rsid w:val="00385E20"/>
    <w:rsid w:val="0038706E"/>
    <w:rsid w:val="00387A96"/>
    <w:rsid w:val="00387CAB"/>
    <w:rsid w:val="00390ECD"/>
    <w:rsid w:val="0039311B"/>
    <w:rsid w:val="00394B1C"/>
    <w:rsid w:val="003A1120"/>
    <w:rsid w:val="003A5A27"/>
    <w:rsid w:val="003A5A56"/>
    <w:rsid w:val="003A65A8"/>
    <w:rsid w:val="003B401C"/>
    <w:rsid w:val="003B51BF"/>
    <w:rsid w:val="003B59FD"/>
    <w:rsid w:val="003C07B4"/>
    <w:rsid w:val="003C0E9B"/>
    <w:rsid w:val="003C704E"/>
    <w:rsid w:val="003C7E8C"/>
    <w:rsid w:val="003D1D40"/>
    <w:rsid w:val="003D2E44"/>
    <w:rsid w:val="003D331D"/>
    <w:rsid w:val="003D3611"/>
    <w:rsid w:val="003D4409"/>
    <w:rsid w:val="003E5A6C"/>
    <w:rsid w:val="003E723B"/>
    <w:rsid w:val="003E78E5"/>
    <w:rsid w:val="003F5E99"/>
    <w:rsid w:val="003F6F00"/>
    <w:rsid w:val="00407B36"/>
    <w:rsid w:val="004138FD"/>
    <w:rsid w:val="0041449D"/>
    <w:rsid w:val="00415C33"/>
    <w:rsid w:val="00416F92"/>
    <w:rsid w:val="004178EF"/>
    <w:rsid w:val="00420644"/>
    <w:rsid w:val="0042250A"/>
    <w:rsid w:val="004234BE"/>
    <w:rsid w:val="004271E2"/>
    <w:rsid w:val="00436D35"/>
    <w:rsid w:val="00440138"/>
    <w:rsid w:val="00440D47"/>
    <w:rsid w:val="00451841"/>
    <w:rsid w:val="0045252B"/>
    <w:rsid w:val="00453285"/>
    <w:rsid w:val="00453EA7"/>
    <w:rsid w:val="00455201"/>
    <w:rsid w:val="00457EF0"/>
    <w:rsid w:val="00462CD5"/>
    <w:rsid w:val="00463C94"/>
    <w:rsid w:val="00467E6F"/>
    <w:rsid w:val="0047224B"/>
    <w:rsid w:val="00473971"/>
    <w:rsid w:val="00474F19"/>
    <w:rsid w:val="00475824"/>
    <w:rsid w:val="00483873"/>
    <w:rsid w:val="0049175D"/>
    <w:rsid w:val="00494E1C"/>
    <w:rsid w:val="0049585B"/>
    <w:rsid w:val="004A603D"/>
    <w:rsid w:val="004B1F5D"/>
    <w:rsid w:val="004B22FC"/>
    <w:rsid w:val="004B241C"/>
    <w:rsid w:val="004B459A"/>
    <w:rsid w:val="004B5B93"/>
    <w:rsid w:val="004C0258"/>
    <w:rsid w:val="004C1EB0"/>
    <w:rsid w:val="004C5823"/>
    <w:rsid w:val="004C6BFC"/>
    <w:rsid w:val="004D24B9"/>
    <w:rsid w:val="004D3182"/>
    <w:rsid w:val="004D3283"/>
    <w:rsid w:val="004D6383"/>
    <w:rsid w:val="004D66EF"/>
    <w:rsid w:val="004E02CD"/>
    <w:rsid w:val="004E0ACA"/>
    <w:rsid w:val="004E2DCE"/>
    <w:rsid w:val="004F4594"/>
    <w:rsid w:val="004F51CF"/>
    <w:rsid w:val="004F59D8"/>
    <w:rsid w:val="004F5ED3"/>
    <w:rsid w:val="00502BC4"/>
    <w:rsid w:val="00503914"/>
    <w:rsid w:val="00507030"/>
    <w:rsid w:val="0051171D"/>
    <w:rsid w:val="00515414"/>
    <w:rsid w:val="0051675A"/>
    <w:rsid w:val="00523E2F"/>
    <w:rsid w:val="00525BD5"/>
    <w:rsid w:val="00530693"/>
    <w:rsid w:val="00532D46"/>
    <w:rsid w:val="005333EA"/>
    <w:rsid w:val="00537884"/>
    <w:rsid w:val="0054043C"/>
    <w:rsid w:val="00541310"/>
    <w:rsid w:val="00543308"/>
    <w:rsid w:val="0054499A"/>
    <w:rsid w:val="0055495F"/>
    <w:rsid w:val="00557D57"/>
    <w:rsid w:val="005618F9"/>
    <w:rsid w:val="00562520"/>
    <w:rsid w:val="005638A3"/>
    <w:rsid w:val="005651E6"/>
    <w:rsid w:val="005655D9"/>
    <w:rsid w:val="00570B7B"/>
    <w:rsid w:val="00571788"/>
    <w:rsid w:val="00571D9E"/>
    <w:rsid w:val="00572756"/>
    <w:rsid w:val="00575958"/>
    <w:rsid w:val="00575CD2"/>
    <w:rsid w:val="00576A97"/>
    <w:rsid w:val="00580CFE"/>
    <w:rsid w:val="00581F9D"/>
    <w:rsid w:val="00596546"/>
    <w:rsid w:val="005A38AF"/>
    <w:rsid w:val="005A6A17"/>
    <w:rsid w:val="005B3046"/>
    <w:rsid w:val="005B5EF4"/>
    <w:rsid w:val="005C1F56"/>
    <w:rsid w:val="005C4E3C"/>
    <w:rsid w:val="005C56A6"/>
    <w:rsid w:val="005D0CC8"/>
    <w:rsid w:val="005D2DB1"/>
    <w:rsid w:val="005D4A4B"/>
    <w:rsid w:val="005E2E8B"/>
    <w:rsid w:val="005E6804"/>
    <w:rsid w:val="005F18B1"/>
    <w:rsid w:val="005F1CA0"/>
    <w:rsid w:val="005F2946"/>
    <w:rsid w:val="005F48EF"/>
    <w:rsid w:val="005F7CE5"/>
    <w:rsid w:val="00601318"/>
    <w:rsid w:val="0060277D"/>
    <w:rsid w:val="00603451"/>
    <w:rsid w:val="006046F9"/>
    <w:rsid w:val="00607E69"/>
    <w:rsid w:val="00612ACC"/>
    <w:rsid w:val="00612C17"/>
    <w:rsid w:val="0061457A"/>
    <w:rsid w:val="00615C91"/>
    <w:rsid w:val="00615FAA"/>
    <w:rsid w:val="0061643E"/>
    <w:rsid w:val="006170F4"/>
    <w:rsid w:val="00617EC8"/>
    <w:rsid w:val="006206DB"/>
    <w:rsid w:val="006208F5"/>
    <w:rsid w:val="00631B5B"/>
    <w:rsid w:val="00637821"/>
    <w:rsid w:val="006443A8"/>
    <w:rsid w:val="00652C5D"/>
    <w:rsid w:val="0065393E"/>
    <w:rsid w:val="00654C94"/>
    <w:rsid w:val="00655D40"/>
    <w:rsid w:val="00655E7D"/>
    <w:rsid w:val="00656781"/>
    <w:rsid w:val="00656F0F"/>
    <w:rsid w:val="00666CC9"/>
    <w:rsid w:val="006720F2"/>
    <w:rsid w:val="00675508"/>
    <w:rsid w:val="00675989"/>
    <w:rsid w:val="00680D36"/>
    <w:rsid w:val="0068413E"/>
    <w:rsid w:val="00684C82"/>
    <w:rsid w:val="00695C78"/>
    <w:rsid w:val="006A08F1"/>
    <w:rsid w:val="006A110A"/>
    <w:rsid w:val="006A170F"/>
    <w:rsid w:val="006A266E"/>
    <w:rsid w:val="006A3759"/>
    <w:rsid w:val="006A4D7E"/>
    <w:rsid w:val="006A6734"/>
    <w:rsid w:val="006C265E"/>
    <w:rsid w:val="006C37B3"/>
    <w:rsid w:val="006C70E2"/>
    <w:rsid w:val="006C7FBB"/>
    <w:rsid w:val="006D48E3"/>
    <w:rsid w:val="006D4A5E"/>
    <w:rsid w:val="006D5311"/>
    <w:rsid w:val="006D6430"/>
    <w:rsid w:val="006D7298"/>
    <w:rsid w:val="006E22CE"/>
    <w:rsid w:val="006E376C"/>
    <w:rsid w:val="006E456B"/>
    <w:rsid w:val="006E4655"/>
    <w:rsid w:val="006E7A80"/>
    <w:rsid w:val="006F1A2E"/>
    <w:rsid w:val="006F4AC3"/>
    <w:rsid w:val="00712DF3"/>
    <w:rsid w:val="00713E2C"/>
    <w:rsid w:val="00717144"/>
    <w:rsid w:val="007221B6"/>
    <w:rsid w:val="00723635"/>
    <w:rsid w:val="00723CF8"/>
    <w:rsid w:val="0072536A"/>
    <w:rsid w:val="00725530"/>
    <w:rsid w:val="00730869"/>
    <w:rsid w:val="007311DA"/>
    <w:rsid w:val="007325E0"/>
    <w:rsid w:val="0073438E"/>
    <w:rsid w:val="00740492"/>
    <w:rsid w:val="00743F04"/>
    <w:rsid w:val="007445EB"/>
    <w:rsid w:val="007467CF"/>
    <w:rsid w:val="0075104D"/>
    <w:rsid w:val="00752044"/>
    <w:rsid w:val="00761B6C"/>
    <w:rsid w:val="00765140"/>
    <w:rsid w:val="00766021"/>
    <w:rsid w:val="0077126F"/>
    <w:rsid w:val="0077375E"/>
    <w:rsid w:val="00777E03"/>
    <w:rsid w:val="00782989"/>
    <w:rsid w:val="007868B2"/>
    <w:rsid w:val="007872CB"/>
    <w:rsid w:val="00791345"/>
    <w:rsid w:val="00791924"/>
    <w:rsid w:val="00792B39"/>
    <w:rsid w:val="00792C9A"/>
    <w:rsid w:val="00793117"/>
    <w:rsid w:val="0079338C"/>
    <w:rsid w:val="0079726F"/>
    <w:rsid w:val="007974AC"/>
    <w:rsid w:val="007A1125"/>
    <w:rsid w:val="007A38E9"/>
    <w:rsid w:val="007A4C7F"/>
    <w:rsid w:val="007A6590"/>
    <w:rsid w:val="007B1827"/>
    <w:rsid w:val="007B3BB0"/>
    <w:rsid w:val="007B3FE5"/>
    <w:rsid w:val="007B4942"/>
    <w:rsid w:val="007B4D7E"/>
    <w:rsid w:val="007C0B0F"/>
    <w:rsid w:val="007C2D0E"/>
    <w:rsid w:val="007C407E"/>
    <w:rsid w:val="007C40B3"/>
    <w:rsid w:val="007C4C94"/>
    <w:rsid w:val="007C507F"/>
    <w:rsid w:val="007D0DBE"/>
    <w:rsid w:val="007D206A"/>
    <w:rsid w:val="007D5276"/>
    <w:rsid w:val="007E05B6"/>
    <w:rsid w:val="007E0B60"/>
    <w:rsid w:val="007E0C4E"/>
    <w:rsid w:val="007F7312"/>
    <w:rsid w:val="007F7BA1"/>
    <w:rsid w:val="00802183"/>
    <w:rsid w:val="00803BC2"/>
    <w:rsid w:val="0081717B"/>
    <w:rsid w:val="008228A9"/>
    <w:rsid w:val="0082376F"/>
    <w:rsid w:val="008248EC"/>
    <w:rsid w:val="00824C2E"/>
    <w:rsid w:val="00825E49"/>
    <w:rsid w:val="00827061"/>
    <w:rsid w:val="00831505"/>
    <w:rsid w:val="00831D78"/>
    <w:rsid w:val="008368DD"/>
    <w:rsid w:val="00836B20"/>
    <w:rsid w:val="00837343"/>
    <w:rsid w:val="00837F45"/>
    <w:rsid w:val="00841A18"/>
    <w:rsid w:val="00847745"/>
    <w:rsid w:val="008507CD"/>
    <w:rsid w:val="00852256"/>
    <w:rsid w:val="008529F9"/>
    <w:rsid w:val="00853525"/>
    <w:rsid w:val="00855CE8"/>
    <w:rsid w:val="008569A9"/>
    <w:rsid w:val="00856BCC"/>
    <w:rsid w:val="00856CC4"/>
    <w:rsid w:val="00857C5B"/>
    <w:rsid w:val="00857F52"/>
    <w:rsid w:val="00860275"/>
    <w:rsid w:val="0086059A"/>
    <w:rsid w:val="00860E2E"/>
    <w:rsid w:val="008614E0"/>
    <w:rsid w:val="0086158C"/>
    <w:rsid w:val="00863074"/>
    <w:rsid w:val="008723F3"/>
    <w:rsid w:val="00876D26"/>
    <w:rsid w:val="0088026F"/>
    <w:rsid w:val="00882FA5"/>
    <w:rsid w:val="008845DA"/>
    <w:rsid w:val="008846F6"/>
    <w:rsid w:val="0088737F"/>
    <w:rsid w:val="008875AC"/>
    <w:rsid w:val="008942C3"/>
    <w:rsid w:val="00894A37"/>
    <w:rsid w:val="00894E07"/>
    <w:rsid w:val="00894E85"/>
    <w:rsid w:val="00895146"/>
    <w:rsid w:val="00895B83"/>
    <w:rsid w:val="008A54C7"/>
    <w:rsid w:val="008B0944"/>
    <w:rsid w:val="008B10B7"/>
    <w:rsid w:val="008B2298"/>
    <w:rsid w:val="008B2853"/>
    <w:rsid w:val="008B53DC"/>
    <w:rsid w:val="008C34E7"/>
    <w:rsid w:val="008C383B"/>
    <w:rsid w:val="008C3D4F"/>
    <w:rsid w:val="008C6C38"/>
    <w:rsid w:val="008C7C99"/>
    <w:rsid w:val="008D27E4"/>
    <w:rsid w:val="008D2DC9"/>
    <w:rsid w:val="008D621D"/>
    <w:rsid w:val="008D6784"/>
    <w:rsid w:val="008D6F2E"/>
    <w:rsid w:val="008E2FCD"/>
    <w:rsid w:val="008E4F42"/>
    <w:rsid w:val="008E52E9"/>
    <w:rsid w:val="008E56E9"/>
    <w:rsid w:val="008F031A"/>
    <w:rsid w:val="008F3782"/>
    <w:rsid w:val="008F4BDA"/>
    <w:rsid w:val="008F5C5E"/>
    <w:rsid w:val="009042D7"/>
    <w:rsid w:val="00904DC5"/>
    <w:rsid w:val="0091380D"/>
    <w:rsid w:val="00913AA3"/>
    <w:rsid w:val="0091653A"/>
    <w:rsid w:val="00924BC8"/>
    <w:rsid w:val="009257E4"/>
    <w:rsid w:val="00930B47"/>
    <w:rsid w:val="00930C85"/>
    <w:rsid w:val="00931A8F"/>
    <w:rsid w:val="00932CCC"/>
    <w:rsid w:val="00932EDD"/>
    <w:rsid w:val="00932F29"/>
    <w:rsid w:val="0094298F"/>
    <w:rsid w:val="009450FD"/>
    <w:rsid w:val="0094548D"/>
    <w:rsid w:val="009462FB"/>
    <w:rsid w:val="00947082"/>
    <w:rsid w:val="009505A4"/>
    <w:rsid w:val="00955FC8"/>
    <w:rsid w:val="009622AF"/>
    <w:rsid w:val="009644B1"/>
    <w:rsid w:val="009646F0"/>
    <w:rsid w:val="009738B6"/>
    <w:rsid w:val="009751F2"/>
    <w:rsid w:val="00980C9F"/>
    <w:rsid w:val="009823F3"/>
    <w:rsid w:val="009839EF"/>
    <w:rsid w:val="00985610"/>
    <w:rsid w:val="00990ED6"/>
    <w:rsid w:val="009924C5"/>
    <w:rsid w:val="009932F7"/>
    <w:rsid w:val="00993702"/>
    <w:rsid w:val="009942DB"/>
    <w:rsid w:val="009A0427"/>
    <w:rsid w:val="009A356B"/>
    <w:rsid w:val="009B5B32"/>
    <w:rsid w:val="009C0D10"/>
    <w:rsid w:val="009C100D"/>
    <w:rsid w:val="009C4136"/>
    <w:rsid w:val="009C46F2"/>
    <w:rsid w:val="009C56BB"/>
    <w:rsid w:val="009D30CC"/>
    <w:rsid w:val="009D3CFB"/>
    <w:rsid w:val="009D440B"/>
    <w:rsid w:val="009E26CD"/>
    <w:rsid w:val="009E2A12"/>
    <w:rsid w:val="009E434A"/>
    <w:rsid w:val="009E6538"/>
    <w:rsid w:val="009F0666"/>
    <w:rsid w:val="009F19BD"/>
    <w:rsid w:val="00A012C2"/>
    <w:rsid w:val="00A028FD"/>
    <w:rsid w:val="00A03AD9"/>
    <w:rsid w:val="00A03DE4"/>
    <w:rsid w:val="00A06868"/>
    <w:rsid w:val="00A07369"/>
    <w:rsid w:val="00A1101F"/>
    <w:rsid w:val="00A25553"/>
    <w:rsid w:val="00A26247"/>
    <w:rsid w:val="00A3262E"/>
    <w:rsid w:val="00A40043"/>
    <w:rsid w:val="00A4457F"/>
    <w:rsid w:val="00A51D1E"/>
    <w:rsid w:val="00A53FA8"/>
    <w:rsid w:val="00A5435D"/>
    <w:rsid w:val="00A56542"/>
    <w:rsid w:val="00A57C14"/>
    <w:rsid w:val="00A622EB"/>
    <w:rsid w:val="00A62E98"/>
    <w:rsid w:val="00A63D19"/>
    <w:rsid w:val="00A64BD2"/>
    <w:rsid w:val="00A712AD"/>
    <w:rsid w:val="00A7144D"/>
    <w:rsid w:val="00A72071"/>
    <w:rsid w:val="00A733E4"/>
    <w:rsid w:val="00A74860"/>
    <w:rsid w:val="00A8188B"/>
    <w:rsid w:val="00A82E9A"/>
    <w:rsid w:val="00A834EF"/>
    <w:rsid w:val="00A93E4A"/>
    <w:rsid w:val="00A95801"/>
    <w:rsid w:val="00A95E4A"/>
    <w:rsid w:val="00A9603A"/>
    <w:rsid w:val="00AA0023"/>
    <w:rsid w:val="00AA0347"/>
    <w:rsid w:val="00AA188A"/>
    <w:rsid w:val="00AA47F5"/>
    <w:rsid w:val="00AA63CF"/>
    <w:rsid w:val="00AB363F"/>
    <w:rsid w:val="00AB71D7"/>
    <w:rsid w:val="00AB7C5D"/>
    <w:rsid w:val="00AC0302"/>
    <w:rsid w:val="00AC2B68"/>
    <w:rsid w:val="00AC3217"/>
    <w:rsid w:val="00AC33E3"/>
    <w:rsid w:val="00AC3F95"/>
    <w:rsid w:val="00AC5930"/>
    <w:rsid w:val="00AC5E1F"/>
    <w:rsid w:val="00AC7B04"/>
    <w:rsid w:val="00AD54F1"/>
    <w:rsid w:val="00AD65F2"/>
    <w:rsid w:val="00AE03B1"/>
    <w:rsid w:val="00AE0A80"/>
    <w:rsid w:val="00AE0B01"/>
    <w:rsid w:val="00AE2D03"/>
    <w:rsid w:val="00AE2E2C"/>
    <w:rsid w:val="00AE4944"/>
    <w:rsid w:val="00AF1D0B"/>
    <w:rsid w:val="00AF46A7"/>
    <w:rsid w:val="00AF5907"/>
    <w:rsid w:val="00AF6294"/>
    <w:rsid w:val="00AF63EC"/>
    <w:rsid w:val="00B03E0D"/>
    <w:rsid w:val="00B1099C"/>
    <w:rsid w:val="00B13EA5"/>
    <w:rsid w:val="00B1793B"/>
    <w:rsid w:val="00B21044"/>
    <w:rsid w:val="00B24709"/>
    <w:rsid w:val="00B31ABC"/>
    <w:rsid w:val="00B354CB"/>
    <w:rsid w:val="00B35839"/>
    <w:rsid w:val="00B439A2"/>
    <w:rsid w:val="00B444AD"/>
    <w:rsid w:val="00B45001"/>
    <w:rsid w:val="00B46856"/>
    <w:rsid w:val="00B5187E"/>
    <w:rsid w:val="00B547C0"/>
    <w:rsid w:val="00B57DF7"/>
    <w:rsid w:val="00B6107A"/>
    <w:rsid w:val="00B63CEA"/>
    <w:rsid w:val="00B666B6"/>
    <w:rsid w:val="00B71D2D"/>
    <w:rsid w:val="00B728C1"/>
    <w:rsid w:val="00B7661C"/>
    <w:rsid w:val="00B83B34"/>
    <w:rsid w:val="00B85B3E"/>
    <w:rsid w:val="00B85E2D"/>
    <w:rsid w:val="00B95C53"/>
    <w:rsid w:val="00B970F3"/>
    <w:rsid w:val="00BA10FE"/>
    <w:rsid w:val="00BA183E"/>
    <w:rsid w:val="00BA1FED"/>
    <w:rsid w:val="00BA51E4"/>
    <w:rsid w:val="00BA5E67"/>
    <w:rsid w:val="00BA7C22"/>
    <w:rsid w:val="00BC2788"/>
    <w:rsid w:val="00BC40AF"/>
    <w:rsid w:val="00BC5147"/>
    <w:rsid w:val="00BC6ACB"/>
    <w:rsid w:val="00BE12F7"/>
    <w:rsid w:val="00BE222B"/>
    <w:rsid w:val="00BE2B64"/>
    <w:rsid w:val="00BE70F1"/>
    <w:rsid w:val="00BF007B"/>
    <w:rsid w:val="00BF0761"/>
    <w:rsid w:val="00BF29C5"/>
    <w:rsid w:val="00BF2C7A"/>
    <w:rsid w:val="00BF5AB4"/>
    <w:rsid w:val="00BF7C33"/>
    <w:rsid w:val="00C0120A"/>
    <w:rsid w:val="00C048FB"/>
    <w:rsid w:val="00C056BB"/>
    <w:rsid w:val="00C063C4"/>
    <w:rsid w:val="00C12915"/>
    <w:rsid w:val="00C15BE0"/>
    <w:rsid w:val="00C230BA"/>
    <w:rsid w:val="00C257B6"/>
    <w:rsid w:val="00C35BC2"/>
    <w:rsid w:val="00C37589"/>
    <w:rsid w:val="00C41BEA"/>
    <w:rsid w:val="00C47276"/>
    <w:rsid w:val="00C52E58"/>
    <w:rsid w:val="00C556B7"/>
    <w:rsid w:val="00C556FB"/>
    <w:rsid w:val="00C56943"/>
    <w:rsid w:val="00C6101A"/>
    <w:rsid w:val="00C6235E"/>
    <w:rsid w:val="00C62422"/>
    <w:rsid w:val="00C62738"/>
    <w:rsid w:val="00C63066"/>
    <w:rsid w:val="00C65405"/>
    <w:rsid w:val="00C6627A"/>
    <w:rsid w:val="00C66EF4"/>
    <w:rsid w:val="00C670AE"/>
    <w:rsid w:val="00C7074B"/>
    <w:rsid w:val="00C728AD"/>
    <w:rsid w:val="00C73EAC"/>
    <w:rsid w:val="00C745E4"/>
    <w:rsid w:val="00C7675F"/>
    <w:rsid w:val="00C77011"/>
    <w:rsid w:val="00C8008D"/>
    <w:rsid w:val="00C805C7"/>
    <w:rsid w:val="00C82EBF"/>
    <w:rsid w:val="00C858A1"/>
    <w:rsid w:val="00C95609"/>
    <w:rsid w:val="00C970FB"/>
    <w:rsid w:val="00C97D1A"/>
    <w:rsid w:val="00CA1459"/>
    <w:rsid w:val="00CA17FB"/>
    <w:rsid w:val="00CA1C1E"/>
    <w:rsid w:val="00CA1CE2"/>
    <w:rsid w:val="00CA45DE"/>
    <w:rsid w:val="00CA7D78"/>
    <w:rsid w:val="00CB5954"/>
    <w:rsid w:val="00CC1869"/>
    <w:rsid w:val="00CC200E"/>
    <w:rsid w:val="00CC22E5"/>
    <w:rsid w:val="00CC37DE"/>
    <w:rsid w:val="00CD4B7F"/>
    <w:rsid w:val="00CD579C"/>
    <w:rsid w:val="00CE184A"/>
    <w:rsid w:val="00CE22C0"/>
    <w:rsid w:val="00CE3AED"/>
    <w:rsid w:val="00CE4436"/>
    <w:rsid w:val="00CE6A98"/>
    <w:rsid w:val="00CE7A64"/>
    <w:rsid w:val="00CF032C"/>
    <w:rsid w:val="00CF0569"/>
    <w:rsid w:val="00D04F04"/>
    <w:rsid w:val="00D05E98"/>
    <w:rsid w:val="00D072FA"/>
    <w:rsid w:val="00D135F7"/>
    <w:rsid w:val="00D137D7"/>
    <w:rsid w:val="00D17052"/>
    <w:rsid w:val="00D2732C"/>
    <w:rsid w:val="00D3193F"/>
    <w:rsid w:val="00D3273B"/>
    <w:rsid w:val="00D32ED8"/>
    <w:rsid w:val="00D335EE"/>
    <w:rsid w:val="00D33FB3"/>
    <w:rsid w:val="00D402D3"/>
    <w:rsid w:val="00D47DD1"/>
    <w:rsid w:val="00D50461"/>
    <w:rsid w:val="00D5466C"/>
    <w:rsid w:val="00D56D68"/>
    <w:rsid w:val="00D57112"/>
    <w:rsid w:val="00D6135B"/>
    <w:rsid w:val="00D642F8"/>
    <w:rsid w:val="00D65C66"/>
    <w:rsid w:val="00D67EC1"/>
    <w:rsid w:val="00D67FA2"/>
    <w:rsid w:val="00D71E18"/>
    <w:rsid w:val="00D71E26"/>
    <w:rsid w:val="00D73508"/>
    <w:rsid w:val="00D73D61"/>
    <w:rsid w:val="00D759A5"/>
    <w:rsid w:val="00D80922"/>
    <w:rsid w:val="00D82A34"/>
    <w:rsid w:val="00D916E3"/>
    <w:rsid w:val="00D92474"/>
    <w:rsid w:val="00D96EA3"/>
    <w:rsid w:val="00D97035"/>
    <w:rsid w:val="00D97631"/>
    <w:rsid w:val="00DA340A"/>
    <w:rsid w:val="00DA444A"/>
    <w:rsid w:val="00DA5032"/>
    <w:rsid w:val="00DA70E2"/>
    <w:rsid w:val="00DB0475"/>
    <w:rsid w:val="00DB408F"/>
    <w:rsid w:val="00DB5F50"/>
    <w:rsid w:val="00DB72E6"/>
    <w:rsid w:val="00DC3AF0"/>
    <w:rsid w:val="00DC493D"/>
    <w:rsid w:val="00DC552B"/>
    <w:rsid w:val="00DC67ED"/>
    <w:rsid w:val="00DC7206"/>
    <w:rsid w:val="00DD48A6"/>
    <w:rsid w:val="00DE45BF"/>
    <w:rsid w:val="00DF2C62"/>
    <w:rsid w:val="00DF4E6E"/>
    <w:rsid w:val="00DF57A1"/>
    <w:rsid w:val="00E0019D"/>
    <w:rsid w:val="00E0308F"/>
    <w:rsid w:val="00E042BC"/>
    <w:rsid w:val="00E043B2"/>
    <w:rsid w:val="00E04F35"/>
    <w:rsid w:val="00E07E98"/>
    <w:rsid w:val="00E119BE"/>
    <w:rsid w:val="00E11FC3"/>
    <w:rsid w:val="00E13195"/>
    <w:rsid w:val="00E13249"/>
    <w:rsid w:val="00E13D0A"/>
    <w:rsid w:val="00E223C3"/>
    <w:rsid w:val="00E24756"/>
    <w:rsid w:val="00E26958"/>
    <w:rsid w:val="00E3009C"/>
    <w:rsid w:val="00E345E0"/>
    <w:rsid w:val="00E34924"/>
    <w:rsid w:val="00E40857"/>
    <w:rsid w:val="00E40ABD"/>
    <w:rsid w:val="00E419D9"/>
    <w:rsid w:val="00E42E33"/>
    <w:rsid w:val="00E462ED"/>
    <w:rsid w:val="00E46FBE"/>
    <w:rsid w:val="00E5256E"/>
    <w:rsid w:val="00E54912"/>
    <w:rsid w:val="00E57BF6"/>
    <w:rsid w:val="00E63D28"/>
    <w:rsid w:val="00E6537D"/>
    <w:rsid w:val="00E71110"/>
    <w:rsid w:val="00E71D42"/>
    <w:rsid w:val="00E72B5C"/>
    <w:rsid w:val="00E7447E"/>
    <w:rsid w:val="00E745D8"/>
    <w:rsid w:val="00E74706"/>
    <w:rsid w:val="00E76A6B"/>
    <w:rsid w:val="00E76F18"/>
    <w:rsid w:val="00E86DCA"/>
    <w:rsid w:val="00E978C7"/>
    <w:rsid w:val="00EA2FA9"/>
    <w:rsid w:val="00EA38F1"/>
    <w:rsid w:val="00EA6723"/>
    <w:rsid w:val="00EB011D"/>
    <w:rsid w:val="00EB0DEB"/>
    <w:rsid w:val="00EB393B"/>
    <w:rsid w:val="00EC0F09"/>
    <w:rsid w:val="00EC160C"/>
    <w:rsid w:val="00EC1B09"/>
    <w:rsid w:val="00EC5A83"/>
    <w:rsid w:val="00ED010B"/>
    <w:rsid w:val="00ED19E6"/>
    <w:rsid w:val="00ED24C0"/>
    <w:rsid w:val="00ED2871"/>
    <w:rsid w:val="00ED6CD0"/>
    <w:rsid w:val="00EF1680"/>
    <w:rsid w:val="00EF48E9"/>
    <w:rsid w:val="00F057D1"/>
    <w:rsid w:val="00F218C6"/>
    <w:rsid w:val="00F24138"/>
    <w:rsid w:val="00F25918"/>
    <w:rsid w:val="00F318CF"/>
    <w:rsid w:val="00F32CC5"/>
    <w:rsid w:val="00F33C2D"/>
    <w:rsid w:val="00F35923"/>
    <w:rsid w:val="00F359CA"/>
    <w:rsid w:val="00F414C3"/>
    <w:rsid w:val="00F41633"/>
    <w:rsid w:val="00F41F12"/>
    <w:rsid w:val="00F4251C"/>
    <w:rsid w:val="00F44874"/>
    <w:rsid w:val="00F46E66"/>
    <w:rsid w:val="00F51407"/>
    <w:rsid w:val="00F560BB"/>
    <w:rsid w:val="00F56AF7"/>
    <w:rsid w:val="00F64549"/>
    <w:rsid w:val="00F65B75"/>
    <w:rsid w:val="00F67A7A"/>
    <w:rsid w:val="00F70DE5"/>
    <w:rsid w:val="00F85EDA"/>
    <w:rsid w:val="00F878A2"/>
    <w:rsid w:val="00F87A43"/>
    <w:rsid w:val="00F939FD"/>
    <w:rsid w:val="00F96B2B"/>
    <w:rsid w:val="00F97F2F"/>
    <w:rsid w:val="00FA25A2"/>
    <w:rsid w:val="00FA31A3"/>
    <w:rsid w:val="00FA439B"/>
    <w:rsid w:val="00FA45A1"/>
    <w:rsid w:val="00FA556D"/>
    <w:rsid w:val="00FB015E"/>
    <w:rsid w:val="00FB1DCF"/>
    <w:rsid w:val="00FB38DA"/>
    <w:rsid w:val="00FB4289"/>
    <w:rsid w:val="00FC1718"/>
    <w:rsid w:val="00FC2E15"/>
    <w:rsid w:val="00FC554F"/>
    <w:rsid w:val="00FD2B90"/>
    <w:rsid w:val="00FD3733"/>
    <w:rsid w:val="00FD4FE7"/>
    <w:rsid w:val="00FD6E0E"/>
    <w:rsid w:val="00FE0405"/>
    <w:rsid w:val="00FE2373"/>
    <w:rsid w:val="00FE40A4"/>
    <w:rsid w:val="00FE52E4"/>
    <w:rsid w:val="00FE6BAA"/>
    <w:rsid w:val="00FE76AF"/>
    <w:rsid w:val="00FF1B6D"/>
    <w:rsid w:val="00FF1CEF"/>
    <w:rsid w:val="00FF1EBA"/>
    <w:rsid w:val="00FF3993"/>
    <w:rsid w:val="00FF573D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1069"/>
  <w15:docId w15:val="{53B42FC3-5DAD-47C8-BEC9-3FFCFCB8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8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4860"/>
  </w:style>
  <w:style w:type="paragraph" w:styleId="a5">
    <w:name w:val="footer"/>
    <w:basedOn w:val="a"/>
    <w:link w:val="a6"/>
    <w:uiPriority w:val="99"/>
    <w:unhideWhenUsed/>
    <w:rsid w:val="00A748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4860"/>
  </w:style>
  <w:style w:type="paragraph" w:styleId="a7">
    <w:name w:val="List Paragraph"/>
    <w:basedOn w:val="a"/>
    <w:uiPriority w:val="34"/>
    <w:qFormat/>
    <w:rsid w:val="00A74860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2656B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65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656B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1E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1E1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B728C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28C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28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8C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28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451841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51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451841"/>
    <w:rPr>
      <w:vertAlign w:val="superscript"/>
    </w:rPr>
  </w:style>
  <w:style w:type="character" w:styleId="af5">
    <w:name w:val="Hyperlink"/>
    <w:basedOn w:val="a0"/>
    <w:uiPriority w:val="99"/>
    <w:unhideWhenUsed/>
    <w:rsid w:val="00C7074B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39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{E3AD6CFB-633F-4DF2-8CB3-C4420ACE4F45}</b:Guid>
    <b:RefOrder>2</b:RefOrder>
  </b:Source>
  <b:Source>
    <b:Tag>Заполнитель2</b:Tag>
    <b:SourceType>Book</b:SourceType>
    <b:Guid>{087B50F1-4873-49C2-9D2C-2DBAE190DB8C}</b:Guid>
    <b:RefOrder>1</b:RefOrder>
  </b:Source>
</b:Sources>
</file>

<file path=customXml/itemProps1.xml><?xml version="1.0" encoding="utf-8"?>
<ds:datastoreItem xmlns:ds="http://schemas.openxmlformats.org/officeDocument/2006/customXml" ds:itemID="{624A942C-A8C3-40A1-B478-BA2ADDB8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23</Pages>
  <Words>5724</Words>
  <Characters>32633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Юрий Евгеньевич</dc:creator>
  <cp:lastModifiedBy>Шпанка Анжела Александровна</cp:lastModifiedBy>
  <cp:revision>116</cp:revision>
  <cp:lastPrinted>2021-05-18T19:39:00Z</cp:lastPrinted>
  <dcterms:created xsi:type="dcterms:W3CDTF">2020-12-29T09:42:00Z</dcterms:created>
  <dcterms:modified xsi:type="dcterms:W3CDTF">2021-08-09T10:45:00Z</dcterms:modified>
</cp:coreProperties>
</file>