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BC" w:rsidRPr="00B92BBC" w:rsidRDefault="00B92BBC" w:rsidP="00B92BB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1"/>
          <w:szCs w:val="21"/>
        </w:rPr>
      </w:pPr>
      <w:r w:rsidRPr="00B92BBC">
        <w:rPr>
          <w:rFonts w:ascii="Arial" w:hAnsi="Arial" w:cs="Arial"/>
          <w:sz w:val="21"/>
          <w:szCs w:val="21"/>
        </w:rPr>
        <w:t>Зарегистрировано в Минюсте России 11 марта 2019 г. N 54004</w:t>
      </w:r>
      <w:r w:rsidRPr="00B92BBC">
        <w:rPr>
          <w:rFonts w:ascii="Arial" w:hAnsi="Arial" w:cs="Arial"/>
          <w:sz w:val="21"/>
          <w:szCs w:val="21"/>
        </w:rPr>
        <w:br/>
        <w:t>——————————————————————</w:t>
      </w:r>
    </w:p>
    <w:p w:rsidR="00B92BBC" w:rsidRPr="00B92BBC" w:rsidRDefault="00B92BBC" w:rsidP="00B92BBC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 w:rsidRPr="00B92BBC">
        <w:rPr>
          <w:rFonts w:ascii="Arial" w:hAnsi="Arial" w:cs="Arial"/>
          <w:sz w:val="21"/>
          <w:szCs w:val="21"/>
        </w:rPr>
        <w:t>ФЕДЕРАЛЬНАЯ СЛУЖБА ПО НАДЗОРУ В СФЕРЕ ЗАЩИТЫ</w:t>
      </w:r>
      <w:r w:rsidRPr="00B92BBC">
        <w:rPr>
          <w:rFonts w:ascii="Arial" w:hAnsi="Arial" w:cs="Arial"/>
          <w:sz w:val="21"/>
          <w:szCs w:val="21"/>
        </w:rPr>
        <w:br/>
        <w:t>ПРАВ ПОТРЕБИТЕЛЕЙ И БЛАГОПОЛУЧИЯ ЧЕЛОВЕКА</w:t>
      </w:r>
    </w:p>
    <w:p w:rsidR="00B92BBC" w:rsidRPr="00B92BBC" w:rsidRDefault="00B92BBC" w:rsidP="00B92BBC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 w:rsidRPr="00B92BBC">
        <w:rPr>
          <w:rFonts w:ascii="Arial" w:hAnsi="Arial" w:cs="Arial"/>
          <w:sz w:val="21"/>
          <w:szCs w:val="21"/>
        </w:rPr>
        <w:t>ГЛАВНЫЙ ГОСУДАРСТВЕННЫЙ САНИТАРНЫЙ ВРАЧ</w:t>
      </w:r>
      <w:r w:rsidRPr="00B92BBC">
        <w:rPr>
          <w:rFonts w:ascii="Arial" w:hAnsi="Arial" w:cs="Arial"/>
          <w:sz w:val="21"/>
          <w:szCs w:val="21"/>
        </w:rPr>
        <w:br/>
        <w:t>РОССИЙСКОЙ ФЕДЕРАЦИИ</w:t>
      </w:r>
    </w:p>
    <w:p w:rsidR="00B92BBC" w:rsidRPr="00B92BBC" w:rsidRDefault="00B92BBC" w:rsidP="00B92BBC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 w:rsidRPr="00B92BBC">
        <w:rPr>
          <w:rFonts w:ascii="Arial" w:hAnsi="Arial" w:cs="Arial"/>
          <w:sz w:val="21"/>
          <w:szCs w:val="21"/>
        </w:rPr>
        <w:t>ПОСТАНОВЛЕНИЕ</w:t>
      </w:r>
      <w:r w:rsidRPr="00B92BBC">
        <w:rPr>
          <w:rFonts w:ascii="Arial" w:hAnsi="Arial" w:cs="Arial"/>
          <w:sz w:val="21"/>
          <w:szCs w:val="21"/>
        </w:rPr>
        <w:br/>
        <w:t>от 6 марта 2019 г. N 2</w:t>
      </w:r>
    </w:p>
    <w:p w:rsidR="00B92BBC" w:rsidRPr="00B92BBC" w:rsidRDefault="00B92BBC" w:rsidP="00B92BBC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 w:rsidRPr="00B92BBC">
        <w:rPr>
          <w:rFonts w:ascii="Arial" w:hAnsi="Arial" w:cs="Arial"/>
          <w:sz w:val="21"/>
          <w:szCs w:val="21"/>
        </w:rPr>
        <w:t>О ПРОВЕДЕНИИ</w:t>
      </w:r>
      <w:r w:rsidRPr="00B92BBC">
        <w:rPr>
          <w:rFonts w:ascii="Arial" w:hAnsi="Arial" w:cs="Arial"/>
          <w:sz w:val="21"/>
          <w:szCs w:val="21"/>
        </w:rPr>
        <w:br/>
        <w:t>ПОДЧИЩАЮЩЕЙ ИММУНИЗАЦИИ ПРОТИВ КОРИ НА ТЕРРИТОРИИ</w:t>
      </w:r>
      <w:r w:rsidRPr="00B92BBC">
        <w:rPr>
          <w:rFonts w:ascii="Arial" w:hAnsi="Arial" w:cs="Arial"/>
          <w:sz w:val="21"/>
          <w:szCs w:val="21"/>
        </w:rPr>
        <w:br/>
        <w:t>РОССИЙСКОЙ ФЕДЕРАЦИИ</w:t>
      </w:r>
    </w:p>
    <w:p w:rsidR="00B92BBC" w:rsidRPr="00B92BBC" w:rsidRDefault="00B92BBC" w:rsidP="00B92BBC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B92BBC">
        <w:rPr>
          <w:rFonts w:ascii="Arial" w:hAnsi="Arial" w:cs="Arial"/>
          <w:sz w:val="21"/>
          <w:szCs w:val="21"/>
        </w:rPr>
        <w:t>В соответствии с Федеральным законом от 30.03.1999 N 52-ФЗ «О санитарно-эпидемиологическом благополучии населения»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29 (ч. I), ст. 3418; N 30 (ч. II), ст. 3616;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(ч. I), ст. 11; N 27, ст. 3951, N 29 (ч. I), ст. 4339; N 29 (ч. I), ст. 4359; N 48 (ч. I), ст. 6724; 2016, N 27 (ч. I), ст. 4160; N 27 (ч. II), ст. 4238; 2017, N 27, ст. 3932; N 27, ст. 3938; N 31 (ч. I), ст. 4765; N 31 (ч. I), ст. 4770; 2018, N 17, ст. 2430; N 18, ст. 2571; N 30, ст. 4543; N 32 (ч. II), ст. 5135) и постановлением Правительства Российской Федерации от 24.07.2000 N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N 31, ст. 3295; 2004, N 8, ст. 663; N 47, ст. 4666; 2005, N 39, ст. 3953), в целях создания устойчивого коллективного иммунитета к кори для обеспечения санитарно-эпидемиологического благополучия населения по кори на территории Российской Федерации, постановляю:</w:t>
      </w:r>
      <w:r w:rsidRPr="00B92BBC">
        <w:rPr>
          <w:rFonts w:ascii="Arial" w:hAnsi="Arial" w:cs="Arial"/>
          <w:sz w:val="21"/>
          <w:szCs w:val="21"/>
        </w:rPr>
        <w:br/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обеспечить:</w:t>
      </w:r>
      <w:r w:rsidRPr="00B92BBC">
        <w:rPr>
          <w:rFonts w:ascii="Arial" w:hAnsi="Arial" w:cs="Arial"/>
          <w:sz w:val="21"/>
          <w:szCs w:val="21"/>
        </w:rPr>
        <w:br/>
        <w:t>1.1. В срок с 01.04.2019 по 01.10.2019 провести в субъектах Российской Федерации мероприятия по подчищающей иммунизации против кори населения, а также трудовых мигрантов, не привитых против кори.</w:t>
      </w:r>
      <w:r w:rsidRPr="00B92BBC">
        <w:rPr>
          <w:rFonts w:ascii="Arial" w:hAnsi="Arial" w:cs="Arial"/>
          <w:sz w:val="21"/>
          <w:szCs w:val="21"/>
        </w:rPr>
        <w:br/>
        <w:t>1.2. В срок до 25.03.2019 рассмотреть вопросы о ходе подготовки в субъектах Российской Федерации кампании подчищающей иммунизации против кори, в том числе:</w:t>
      </w:r>
      <w:r w:rsidRPr="00B92BBC">
        <w:rPr>
          <w:rFonts w:ascii="Arial" w:hAnsi="Arial" w:cs="Arial"/>
          <w:sz w:val="21"/>
          <w:szCs w:val="21"/>
        </w:rPr>
        <w:br/>
        <w:t>о результатах работы иммунологических комиссий по пересмотру медицинских отводов и работы медицинских организаций с населением, направленной на снижение числа лиц, отказывающихся от профилактических прививок;</w:t>
      </w:r>
      <w:r w:rsidRPr="00B92BBC">
        <w:rPr>
          <w:rFonts w:ascii="Arial" w:hAnsi="Arial" w:cs="Arial"/>
          <w:sz w:val="21"/>
          <w:szCs w:val="21"/>
        </w:rPr>
        <w:br/>
        <w:t>об организации работы по информированию населения о мерах профилактики кори и преимуществах иммунопрофилактики;</w:t>
      </w:r>
      <w:r w:rsidRPr="00B92BBC">
        <w:rPr>
          <w:rFonts w:ascii="Arial" w:hAnsi="Arial" w:cs="Arial"/>
          <w:sz w:val="21"/>
          <w:szCs w:val="21"/>
        </w:rPr>
        <w:br/>
        <w:t>об организации иммунизации против кори трудовых мигрантов;</w:t>
      </w:r>
      <w:r w:rsidRPr="00B92BBC">
        <w:rPr>
          <w:rFonts w:ascii="Arial" w:hAnsi="Arial" w:cs="Arial"/>
          <w:sz w:val="21"/>
          <w:szCs w:val="21"/>
        </w:rPr>
        <w:br/>
        <w:t>о планировании кампании подчищающей иммунизации.</w:t>
      </w:r>
      <w:r w:rsidRPr="00B92BBC">
        <w:rPr>
          <w:rFonts w:ascii="Arial" w:hAnsi="Arial" w:cs="Arial"/>
          <w:sz w:val="21"/>
          <w:szCs w:val="21"/>
        </w:rPr>
        <w:br/>
        <w:t>1.3. Обеспечить выделение ассигнований на закупку живой коревой вакцины для подчищающей иммунизации населения в соответствии с расчетной потребностью.</w:t>
      </w:r>
      <w:r w:rsidRPr="00B92BBC">
        <w:rPr>
          <w:rFonts w:ascii="Arial" w:hAnsi="Arial" w:cs="Arial"/>
          <w:sz w:val="21"/>
          <w:szCs w:val="21"/>
        </w:rPr>
        <w:br/>
        <w:t>1.4. Оказать содействие органам исполнительной власти субъектов Российской Федерации в сфере охраны здоровья в организации и проведении мероприятий по иммунизации против кори населения и трудовых мигрантов, не привитых против кори.</w:t>
      </w:r>
      <w:r w:rsidRPr="00B92BBC">
        <w:rPr>
          <w:rFonts w:ascii="Arial" w:hAnsi="Arial" w:cs="Arial"/>
          <w:sz w:val="21"/>
          <w:szCs w:val="21"/>
        </w:rPr>
        <w:br/>
        <w:t xml:space="preserve">2. Руководителям органов исполнительной власти субъектов Российской Федерации в сфере охраны здоровья рекомендовать совместно с руководителями территориальных органов </w:t>
      </w:r>
      <w:proofErr w:type="spellStart"/>
      <w:r w:rsidRPr="00B92BBC">
        <w:rPr>
          <w:rFonts w:ascii="Arial" w:hAnsi="Arial" w:cs="Arial"/>
          <w:sz w:val="21"/>
          <w:szCs w:val="21"/>
        </w:rPr>
        <w:t>Роспотребнадзора</w:t>
      </w:r>
      <w:proofErr w:type="spellEnd"/>
      <w:r w:rsidRPr="00B92BBC">
        <w:rPr>
          <w:rFonts w:ascii="Arial" w:hAnsi="Arial" w:cs="Arial"/>
          <w:sz w:val="21"/>
          <w:szCs w:val="21"/>
        </w:rPr>
        <w:t>:</w:t>
      </w:r>
      <w:r w:rsidRPr="00B92BBC">
        <w:rPr>
          <w:rFonts w:ascii="Arial" w:hAnsi="Arial" w:cs="Arial"/>
          <w:sz w:val="21"/>
          <w:szCs w:val="21"/>
        </w:rPr>
        <w:br/>
        <w:t>2.1. Обеспечить проведение активного информирования населения о преимуществах иммунопрофилактики кори.</w:t>
      </w:r>
      <w:r w:rsidRPr="00B92BBC">
        <w:rPr>
          <w:rFonts w:ascii="Arial" w:hAnsi="Arial" w:cs="Arial"/>
          <w:sz w:val="21"/>
          <w:szCs w:val="21"/>
        </w:rPr>
        <w:br/>
        <w:t xml:space="preserve">2.2. Организовать работу по выявлению лиц из числа детского и взрослого населения (в том </w:t>
      </w:r>
      <w:r w:rsidRPr="00B92BBC">
        <w:rPr>
          <w:rFonts w:ascii="Arial" w:hAnsi="Arial" w:cs="Arial"/>
          <w:sz w:val="21"/>
          <w:szCs w:val="21"/>
        </w:rPr>
        <w:lastRenderedPageBreak/>
        <w:t>числе среди лиц, ведущих кочевой и (или) полукочевой образ жизни и не имеющих места, где они постоянно или преимущественно проживают, беженцев, вынужденных переселенцев, мигрантов), не болевших корью, не получивших прививки против кори в соответствии с национальным календарем профилактических прививок (не привитых против кори, привитых однократно), не имеющих сведений о прививках против кори и не включенных в утвержденный на 2019 год план профилактических прививок.</w:t>
      </w:r>
      <w:r w:rsidRPr="00B92BBC">
        <w:rPr>
          <w:rFonts w:ascii="Arial" w:hAnsi="Arial" w:cs="Arial"/>
          <w:sz w:val="21"/>
          <w:szCs w:val="21"/>
        </w:rPr>
        <w:br/>
        <w:t>2.3. Организовать и в срок до 25.03.2019 завершить:</w:t>
      </w:r>
      <w:r w:rsidRPr="00B92BBC">
        <w:rPr>
          <w:rFonts w:ascii="Arial" w:hAnsi="Arial" w:cs="Arial"/>
          <w:sz w:val="21"/>
          <w:szCs w:val="21"/>
        </w:rPr>
        <w:br/>
        <w:t>работу иммунологических комиссий по пересмотру медицинских противопоказаний к проведению прививок против кори;</w:t>
      </w:r>
      <w:r w:rsidRPr="00B92BBC">
        <w:rPr>
          <w:rFonts w:ascii="Arial" w:hAnsi="Arial" w:cs="Arial"/>
          <w:sz w:val="21"/>
          <w:szCs w:val="21"/>
        </w:rPr>
        <w:br/>
        <w:t>мероприятия по работе с населением, отказывающимся от профилактических прививок.</w:t>
      </w:r>
      <w:r w:rsidRPr="00B92BBC">
        <w:rPr>
          <w:rFonts w:ascii="Arial" w:hAnsi="Arial" w:cs="Arial"/>
          <w:sz w:val="21"/>
          <w:szCs w:val="21"/>
        </w:rPr>
        <w:br/>
        <w:t>2.4. В срок до 29.03.2019 сформировать и утвердить планы проведения подчищающей иммунизации против кори в медицинских организациях.</w:t>
      </w:r>
      <w:r w:rsidRPr="00B92BBC">
        <w:rPr>
          <w:rFonts w:ascii="Arial" w:hAnsi="Arial" w:cs="Arial"/>
          <w:sz w:val="21"/>
          <w:szCs w:val="21"/>
        </w:rPr>
        <w:br/>
        <w:t>2.5. С учетом численности населения, подлежащего иммунизации против кори в рамках подчищающей иммунизации, рассчитать необходимый объем вакцины против кори и направить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произведенные расчеты потребности в вакцине против кори в целях выделения (при необходимости) финансовых средств на ее закупку для проведения мероприятий по подчищающей иммунизации населения.</w:t>
      </w:r>
      <w:r w:rsidRPr="00B92BBC">
        <w:rPr>
          <w:rFonts w:ascii="Arial" w:hAnsi="Arial" w:cs="Arial"/>
          <w:sz w:val="21"/>
          <w:szCs w:val="21"/>
        </w:rPr>
        <w:br/>
        <w:t>3. Работодателям, привлека</w:t>
      </w:r>
      <w:bookmarkStart w:id="0" w:name="_GoBack"/>
      <w:bookmarkEnd w:id="0"/>
      <w:r w:rsidRPr="00B92BBC">
        <w:rPr>
          <w:rFonts w:ascii="Arial" w:hAnsi="Arial" w:cs="Arial"/>
          <w:sz w:val="21"/>
          <w:szCs w:val="21"/>
        </w:rPr>
        <w:t>ющим к трудовой деятельности иностранных граждан, в срок до 31.12.2019 обеспечить проведение иммунизации против кори указанных иностранных граждан, не болевших корью и не имеющих прививок или сведений о прививках против кори.</w:t>
      </w:r>
      <w:r w:rsidRPr="00B92BBC">
        <w:rPr>
          <w:rFonts w:ascii="Arial" w:hAnsi="Arial" w:cs="Arial"/>
          <w:sz w:val="21"/>
          <w:szCs w:val="21"/>
        </w:rPr>
        <w:br/>
        <w:t>4. Руководителям органов исполнительной власти субъектов Российской Федерации в сфере охраны здоровья рекомендовать:</w:t>
      </w:r>
      <w:r w:rsidRPr="00B92BBC">
        <w:rPr>
          <w:rFonts w:ascii="Arial" w:hAnsi="Arial" w:cs="Arial"/>
          <w:sz w:val="21"/>
          <w:szCs w:val="21"/>
        </w:rPr>
        <w:br/>
        <w:t>4.1. Обеспечить в период с 01.04.2019 по 01.10.2019 проведение кампании по подчищающей иммунизации против кори лиц, не получивших прививки своевременно в рамках национального календаря профилактических прививок, предусмотрев:</w:t>
      </w:r>
      <w:r w:rsidRPr="00B92BBC">
        <w:rPr>
          <w:rFonts w:ascii="Arial" w:hAnsi="Arial" w:cs="Arial"/>
          <w:sz w:val="21"/>
          <w:szCs w:val="21"/>
        </w:rPr>
        <w:br/>
        <w:t>составление списков лиц, подлежащих прививкам против кори, планов и графиков иммунизации по каждой медицинской организации;</w:t>
      </w:r>
      <w:r w:rsidRPr="00B92BBC">
        <w:rPr>
          <w:rFonts w:ascii="Arial" w:hAnsi="Arial" w:cs="Arial"/>
          <w:sz w:val="21"/>
          <w:szCs w:val="21"/>
        </w:rPr>
        <w:br/>
        <w:t>формирование, подготовку и оснащение вакциной и расходными материалами прививочных бригад для иммунизации населения в рамках кампании по подчищающей иммунизации;</w:t>
      </w:r>
      <w:r w:rsidRPr="00B92BBC">
        <w:rPr>
          <w:rFonts w:ascii="Arial" w:hAnsi="Arial" w:cs="Arial"/>
          <w:sz w:val="21"/>
          <w:szCs w:val="21"/>
        </w:rPr>
        <w:br/>
        <w:t>оперативную отчетность о ходе проведения кампании подчищающей иммунизации.</w:t>
      </w:r>
      <w:r w:rsidRPr="00B92BBC">
        <w:rPr>
          <w:rFonts w:ascii="Arial" w:hAnsi="Arial" w:cs="Arial"/>
          <w:sz w:val="21"/>
          <w:szCs w:val="21"/>
        </w:rPr>
        <w:br/>
        <w:t>4.2. Создать необходимый запас вакцины (в соответствии с расчетной потребностью) для обеспечения кампании подчищающей иммунизации против кори.</w:t>
      </w:r>
      <w:r w:rsidRPr="00B92BBC">
        <w:rPr>
          <w:rFonts w:ascii="Arial" w:hAnsi="Arial" w:cs="Arial"/>
          <w:sz w:val="21"/>
          <w:szCs w:val="21"/>
        </w:rPr>
        <w:br/>
        <w:t>4.3. Обеспечить надлежащие условия хранения и транспортирования вакцины против кори на всех уровнях «</w:t>
      </w:r>
      <w:proofErr w:type="spellStart"/>
      <w:r w:rsidRPr="00B92BBC">
        <w:rPr>
          <w:rFonts w:ascii="Arial" w:hAnsi="Arial" w:cs="Arial"/>
          <w:sz w:val="21"/>
          <w:szCs w:val="21"/>
        </w:rPr>
        <w:t>холодовой</w:t>
      </w:r>
      <w:proofErr w:type="spellEnd"/>
      <w:r w:rsidRPr="00B92BBC">
        <w:rPr>
          <w:rFonts w:ascii="Arial" w:hAnsi="Arial" w:cs="Arial"/>
          <w:sz w:val="21"/>
          <w:szCs w:val="21"/>
        </w:rPr>
        <w:t xml:space="preserve"> цепи» — в соответствии с требованиями санитарно-эпидемиологических правил СП 3.3.2.3332-16 «Условия транспортирования и хранения иммунобиологических лекарственных препаратов», утвержденных постановлением Главного государственного санитарного врача Российской Федерации от 17.02.2016 N 19 (зарегистрировано Министерством юстиции Российской Федерации 28 апреля 2016 г., регистрационный N 41968).</w:t>
      </w:r>
      <w:r w:rsidRPr="00B92BBC">
        <w:rPr>
          <w:rFonts w:ascii="Arial" w:hAnsi="Arial" w:cs="Arial"/>
          <w:sz w:val="21"/>
          <w:szCs w:val="21"/>
        </w:rPr>
        <w:br/>
        <w:t xml:space="preserve">5. Руководителям территориальных органов </w:t>
      </w:r>
      <w:proofErr w:type="spellStart"/>
      <w:r w:rsidRPr="00B92BBC">
        <w:rPr>
          <w:rFonts w:ascii="Arial" w:hAnsi="Arial" w:cs="Arial"/>
          <w:sz w:val="21"/>
          <w:szCs w:val="21"/>
        </w:rPr>
        <w:t>Роспотребнадзора</w:t>
      </w:r>
      <w:proofErr w:type="spellEnd"/>
      <w:r w:rsidRPr="00B92BBC">
        <w:rPr>
          <w:rFonts w:ascii="Arial" w:hAnsi="Arial" w:cs="Arial"/>
          <w:sz w:val="21"/>
          <w:szCs w:val="21"/>
        </w:rPr>
        <w:t>:</w:t>
      </w:r>
      <w:r w:rsidRPr="00B92BBC">
        <w:rPr>
          <w:rFonts w:ascii="Arial" w:hAnsi="Arial" w:cs="Arial"/>
          <w:sz w:val="21"/>
          <w:szCs w:val="21"/>
        </w:rPr>
        <w:br/>
        <w:t>5.1. Обеспечить контроль за ходом подготовки и проведением мероприятий по подчищающей иммунизации против кори, соблюдением условий транспортирования и хранения коревой вакцины на всех уровнях «</w:t>
      </w:r>
      <w:proofErr w:type="spellStart"/>
      <w:r w:rsidRPr="00B92BBC">
        <w:rPr>
          <w:rFonts w:ascii="Arial" w:hAnsi="Arial" w:cs="Arial"/>
          <w:sz w:val="21"/>
          <w:szCs w:val="21"/>
        </w:rPr>
        <w:t>холодовой</w:t>
      </w:r>
      <w:proofErr w:type="spellEnd"/>
      <w:r w:rsidRPr="00B92BBC">
        <w:rPr>
          <w:rFonts w:ascii="Arial" w:hAnsi="Arial" w:cs="Arial"/>
          <w:sz w:val="21"/>
          <w:szCs w:val="21"/>
        </w:rPr>
        <w:t xml:space="preserve"> цепи».</w:t>
      </w:r>
      <w:r w:rsidRPr="00B92BBC">
        <w:rPr>
          <w:rFonts w:ascii="Arial" w:hAnsi="Arial" w:cs="Arial"/>
          <w:sz w:val="21"/>
          <w:szCs w:val="21"/>
        </w:rPr>
        <w:br/>
        <w:t xml:space="preserve">5.2. Представить в </w:t>
      </w:r>
      <w:proofErr w:type="spellStart"/>
      <w:r w:rsidRPr="00B92BBC">
        <w:rPr>
          <w:rFonts w:ascii="Arial" w:hAnsi="Arial" w:cs="Arial"/>
          <w:sz w:val="21"/>
          <w:szCs w:val="21"/>
        </w:rPr>
        <w:t>Роспотребнадзор</w:t>
      </w:r>
      <w:proofErr w:type="spellEnd"/>
      <w:r w:rsidRPr="00B92BBC">
        <w:rPr>
          <w:rFonts w:ascii="Arial" w:hAnsi="Arial" w:cs="Arial"/>
          <w:sz w:val="21"/>
          <w:szCs w:val="21"/>
        </w:rPr>
        <w:t xml:space="preserve"> информацию:</w:t>
      </w:r>
      <w:r w:rsidRPr="00B92BBC">
        <w:rPr>
          <w:rFonts w:ascii="Arial" w:hAnsi="Arial" w:cs="Arial"/>
          <w:sz w:val="21"/>
          <w:szCs w:val="21"/>
        </w:rPr>
        <w:br/>
        <w:t>в срок до 01.04.2019 — об итогах подготовительных мероприятий для проведения кампании подчищающей иммунизации;</w:t>
      </w:r>
      <w:r w:rsidRPr="00B92BBC">
        <w:rPr>
          <w:rFonts w:ascii="Arial" w:hAnsi="Arial" w:cs="Arial"/>
          <w:sz w:val="21"/>
          <w:szCs w:val="21"/>
        </w:rPr>
        <w:br/>
        <w:t>в срок до 5 числа месяца, следующего за отчетным, — о ходе кампании подчищающей иммунизации (начиная с 05.05.2019 по 05.09.2019);</w:t>
      </w:r>
      <w:r w:rsidRPr="00B92BBC">
        <w:rPr>
          <w:rFonts w:ascii="Arial" w:hAnsi="Arial" w:cs="Arial"/>
          <w:sz w:val="21"/>
          <w:szCs w:val="21"/>
        </w:rPr>
        <w:br/>
        <w:t>в срок до 10.10.2019 — об итогах проведения кампании подчищающей иммунизации против кори.</w:t>
      </w:r>
      <w:r w:rsidRPr="00B92BBC">
        <w:rPr>
          <w:rFonts w:ascii="Arial" w:hAnsi="Arial" w:cs="Arial"/>
          <w:sz w:val="21"/>
          <w:szCs w:val="21"/>
        </w:rPr>
        <w:br/>
        <w:t>6. Контроль за выполнением настоящего постановления оставляю за собой.</w:t>
      </w:r>
    </w:p>
    <w:p w:rsidR="00B92BBC" w:rsidRPr="00B92BBC" w:rsidRDefault="00B92BBC" w:rsidP="00B92BBC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sz w:val="21"/>
          <w:szCs w:val="21"/>
        </w:rPr>
      </w:pPr>
      <w:r w:rsidRPr="00B92BBC">
        <w:rPr>
          <w:rFonts w:ascii="Arial" w:hAnsi="Arial" w:cs="Arial"/>
          <w:sz w:val="21"/>
          <w:szCs w:val="21"/>
        </w:rPr>
        <w:t>А.Ю.ПОПОВА</w:t>
      </w:r>
    </w:p>
    <w:p w:rsidR="001D6856" w:rsidRPr="00B92BBC" w:rsidRDefault="00B92BBC"/>
    <w:sectPr w:rsidR="001D6856" w:rsidRPr="00B9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36"/>
    <w:rsid w:val="001C4C09"/>
    <w:rsid w:val="00645A36"/>
    <w:rsid w:val="00B55CE1"/>
    <w:rsid w:val="00B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826F-0F3E-4002-88F7-BF75D42C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2019-03-21T11:02:00Z</dcterms:created>
  <dcterms:modified xsi:type="dcterms:W3CDTF">2019-03-21T11:02:00Z</dcterms:modified>
</cp:coreProperties>
</file>