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573" w:rsidRPr="005B3573" w:rsidRDefault="005B3573" w:rsidP="005B3573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sz w:val="21"/>
          <w:szCs w:val="21"/>
        </w:rPr>
      </w:pPr>
      <w:bookmarkStart w:id="0" w:name="_GoBack"/>
      <w:r w:rsidRPr="005B3573">
        <w:rPr>
          <w:rFonts w:ascii="Arial" w:hAnsi="Arial" w:cs="Arial"/>
          <w:sz w:val="21"/>
          <w:szCs w:val="21"/>
        </w:rPr>
        <w:t>Письмо Минобороны РФ от 1 марта 2019 г. N 315/4/1023</w:t>
      </w:r>
    </w:p>
    <w:bookmarkEnd w:id="0"/>
    <w:p w:rsidR="005B3573" w:rsidRPr="005B3573" w:rsidRDefault="005B3573" w:rsidP="005B3573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 w:rsidRPr="005B3573">
        <w:rPr>
          <w:rStyle w:val="a4"/>
          <w:rFonts w:ascii="Arial" w:hAnsi="Arial" w:cs="Arial"/>
          <w:sz w:val="21"/>
          <w:szCs w:val="21"/>
        </w:rPr>
        <w:t>Вопрос:</w:t>
      </w:r>
      <w:r w:rsidRPr="005B3573">
        <w:rPr>
          <w:rFonts w:ascii="Arial" w:hAnsi="Arial" w:cs="Arial"/>
          <w:sz w:val="21"/>
          <w:szCs w:val="21"/>
        </w:rPr>
        <w:t> В соответствии с пунктом 1 статьи 4 Федерального закона от 28 марта 1998 г. N 53-ФЗ «О воинской обязанности и военной службе» (в редакции Федерального закона от 6 февраля 2019 г. N 8-ФЗ) с 17 февраля 2019 года руководители либо другие ответственные за военно-учетную работу должностные лица (работники) организаций обязаны вручать гражданам, не состоящим на воинском учете, но обязанным состоять на воинском учете, направление в военный комиссариат для постановки на воинский учет.</w:t>
      </w:r>
    </w:p>
    <w:p w:rsidR="005B3573" w:rsidRPr="005B3573" w:rsidRDefault="005B3573" w:rsidP="005B3573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 w:rsidRPr="005B3573">
        <w:rPr>
          <w:rFonts w:ascii="Arial" w:hAnsi="Arial" w:cs="Arial"/>
          <w:sz w:val="21"/>
          <w:szCs w:val="21"/>
        </w:rPr>
        <w:t>Прошу пояснить по какой форме необходимо составлять направление в военный комиссариат?</w:t>
      </w:r>
    </w:p>
    <w:p w:rsidR="005B3573" w:rsidRPr="005B3573" w:rsidRDefault="005B3573" w:rsidP="005B3573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 w:rsidRPr="005B3573">
        <w:rPr>
          <w:rStyle w:val="a4"/>
          <w:rFonts w:ascii="Arial" w:hAnsi="Arial" w:cs="Arial"/>
          <w:sz w:val="21"/>
          <w:szCs w:val="21"/>
        </w:rPr>
        <w:t>Ответ:</w:t>
      </w:r>
      <w:r w:rsidRPr="005B3573">
        <w:rPr>
          <w:rFonts w:ascii="Arial" w:hAnsi="Arial" w:cs="Arial"/>
          <w:sz w:val="21"/>
          <w:szCs w:val="21"/>
        </w:rPr>
        <w:t> Ваше обращение, поступившее по информационным системам общего пользования, по поручению рассмотрено.</w:t>
      </w:r>
    </w:p>
    <w:p w:rsidR="005B3573" w:rsidRPr="005B3573" w:rsidRDefault="005B3573" w:rsidP="005B3573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 w:rsidRPr="005B3573">
        <w:rPr>
          <w:rFonts w:ascii="Arial" w:hAnsi="Arial" w:cs="Arial"/>
          <w:sz w:val="21"/>
          <w:szCs w:val="21"/>
        </w:rPr>
        <w:t>В соответствии с Федеральным законом от 28 марта от 1998 г. N 53-ФЗ «О воинской обязанности и военной службе» руководители либо другие ответственные за военно-учетную работу должностные лица (работники) организаций обязаны вручать гражданам, не состоящим на воинском учете, но обязанным состоять на воинском учете, направление в военный комиссариат для постановки на воинский учет.</w:t>
      </w:r>
    </w:p>
    <w:p w:rsidR="005B3573" w:rsidRPr="005B3573" w:rsidRDefault="005B3573" w:rsidP="005B3573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 w:rsidRPr="005B3573">
        <w:rPr>
          <w:rFonts w:ascii="Arial" w:hAnsi="Arial" w:cs="Arial"/>
          <w:sz w:val="21"/>
          <w:szCs w:val="21"/>
        </w:rPr>
        <w:t>Форма направления граждан в военный комиссариат для постановки на воинский учет указана в совместном приказе Министра обороны Российской Федерации, Министерства внутренних дел Российской Федерации, ФМС России от 10 августа 2007 г. N 366/789/197 «Об утверждении Инструкции об организации взаимодействия военных комиссариатов, органов внутренних дел и территориальных органов Федеральной миграционной службы в работе по обеспечению исполнения гражданами Российской Федерации воинской обязанности» (Зарегистрирован в Минюсте России 12 октября 2007 г., регистрационный N 10315).</w:t>
      </w:r>
    </w:p>
    <w:p w:rsidR="005B3573" w:rsidRPr="005B3573" w:rsidRDefault="005B3573" w:rsidP="005B3573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 w:rsidRPr="005B3573">
        <w:rPr>
          <w:rFonts w:ascii="Arial" w:hAnsi="Arial" w:cs="Arial"/>
          <w:sz w:val="21"/>
          <w:szCs w:val="21"/>
        </w:rPr>
        <w:t>По-видимому, в тексте предыдущего абзаца допущена опечатка. Дату названного приказа следует читать как «10 сентября 2007 г.»</w:t>
      </w:r>
    </w:p>
    <w:p w:rsidR="005B3573" w:rsidRPr="005B3573" w:rsidRDefault="005B3573" w:rsidP="005B3573">
      <w:pPr>
        <w:pStyle w:val="a3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sz w:val="21"/>
          <w:szCs w:val="21"/>
        </w:rPr>
      </w:pPr>
      <w:proofErr w:type="spellStart"/>
      <w:r w:rsidRPr="005B3573">
        <w:rPr>
          <w:rFonts w:ascii="Arial" w:hAnsi="Arial" w:cs="Arial"/>
          <w:sz w:val="21"/>
          <w:szCs w:val="21"/>
        </w:rPr>
        <w:t>Врио</w:t>
      </w:r>
      <w:proofErr w:type="spellEnd"/>
      <w:r w:rsidRPr="005B3573">
        <w:rPr>
          <w:rFonts w:ascii="Arial" w:hAnsi="Arial" w:cs="Arial"/>
          <w:sz w:val="21"/>
          <w:szCs w:val="21"/>
        </w:rPr>
        <w:t xml:space="preserve"> начальника управления</w:t>
      </w:r>
    </w:p>
    <w:p w:rsidR="005B3573" w:rsidRPr="005B3573" w:rsidRDefault="005B3573" w:rsidP="005B3573">
      <w:pPr>
        <w:pStyle w:val="a3"/>
        <w:shd w:val="clear" w:color="auto" w:fill="FFFFFF"/>
        <w:spacing w:before="240" w:beforeAutospacing="0" w:after="0" w:afterAutospacing="0"/>
        <w:jc w:val="right"/>
        <w:rPr>
          <w:rFonts w:ascii="Arial" w:hAnsi="Arial" w:cs="Arial"/>
          <w:sz w:val="21"/>
          <w:szCs w:val="21"/>
        </w:rPr>
      </w:pPr>
      <w:r w:rsidRPr="005B3573">
        <w:rPr>
          <w:rFonts w:ascii="Arial" w:hAnsi="Arial" w:cs="Arial"/>
          <w:sz w:val="21"/>
          <w:szCs w:val="21"/>
        </w:rPr>
        <w:t xml:space="preserve">И. </w:t>
      </w:r>
      <w:proofErr w:type="spellStart"/>
      <w:r w:rsidRPr="005B3573">
        <w:rPr>
          <w:rFonts w:ascii="Arial" w:hAnsi="Arial" w:cs="Arial"/>
          <w:sz w:val="21"/>
          <w:szCs w:val="21"/>
        </w:rPr>
        <w:t>Бородинчик</w:t>
      </w:r>
      <w:proofErr w:type="spellEnd"/>
    </w:p>
    <w:p w:rsidR="001D6856" w:rsidRPr="005B3573" w:rsidRDefault="005B3573"/>
    <w:sectPr w:rsidR="001D6856" w:rsidRPr="005B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5C"/>
    <w:rsid w:val="001C4C09"/>
    <w:rsid w:val="005B3573"/>
    <w:rsid w:val="00B55CE1"/>
    <w:rsid w:val="00EA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61FD1-9200-4665-88A8-0741C15A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2</cp:revision>
  <dcterms:created xsi:type="dcterms:W3CDTF">2019-03-15T08:26:00Z</dcterms:created>
  <dcterms:modified xsi:type="dcterms:W3CDTF">2019-03-15T08:26:00Z</dcterms:modified>
</cp:coreProperties>
</file>