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D3" w:rsidRPr="001E2AD3" w:rsidRDefault="001E2AD3">
      <w:pPr>
        <w:pStyle w:val="ConsPlusNormal"/>
        <w:ind w:firstLine="540"/>
        <w:jc w:val="both"/>
        <w:outlineLvl w:val="0"/>
      </w:pPr>
    </w:p>
    <w:p w:rsidR="001E2AD3" w:rsidRPr="001E2AD3" w:rsidRDefault="001E2AD3" w:rsidP="001E2AD3">
      <w:pPr>
        <w:pStyle w:val="ConsPlusNormal"/>
        <w:jc w:val="both"/>
      </w:pPr>
    </w:p>
    <w:p w:rsidR="001E2AD3" w:rsidRPr="00DE1EBD" w:rsidRDefault="00DE1EBD">
      <w:pPr>
        <w:pStyle w:val="ConsPlusTitle"/>
        <w:jc w:val="center"/>
        <w:rPr>
          <w:sz w:val="28"/>
          <w:szCs w:val="28"/>
        </w:rPr>
      </w:pPr>
      <w:r w:rsidRPr="00DE1EBD">
        <w:rPr>
          <w:sz w:val="28"/>
          <w:szCs w:val="28"/>
        </w:rPr>
        <w:t>НА КАКИЕ ВЫПЛАТЫ РАБОТНИКАМ</w:t>
      </w:r>
    </w:p>
    <w:p w:rsidR="001E2AD3" w:rsidRPr="00DE1EBD" w:rsidRDefault="001E2AD3">
      <w:pPr>
        <w:pStyle w:val="ConsPlusTitle"/>
        <w:jc w:val="center"/>
        <w:rPr>
          <w:sz w:val="28"/>
          <w:szCs w:val="28"/>
        </w:rPr>
      </w:pPr>
      <w:r w:rsidRPr="00DE1EBD">
        <w:rPr>
          <w:sz w:val="28"/>
          <w:szCs w:val="28"/>
        </w:rPr>
        <w:t xml:space="preserve">СУДЫ РАЗРЕШАЮТ НЕ </w:t>
      </w:r>
      <w:bookmarkStart w:id="0" w:name="_GoBack"/>
      <w:bookmarkEnd w:id="0"/>
      <w:r w:rsidRPr="00DE1EBD">
        <w:rPr>
          <w:sz w:val="28"/>
          <w:szCs w:val="28"/>
        </w:rPr>
        <w:t>НАЧИСЛЯТЬ ВЗНОСЫ?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>Материал подготовлен с использованием правовых актов по состоянию на 22.02.2019.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  <w:r w:rsidRPr="001E2AD3">
        <w:t>Ранее в Законе о страховых взносах, а сейчас в НК РФ есть общее правило: выплаты в рамках трудовых отношений облагаются взносами. До 2017 года и Минтруд, и внебюджетные фонды настаивали: облагаться должны абсолютно все выплаты сотрудникам, если только они прямо не предусмотрены в исключениях. Сейчас уже Минфин с ФНС предлагают применять разъяснения Минтруда и указывают на закрытый перечень исключений.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Однако уже на протяжении многих лет складывается крайне выгодная для страхователя практика споров: суды не столь категоричны и многие выплаты от начисления взносов освобождают. Основной аргумент почти всегда один и тот же </w:t>
      </w:r>
      <w:r>
        <w:t>—</w:t>
      </w:r>
      <w:r w:rsidRPr="001E2AD3">
        <w:t xml:space="preserve"> это социальная выплата.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  <w:proofErr w:type="spellStart"/>
      <w:r w:rsidRPr="001E2AD3">
        <w:rPr>
          <w:i/>
        </w:rPr>
        <w:t>Справочно</w:t>
      </w:r>
      <w:proofErr w:type="spellEnd"/>
      <w:r w:rsidRPr="001E2AD3">
        <w:rPr>
          <w:i/>
        </w:rPr>
        <w:t xml:space="preserve">: что такое </w:t>
      </w:r>
      <w:r>
        <w:rPr>
          <w:i/>
        </w:rPr>
        <w:t>«</w:t>
      </w:r>
      <w:r w:rsidRPr="001E2AD3">
        <w:rPr>
          <w:i/>
        </w:rPr>
        <w:t>социальная выплата</w:t>
      </w:r>
      <w:r>
        <w:rPr>
          <w:i/>
        </w:rPr>
        <w:t>»</w:t>
      </w:r>
      <w:r w:rsidRPr="001E2AD3">
        <w:rPr>
          <w:i/>
        </w:rPr>
        <w:t>?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>Понятие социальной выплаты закрепил Президиум ВАС РФ еще в 2013 году. Он же сформулировал ее признаки: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>
        <w:t>•</w:t>
      </w:r>
      <w:r w:rsidRPr="001E2AD3">
        <w:t xml:space="preserve"> предусмотрена коллективным договором (суды распространяют это понятие и на выплаты, установленные локальным актом организации, а иногда и муниципальным актом);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>
        <w:t>•</w:t>
      </w:r>
      <w:r w:rsidRPr="001E2AD3">
        <w:t xml:space="preserve"> не является стимулирующей;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>
        <w:t>•</w:t>
      </w:r>
      <w:r w:rsidRPr="001E2AD3">
        <w:t xml:space="preserve"> не зависит от квалификации работников;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>
        <w:t>•</w:t>
      </w:r>
      <w:r w:rsidRPr="001E2AD3">
        <w:t xml:space="preserve"> не зависит от сложности, качества и условий выполнения работы;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>
        <w:t>•</w:t>
      </w:r>
      <w:r w:rsidRPr="001E2AD3">
        <w:t xml:space="preserve"> не является оплатой труда или вознаграждением за труд.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  <w:r w:rsidRPr="001E2AD3">
        <w:t>Мы обобщили судебную практику с конца сентября 2017 года по типам выплат и видам споров (например, споры с ПФР). Однако обращаем внимание, что сторона дела, а также вид взносов особого значения не имеют, поскольку в любом из представленных дел суды ссылались на общие положения Закона о страховых взносах и определение социальной выплаты, которое дал ВАС РФ.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>Многие из упомянутых споров ВС РФ пересматривать отказался, т.</w:t>
      </w:r>
      <w:r>
        <w:t xml:space="preserve"> </w:t>
      </w:r>
      <w:r w:rsidRPr="001E2AD3">
        <w:t>е. фактически подтвердил выводы нижестоящих судов.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  <w:r w:rsidRPr="001E2AD3">
        <w:t xml:space="preserve">Стоит отметить, что если вы все же решите не спорить с контролерами о взносах и заплатите их с социальных выплат, то возникает </w:t>
      </w:r>
      <w:r w:rsidRPr="001E2AD3">
        <w:rPr>
          <w:b/>
        </w:rPr>
        <w:t>риск спора уже с налоговой</w:t>
      </w:r>
      <w:r w:rsidRPr="001E2AD3">
        <w:t>. Она может исключить начисленные взносы из расходов по налогу на прибыль. Есть пример, когда суд инспекцию поддержал.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Title"/>
        <w:jc w:val="center"/>
        <w:outlineLvl w:val="0"/>
      </w:pPr>
      <w:r w:rsidRPr="001E2AD3">
        <w:t>КАКИЕ ВЫПЛАТЫ СУДЫ ПОСЧИТАЛИ СОЦИАЛЬНЫМИ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outlineLvl w:val="1"/>
        <w:rPr>
          <w:sz w:val="28"/>
          <w:szCs w:val="28"/>
        </w:rPr>
      </w:pPr>
      <w:bookmarkStart w:id="1" w:name="P33"/>
      <w:bookmarkEnd w:id="1"/>
      <w:r w:rsidRPr="001E2AD3">
        <w:rPr>
          <w:b/>
          <w:sz w:val="28"/>
          <w:szCs w:val="28"/>
        </w:rPr>
        <w:t>Отпуска и выходные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или компенсация стоимости санаторно-курортных путевок обычным работникам и работникам</w:t>
      </w:r>
      <w:proofErr w:type="gramStart"/>
      <w:r w:rsidRPr="001E2AD3">
        <w:rPr>
          <w:b/>
          <w:i/>
          <w:sz w:val="24"/>
          <w:szCs w:val="24"/>
        </w:rPr>
        <w:t>-«</w:t>
      </w:r>
      <w:proofErr w:type="spellStart"/>
      <w:proofErr w:type="gramEnd"/>
      <w:r w:rsidRPr="001E2AD3">
        <w:rPr>
          <w:b/>
          <w:i/>
          <w:sz w:val="24"/>
          <w:szCs w:val="24"/>
        </w:rPr>
        <w:t>вредникам</w:t>
      </w:r>
      <w:proofErr w:type="spellEnd"/>
      <w:r w:rsidRPr="001E2AD3">
        <w:rPr>
          <w:b/>
          <w:i/>
          <w:sz w:val="24"/>
          <w:szCs w:val="24"/>
        </w:rPr>
        <w:t>»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lastRenderedPageBreak/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А27-28995/2017, </w:t>
      </w:r>
      <w:r>
        <w:t>№</w:t>
      </w:r>
      <w:r w:rsidRPr="001E2AD3">
        <w:t xml:space="preserve"> А27-912/2018, </w:t>
      </w:r>
      <w:r>
        <w:t>№</w:t>
      </w:r>
      <w:r w:rsidRPr="001E2AD3">
        <w:t xml:space="preserve"> А27-18520/2017, </w:t>
      </w:r>
      <w:r>
        <w:t>№</w:t>
      </w:r>
      <w:r w:rsidRPr="001E2AD3">
        <w:t xml:space="preserve"> А27-16815/2017, </w:t>
      </w:r>
      <w:r>
        <w:t>№</w:t>
      </w:r>
      <w:r w:rsidRPr="001E2AD3">
        <w:t xml:space="preserve"> А27-8203/2017, </w:t>
      </w:r>
      <w:r>
        <w:t>№</w:t>
      </w:r>
      <w:r w:rsidRPr="001E2AD3">
        <w:t xml:space="preserve"> А27-8202/2017, </w:t>
      </w:r>
      <w:r>
        <w:t>№</w:t>
      </w:r>
      <w:r w:rsidRPr="001E2AD3">
        <w:t xml:space="preserve"> А27-7769/2017, </w:t>
      </w:r>
      <w:r>
        <w:t>№</w:t>
      </w:r>
      <w:r w:rsidRPr="001E2AD3">
        <w:t xml:space="preserve"> А27-2845/2018, </w:t>
      </w:r>
      <w:r>
        <w:t>№</w:t>
      </w:r>
      <w:r w:rsidRPr="001E2AD3">
        <w:t xml:space="preserve"> А27-13527/2017</w:t>
      </w:r>
    </w:p>
    <w:p w:rsidR="001E2AD3" w:rsidRDefault="001E2AD3" w:rsidP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А48-1566/2018</w:t>
      </w:r>
    </w:p>
    <w:p w:rsidR="001E2AD3" w:rsidRPr="001E2AD3" w:rsidRDefault="001E2AD3" w:rsidP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Волго-Вятского округа по делу </w:t>
      </w:r>
      <w:r>
        <w:t>№</w:t>
      </w:r>
      <w:r w:rsidRPr="001E2AD3">
        <w:t xml:space="preserve"> А43-43625/2017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Дальневосточного округа по делу </w:t>
      </w:r>
      <w:r>
        <w:t>№</w:t>
      </w:r>
      <w:r w:rsidRPr="001E2AD3">
        <w:t xml:space="preserve"> А51-2494/2018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А27-21402/2017,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А27-16071/2017, </w:t>
      </w:r>
      <w:r>
        <w:t>№</w:t>
      </w:r>
      <w:r w:rsidRPr="001E2AD3">
        <w:t xml:space="preserve"> А27-16567/2017, </w:t>
      </w:r>
      <w:r>
        <w:t>№</w:t>
      </w:r>
      <w:r w:rsidRPr="001E2AD3">
        <w:t xml:space="preserve"> А27-6934/2017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Северо-Западного округа по делам </w:t>
      </w:r>
      <w:r>
        <w:t>№</w:t>
      </w:r>
      <w:r w:rsidRPr="001E2AD3">
        <w:t xml:space="preserve"> А13-19006/2017, </w:t>
      </w:r>
      <w:r>
        <w:t>№</w:t>
      </w:r>
      <w:r w:rsidRPr="001E2AD3">
        <w:t xml:space="preserve"> А13-7503/2017, </w:t>
      </w:r>
      <w:r>
        <w:t>№</w:t>
      </w:r>
      <w:r w:rsidRPr="001E2AD3">
        <w:t xml:space="preserve"> А13-4111/2018, </w:t>
      </w:r>
      <w:r>
        <w:t>№</w:t>
      </w:r>
      <w:r w:rsidRPr="001E2AD3">
        <w:t xml:space="preserve"> А13-19117/2017, </w:t>
      </w:r>
      <w:r>
        <w:t>№</w:t>
      </w:r>
      <w:r w:rsidRPr="001E2AD3">
        <w:t xml:space="preserve"> А13-21453/2017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делам </w:t>
      </w:r>
      <w:r>
        <w:t>№</w:t>
      </w:r>
      <w:r w:rsidRPr="001E2AD3">
        <w:t xml:space="preserve"> А08-8792/2016, </w:t>
      </w:r>
      <w:r>
        <w:t>№</w:t>
      </w:r>
      <w:r w:rsidRPr="001E2AD3">
        <w:t xml:space="preserve"> А14-14507/2017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Волго-Вятского округа по делам </w:t>
      </w:r>
      <w:r>
        <w:t>№</w:t>
      </w:r>
      <w:r w:rsidRPr="001E2AD3">
        <w:t xml:space="preserve"> А43-43620/2017, </w:t>
      </w:r>
      <w:r>
        <w:t>№</w:t>
      </w:r>
      <w:r w:rsidRPr="001E2AD3">
        <w:t xml:space="preserve"> А43-27794/2018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А74-12264/2017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Дальневосточного округа по делу </w:t>
      </w:r>
      <w:r>
        <w:t>№</w:t>
      </w:r>
      <w:r w:rsidRPr="001E2AD3">
        <w:t xml:space="preserve"> А51-2495/2018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А70-11712/2017, </w:t>
      </w:r>
      <w:r>
        <w:t>№</w:t>
      </w:r>
      <w:r w:rsidRPr="001E2AD3">
        <w:t xml:space="preserve"> А27-21399/2017,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А27-16277/2017, </w:t>
      </w:r>
      <w:r>
        <w:t>№</w:t>
      </w:r>
      <w:r w:rsidRPr="001E2AD3">
        <w:t xml:space="preserve"> А27-6935/2017, </w:t>
      </w:r>
      <w:r>
        <w:t>№</w:t>
      </w:r>
      <w:r w:rsidRPr="001E2AD3">
        <w:t xml:space="preserve"> А27-7392/2018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Северо-Западного округа по делам </w:t>
      </w:r>
      <w:r>
        <w:t>№</w:t>
      </w:r>
      <w:r w:rsidRPr="001E2AD3">
        <w:t xml:space="preserve"> А13-4940/2017, </w:t>
      </w:r>
      <w:r>
        <w:t>№</w:t>
      </w:r>
      <w:r w:rsidRPr="001E2AD3">
        <w:t xml:space="preserve"> А13-2796/2017, </w:t>
      </w:r>
      <w:r>
        <w:t>№</w:t>
      </w:r>
      <w:r w:rsidRPr="001E2AD3">
        <w:t xml:space="preserve"> А13-5393/2017, </w:t>
      </w:r>
      <w:r>
        <w:t>№</w:t>
      </w:r>
      <w:r w:rsidRPr="001E2AD3">
        <w:t xml:space="preserve"> А13-4112/2018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А07-29255/2016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делам </w:t>
      </w:r>
      <w:r>
        <w:t>№</w:t>
      </w:r>
      <w:r w:rsidRPr="001E2AD3">
        <w:t xml:space="preserve"> А08-8792/2016, </w:t>
      </w:r>
      <w:r>
        <w:t>№</w:t>
      </w:r>
      <w:r w:rsidRPr="001E2AD3">
        <w:t xml:space="preserve"> А14-14506/2017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 xml:space="preserve">Оплата </w:t>
      </w:r>
      <w:proofErr w:type="spellStart"/>
      <w:r w:rsidRPr="001E2AD3">
        <w:rPr>
          <w:b/>
          <w:i/>
          <w:sz w:val="24"/>
          <w:szCs w:val="24"/>
        </w:rPr>
        <w:t>допвыходных</w:t>
      </w:r>
      <w:proofErr w:type="spellEnd"/>
      <w:r w:rsidRPr="001E2AD3">
        <w:rPr>
          <w:b/>
          <w:i/>
          <w:sz w:val="24"/>
          <w:szCs w:val="24"/>
        </w:rPr>
        <w:t xml:space="preserve"> дней для ухода за детьми-инвалидами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А27-18140/2017, </w:t>
      </w:r>
      <w:r>
        <w:t>№</w:t>
      </w:r>
      <w:r w:rsidRPr="001E2AD3">
        <w:t xml:space="preserve"> А27-27306/2016, </w:t>
      </w:r>
      <w:r>
        <w:t>№</w:t>
      </w:r>
      <w:r w:rsidRPr="001E2AD3">
        <w:t xml:space="preserve"> А27-1792/2018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А74-12264/2017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А34-12522/2017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оздоровительных путевок выходного дня, в том числе скидки на путевки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А27-1002/2018, </w:t>
      </w:r>
      <w:r>
        <w:t>№</w:t>
      </w:r>
      <w:r w:rsidRPr="001E2AD3">
        <w:t xml:space="preserve"> А27-15124/2017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Ежемесячные пособия (доплаты) в отпуске по уходу за ребенком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А27-912/2018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А19-15108/2018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А27-25670/2017, </w:t>
      </w:r>
      <w:r>
        <w:t>№</w:t>
      </w:r>
      <w:r w:rsidRPr="001E2AD3">
        <w:t xml:space="preserve"> А27-18140/2017, </w:t>
      </w:r>
      <w:r>
        <w:t>№</w:t>
      </w:r>
      <w:r w:rsidRPr="001E2AD3">
        <w:t xml:space="preserve"> А27-17719/2017, </w:t>
      </w:r>
      <w:r>
        <w:t>№</w:t>
      </w:r>
      <w:r w:rsidRPr="001E2AD3">
        <w:t xml:space="preserve"> А27-14828/2017,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А27-16567/2017, </w:t>
      </w:r>
      <w:r>
        <w:t>№</w:t>
      </w:r>
      <w:r w:rsidRPr="001E2AD3">
        <w:t xml:space="preserve"> А27-27306/2016, </w:t>
      </w:r>
      <w:r>
        <w:t>№</w:t>
      </w:r>
      <w:r w:rsidRPr="001E2AD3">
        <w:t xml:space="preserve"> А27-1775/2018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от 28.01.2019 по делу </w:t>
      </w:r>
      <w:r>
        <w:t>№</w:t>
      </w:r>
      <w:r w:rsidRPr="001E2AD3">
        <w:t xml:space="preserve"> А19-15109/2018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стоимости проезда к месту отпуска и обратно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А27-25559/2017, </w:t>
      </w:r>
      <w:r>
        <w:t>№</w:t>
      </w:r>
      <w:r w:rsidRPr="001E2AD3">
        <w:t xml:space="preserve"> А27-23114/2017, </w:t>
      </w:r>
      <w:r>
        <w:t>№</w:t>
      </w:r>
      <w:r w:rsidRPr="001E2AD3">
        <w:t xml:space="preserve"> А27-5175/2017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Дальневосточного округа по делу </w:t>
      </w:r>
      <w:r>
        <w:t>№</w:t>
      </w:r>
      <w:r w:rsidRPr="001E2AD3">
        <w:t xml:space="preserve"> А73-3385/2018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А27-25670/2017, </w:t>
      </w:r>
      <w:r>
        <w:t>№</w:t>
      </w:r>
      <w:r w:rsidRPr="001E2AD3">
        <w:t xml:space="preserve"> А27-24047/2017, </w:t>
      </w:r>
      <w:r>
        <w:t>№</w:t>
      </w:r>
      <w:r w:rsidRPr="001E2AD3">
        <w:t xml:space="preserve"> А27-17719/2017, </w:t>
      </w:r>
      <w:r>
        <w:t>№</w:t>
      </w:r>
      <w:r w:rsidRPr="001E2AD3">
        <w:t xml:space="preserve"> А27-14828/2017,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А27-16071/2017, </w:t>
      </w:r>
      <w:r>
        <w:t>№</w:t>
      </w:r>
      <w:r w:rsidRPr="001E2AD3">
        <w:t xml:space="preserve"> А27-16567/2017, </w:t>
      </w:r>
      <w:r>
        <w:t>№</w:t>
      </w:r>
      <w:r w:rsidRPr="001E2AD3">
        <w:t xml:space="preserve"> А27-27306/2016, </w:t>
      </w:r>
      <w:r>
        <w:t>№</w:t>
      </w:r>
      <w:r w:rsidRPr="001E2AD3">
        <w:t xml:space="preserve"> А27-21402/2017, </w:t>
      </w:r>
      <w:r>
        <w:t>№</w:t>
      </w:r>
      <w:r w:rsidRPr="001E2AD3">
        <w:t xml:space="preserve"> А27-18140/2017, </w:t>
      </w:r>
      <w:r>
        <w:t>№</w:t>
      </w:r>
      <w:r w:rsidRPr="001E2AD3">
        <w:t xml:space="preserve"> А27-1775/2018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А27-21399/2017,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Средний заработок за выходной 1 сентября мамам учеников начальной школы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bookmarkStart w:id="2" w:name="P99"/>
      <w:bookmarkEnd w:id="2"/>
      <w:r w:rsidRPr="001E2AD3">
        <w:rPr>
          <w:b/>
          <w:sz w:val="28"/>
          <w:szCs w:val="28"/>
        </w:rPr>
        <w:t>Молодые работники и «переселенцы»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Ежемесячные компенсации молодежи районов Крайнего Севера и приравненных к ним областей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А33-22081/2017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Предоставление жилплощади работнику, переехавшему из другой местности либо проживающему за городом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Северо-Кавказского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А32-38715/2016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А74-12264/2017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Компенсация аренды жилплощади молодым специалистам и рабочим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А50-32874/2017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Единовременные выплаты молодым педагогам по муниципальным актам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А19-16351/2017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А19-16350/2017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Матпомощь молодым специалистам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А50-32874/2017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outlineLvl w:val="1"/>
        <w:rPr>
          <w:sz w:val="28"/>
          <w:szCs w:val="28"/>
        </w:rPr>
      </w:pPr>
      <w:bookmarkStart w:id="3" w:name="P126"/>
      <w:bookmarkEnd w:id="3"/>
      <w:r w:rsidRPr="001E2AD3">
        <w:rPr>
          <w:b/>
          <w:sz w:val="28"/>
          <w:szCs w:val="28"/>
        </w:rPr>
        <w:t>Увольнение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Единовременные пособия при выходе на пенсию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А33-28639/2016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А27-912/2018, </w:t>
      </w:r>
      <w:r>
        <w:t>№</w:t>
      </w:r>
      <w:r w:rsidRPr="001E2AD3">
        <w:t xml:space="preserve"> А27-24057/2017, </w:t>
      </w:r>
      <w:r>
        <w:t>№</w:t>
      </w:r>
      <w:r w:rsidRPr="001E2AD3">
        <w:t xml:space="preserve"> А27-8202/2017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А50-38182/2017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Дальневосточного округа по делу </w:t>
      </w:r>
      <w:r>
        <w:t>№</w:t>
      </w:r>
      <w:r w:rsidRPr="001E2AD3">
        <w:t xml:space="preserve"> А73-17525/2017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А14-14507/2017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А19-1890/2018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Дальневосточного округа по делам </w:t>
      </w:r>
      <w:r>
        <w:t>№</w:t>
      </w:r>
      <w:r w:rsidRPr="001E2AD3">
        <w:t xml:space="preserve"> А73-12945/2017, </w:t>
      </w:r>
      <w:r>
        <w:t>№</w:t>
      </w:r>
      <w:r w:rsidRPr="001E2AD3">
        <w:t xml:space="preserve"> А73-19901/2017, </w:t>
      </w:r>
      <w:r>
        <w:t>№</w:t>
      </w:r>
      <w:r w:rsidRPr="001E2AD3">
        <w:t xml:space="preserve"> А73-19901/2017, </w:t>
      </w:r>
      <w:r>
        <w:t>№</w:t>
      </w:r>
      <w:r w:rsidRPr="001E2AD3">
        <w:t xml:space="preserve"> А73-801/2018, </w:t>
      </w:r>
      <w:r>
        <w:t>№</w:t>
      </w:r>
      <w:r w:rsidRPr="001E2AD3">
        <w:t xml:space="preserve"> А73-3640/2018, </w:t>
      </w:r>
      <w:r>
        <w:t>№</w:t>
      </w:r>
      <w:r w:rsidRPr="001E2AD3">
        <w:t xml:space="preserve"> А73-1179/2018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А27-16278/2017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А66-1707/2017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А14-14506/2017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Выплаты при увольнении по сокращению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А33-28639/2016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outlineLvl w:val="1"/>
        <w:rPr>
          <w:sz w:val="28"/>
          <w:szCs w:val="28"/>
        </w:rPr>
      </w:pPr>
      <w:bookmarkStart w:id="4" w:name="P150"/>
      <w:bookmarkEnd w:id="4"/>
      <w:r w:rsidRPr="001E2AD3">
        <w:rPr>
          <w:b/>
          <w:sz w:val="28"/>
          <w:szCs w:val="28"/>
        </w:rPr>
        <w:t xml:space="preserve">Матпомощь и </w:t>
      </w:r>
      <w:proofErr w:type="spellStart"/>
      <w:r w:rsidRPr="001E2AD3">
        <w:rPr>
          <w:b/>
          <w:sz w:val="28"/>
          <w:szCs w:val="28"/>
        </w:rPr>
        <w:t>соцпакет</w:t>
      </w:r>
      <w:proofErr w:type="spellEnd"/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>Матпомощь в размере свыше 4000 руб., в том числе при вступлении в брак впервые, к началу учебного года, ко дню матери одиноким или многодетным, при достижении пенсионного возраста, при обучении детей, к празднику, в связи со смертью брата, сестры или другого члена семьи, при возвращении из армии, в связи с тяжелым материальным положением, социальное пособие на погребение.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А33-28639/2016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А27-912/2018, </w:t>
      </w:r>
      <w:r>
        <w:t>№</w:t>
      </w:r>
      <w:r w:rsidRPr="001E2AD3">
        <w:t xml:space="preserve"> А27-24057/2017, </w:t>
      </w:r>
      <w:r>
        <w:t>№</w:t>
      </w:r>
      <w:r w:rsidRPr="001E2AD3">
        <w:t xml:space="preserve"> А27-13735/2017, </w:t>
      </w:r>
      <w:r>
        <w:t>№</w:t>
      </w:r>
      <w:r w:rsidRPr="001E2AD3">
        <w:t xml:space="preserve"> А27-5175/2017, </w:t>
      </w:r>
      <w:r>
        <w:t>№</w:t>
      </w:r>
      <w:r w:rsidRPr="001E2AD3">
        <w:t xml:space="preserve"> А03-2032/2018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А27-16071/2017, </w:t>
      </w:r>
      <w:r>
        <w:t>№</w:t>
      </w:r>
      <w:r w:rsidRPr="001E2AD3">
        <w:t xml:space="preserve"> А27-16567/2017, </w:t>
      </w:r>
      <w:r>
        <w:t>№</w:t>
      </w:r>
      <w:r w:rsidRPr="001E2AD3">
        <w:t xml:space="preserve"> А27-27306/2016, </w:t>
      </w:r>
      <w:r>
        <w:t>№</w:t>
      </w:r>
      <w:r w:rsidRPr="001E2AD3">
        <w:t xml:space="preserve"> А27-21940/2016, </w:t>
      </w:r>
      <w:r>
        <w:t>№</w:t>
      </w:r>
      <w:r w:rsidRPr="001E2AD3">
        <w:t xml:space="preserve"> А27-1792/2018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А13-21280/2017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А47-6331/2017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А33-27025/2016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Дальневосточного округа по делу </w:t>
      </w:r>
      <w:r>
        <w:t>№</w:t>
      </w:r>
      <w:r w:rsidRPr="001E2AD3">
        <w:t xml:space="preserve"> А73-4750/2018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А27-21399/2017,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А66-1707/2017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А50-32874/2017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А54-6804/2016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Дотации, доплаты и компенсации на питание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Уральского округа по делам </w:t>
      </w:r>
      <w:r>
        <w:t>№</w:t>
      </w:r>
      <w:r w:rsidRPr="001E2AD3">
        <w:t xml:space="preserve"> А50-38182/2017, </w:t>
      </w:r>
      <w:r>
        <w:t>№</w:t>
      </w:r>
      <w:r w:rsidRPr="001E2AD3">
        <w:t xml:space="preserve"> А76-6510/2017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А45-4004/2018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А07-607/2017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Уральского округа по делам </w:t>
      </w:r>
      <w:r>
        <w:t>№</w:t>
      </w:r>
      <w:r w:rsidRPr="001E2AD3">
        <w:t xml:space="preserve"> А76-34/2017, </w:t>
      </w:r>
      <w:r>
        <w:t>№</w:t>
      </w:r>
      <w:r w:rsidRPr="001E2AD3">
        <w:t xml:space="preserve"> А07-608/2017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питания, оформленная приказом о поощрении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А56-92920/2016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Благотворительная помощь на лечение супруги, выплаченная сотруднику по приказу руководителя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А07-32655/2017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Выплаты к 23 февраля и 8 марта, а также 1 мая, 4 ноября и к Новому году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А27-24057/2017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А27-24047/2017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А13-13616/2017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А07-29255/2016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коммунальных услуг либо компенсация их стоимости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А27-24057/2017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А27-16071/2017, </w:t>
      </w:r>
      <w:r>
        <w:t>№</w:t>
      </w:r>
      <w:r w:rsidRPr="001E2AD3">
        <w:t xml:space="preserve"> А27-16567/2017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А27-16278/2017,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Единовременная компенсация при травме на производстве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А27-16815/2017, </w:t>
      </w:r>
      <w:r>
        <w:t>№</w:t>
      </w:r>
      <w:r w:rsidRPr="001E2AD3">
        <w:t xml:space="preserve"> А27-8203/2017, </w:t>
      </w:r>
      <w:r>
        <w:t>№</w:t>
      </w:r>
      <w:r w:rsidRPr="001E2AD3">
        <w:t xml:space="preserve"> А27-8202/2017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А27-21402/2017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Единовременное пособие работникам-пенсионерам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А27-25559/2017, </w:t>
      </w:r>
      <w:r>
        <w:t>№</w:t>
      </w:r>
      <w:r w:rsidRPr="001E2AD3">
        <w:t xml:space="preserve"> А27-8203/2017, </w:t>
      </w:r>
      <w:r>
        <w:t>№</w:t>
      </w:r>
      <w:r w:rsidRPr="001E2AD3">
        <w:t xml:space="preserve"> А27-18632/2016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А27-16071/2017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А27-16277/2017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Доплата до заработка во время больничного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А27-18140/2017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медпомощи, в том числе УЗИ, и возмещение расходов на медикаменты, протезирование зубов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</w:t>
      </w:r>
      <w:r>
        <w:rPr>
          <w:u w:val="single"/>
        </w:rPr>
        <w:t>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Северо-Кавказского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А53-28979/2017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Pr="001E2AD3">
        <w:t xml:space="preserve"> А27-16569/2017, </w:t>
      </w:r>
      <w:r>
        <w:t>№</w:t>
      </w:r>
      <w:r w:rsidRPr="001E2AD3">
        <w:t xml:space="preserve"> А27-16071/2017, </w:t>
      </w:r>
      <w:r>
        <w:t>№</w:t>
      </w:r>
      <w:r w:rsidRPr="001E2AD3">
        <w:t xml:space="preserve"> А27-16567/2017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А33-27025/2016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А50-32874/2017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Оплата проезда на работу из близлежащего города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А13-21713/2017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А13-21721/2017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Вознаграждения к праздничным и юбилейным датам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А50-38182/2017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А13-13616/2017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Уральского округа по делу </w:t>
      </w:r>
      <w:r>
        <w:t>№</w:t>
      </w:r>
      <w:r w:rsidRPr="001E2AD3">
        <w:t xml:space="preserve"> А07-29255/2016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А64-205/2018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outlineLvl w:val="1"/>
        <w:rPr>
          <w:sz w:val="28"/>
          <w:szCs w:val="28"/>
        </w:rPr>
      </w:pPr>
      <w:bookmarkStart w:id="5" w:name="P261"/>
      <w:bookmarkEnd w:id="5"/>
      <w:r w:rsidRPr="001E2AD3">
        <w:rPr>
          <w:b/>
          <w:sz w:val="28"/>
          <w:szCs w:val="28"/>
        </w:rPr>
        <w:t>Другие компенсации и гарантии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Выдача талонов на молоко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Московского округа по делу </w:t>
      </w:r>
      <w:r>
        <w:t>№</w:t>
      </w:r>
      <w:r w:rsidRPr="001E2AD3">
        <w:t xml:space="preserve"> А41-69235/2016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Московского округа по делу </w:t>
      </w:r>
      <w:r>
        <w:t>№</w:t>
      </w:r>
      <w:r w:rsidRPr="001E2AD3">
        <w:t xml:space="preserve"> А41-69238/2016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Компенсация расходов на детсады для детей работников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А27-7769/2017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Московского округа по делу </w:t>
      </w:r>
      <w:r>
        <w:t>№</w:t>
      </w:r>
      <w:r w:rsidRPr="001E2AD3">
        <w:t xml:space="preserve"> А41-24663/2017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Волго-Вятского округа по делу </w:t>
      </w:r>
      <w:r>
        <w:t>№</w:t>
      </w:r>
      <w:r w:rsidRPr="001E2AD3">
        <w:t xml:space="preserve"> А43-27794/2018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А06-12345/2016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Членские взносы за бухгалтеров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Поволжского округа по делу </w:t>
      </w:r>
      <w:r>
        <w:t>№</w:t>
      </w:r>
      <w:r w:rsidRPr="001E2AD3">
        <w:t xml:space="preserve"> А12-39174/2017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Компенсация расходов на занятия физкультурой и спортом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ПФР</w:t>
      </w:r>
      <w:r>
        <w:rPr>
          <w:u w:val="single"/>
        </w:rPr>
        <w:t>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Северо-Кавказского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А53-28979/2017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взносам на травматизм: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по делу </w:t>
      </w:r>
      <w:r>
        <w:t>№</w:t>
      </w:r>
      <w:r w:rsidRPr="001E2AD3">
        <w:t xml:space="preserve"> А19-15108/2018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А14-14507/2017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</w:t>
      </w:r>
      <w:proofErr w:type="gramStart"/>
      <w:r w:rsidRPr="001E2AD3">
        <w:t>Восточно-Сибирского</w:t>
      </w:r>
      <w:proofErr w:type="gramEnd"/>
      <w:r w:rsidRPr="001E2AD3">
        <w:t xml:space="preserve"> округа от 28.01.2019 по делу </w:t>
      </w:r>
      <w:r>
        <w:t>№</w:t>
      </w:r>
      <w:r w:rsidRPr="001E2AD3">
        <w:t xml:space="preserve"> А19-15109/2018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А21-9840/2016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Центрального округа по делу </w:t>
      </w:r>
      <w:r>
        <w:t>№</w:t>
      </w:r>
      <w:r w:rsidRPr="001E2AD3">
        <w:t xml:space="preserve"> А14-14506/2017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Выплата за отказ от курения в рабочее время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 с ПФР и ФСС: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А56-77055/2016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>Компенсация на покупку услуг связи и канцелярских принадлежностей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 с ПФР и ФСС: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А56-77055/2016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1E2AD3">
        <w:rPr>
          <w:b/>
          <w:i/>
          <w:sz w:val="24"/>
          <w:szCs w:val="24"/>
        </w:rPr>
        <w:t xml:space="preserve">Премии за участие в конкурсах </w:t>
      </w:r>
      <w:proofErr w:type="spellStart"/>
      <w:r w:rsidRPr="001E2AD3">
        <w:rPr>
          <w:b/>
          <w:i/>
          <w:sz w:val="24"/>
          <w:szCs w:val="24"/>
        </w:rPr>
        <w:t>профмастерства</w:t>
      </w:r>
      <w:proofErr w:type="spellEnd"/>
      <w:r w:rsidRPr="001E2AD3">
        <w:rPr>
          <w:b/>
          <w:i/>
          <w:sz w:val="24"/>
          <w:szCs w:val="24"/>
        </w:rPr>
        <w:t>, выплаченные по приказу руководителя</w:t>
      </w:r>
    </w:p>
    <w:p w:rsidR="001E2AD3" w:rsidRPr="001E2AD3" w:rsidRDefault="001E2AD3">
      <w:pPr>
        <w:pStyle w:val="ConsPlusNormal"/>
        <w:spacing w:before="220"/>
        <w:ind w:firstLine="540"/>
        <w:jc w:val="both"/>
        <w:rPr>
          <w:u w:val="single"/>
        </w:rPr>
      </w:pPr>
      <w:r w:rsidRPr="001E2AD3">
        <w:rPr>
          <w:u w:val="single"/>
        </w:rPr>
        <w:t>Споры с ФСС по «больничным» взносам:</w:t>
      </w:r>
    </w:p>
    <w:p w:rsidR="001E2AD3" w:rsidRPr="001E2AD3" w:rsidRDefault="001E2AD3">
      <w:pPr>
        <w:pStyle w:val="ConsPlusNormal"/>
        <w:spacing w:before="220"/>
        <w:ind w:firstLine="540"/>
        <w:jc w:val="both"/>
      </w:pPr>
      <w:r w:rsidRPr="001E2AD3">
        <w:t xml:space="preserve">Постановление АС Северо-Западного округа по делу </w:t>
      </w:r>
      <w:r>
        <w:t>№</w:t>
      </w:r>
      <w:r w:rsidRPr="001E2AD3">
        <w:t xml:space="preserve"> А66-1707/2017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Title"/>
        <w:jc w:val="center"/>
        <w:outlineLvl w:val="0"/>
      </w:pPr>
      <w:r w:rsidRPr="001E2AD3">
        <w:t>ПЕРЕНОС НОРМ В НК РФ</w:t>
      </w:r>
    </w:p>
    <w:p w:rsidR="001E2AD3" w:rsidRPr="001E2AD3" w:rsidRDefault="001E2AD3">
      <w:pPr>
        <w:pStyle w:val="ConsPlusNormal"/>
        <w:ind w:firstLine="540"/>
        <w:jc w:val="both"/>
      </w:pPr>
    </w:p>
    <w:p w:rsidR="001E2AD3" w:rsidRPr="001E2AD3" w:rsidRDefault="001E2AD3">
      <w:pPr>
        <w:pStyle w:val="ConsPlusNormal"/>
        <w:ind w:firstLine="540"/>
        <w:jc w:val="both"/>
      </w:pPr>
      <w:r w:rsidRPr="001E2AD3">
        <w:t>Конечно, вся приведенная практика основана на положениях Закона о страховых взносах, который действовал до 2017 года. Однако с переносом норм в НК РФ суть не изменилась. Поэтому полагаем, что тенденция сохранится.</w:t>
      </w:r>
    </w:p>
    <w:p w:rsidR="001E2AD3" w:rsidRPr="001E2AD3" w:rsidRDefault="001E2AD3" w:rsidP="00DE1EBD">
      <w:pPr>
        <w:pStyle w:val="ConsPlusNormal"/>
        <w:spacing w:before="220"/>
        <w:ind w:firstLine="540"/>
        <w:jc w:val="both"/>
      </w:pPr>
      <w:r w:rsidRPr="001E2AD3">
        <w:t xml:space="preserve">Стоит отметить, что даже в спорах между страхователями и фондами по старым периодам иногда привлекали и налоговую как заинтересованное лицо (например, Постановления АС </w:t>
      </w:r>
      <w:proofErr w:type="gramStart"/>
      <w:r w:rsidRPr="001E2AD3">
        <w:t>Западно-Сибирского</w:t>
      </w:r>
      <w:proofErr w:type="gramEnd"/>
      <w:r w:rsidRPr="001E2AD3">
        <w:t xml:space="preserve"> округа по делам </w:t>
      </w:r>
      <w:r>
        <w:t>№</w:t>
      </w:r>
      <w:r w:rsidRPr="001E2AD3">
        <w:t xml:space="preserve"> А27-16568/2017, </w:t>
      </w:r>
      <w:r>
        <w:t>№</w:t>
      </w:r>
      <w:r w:rsidR="00DE1EBD">
        <w:t xml:space="preserve"> А27-14828/2017).</w:t>
      </w:r>
    </w:p>
    <w:sectPr w:rsidR="001E2AD3" w:rsidRPr="001E2AD3" w:rsidSect="001E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D3"/>
    <w:rsid w:val="001C4C09"/>
    <w:rsid w:val="001E2AD3"/>
    <w:rsid w:val="00B55CE1"/>
    <w:rsid w:val="00D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1CDD2-EDE4-418E-A214-4FC7334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2331</Words>
  <Characters>13290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КАКИЕ ВЫПЛАТЫ СУДЫ ПОСЧИТАЛИ СОЦИАЛЬНЫМИ</vt:lpstr>
      <vt:lpstr>    Отпуска и выходные</vt:lpstr>
      <vt:lpstr>    Молодые работники и «переселенцы»</vt:lpstr>
      <vt:lpstr>    Увольнение</vt:lpstr>
      <vt:lpstr>    Матпомощь и соцпакет</vt:lpstr>
      <vt:lpstr>    Другие компенсации и гарантии</vt:lpstr>
      <vt:lpstr>ПЕРЕНОС НОРМ В НК РФ</vt:lpstr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2019-02-25T14:35:00Z</dcterms:created>
  <dcterms:modified xsi:type="dcterms:W3CDTF">2019-02-25T14:49:00Z</dcterms:modified>
</cp:coreProperties>
</file>