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4FC" w:rsidRPr="006014FC" w:rsidRDefault="006014FC" w:rsidP="006014FC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0" w:name="_GoBack"/>
      <w:r w:rsidRPr="006014FC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Письмо Министерства труда и социальной защиты РФ от 24 декабря 2018 г. № 14-1/ООГ-10305 “Об индексации зарплаты”</w:t>
      </w:r>
    </w:p>
    <w:p w:rsidR="006014FC" w:rsidRPr="006014FC" w:rsidRDefault="006014FC" w:rsidP="006014FC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bookmarkStart w:id="1" w:name="0"/>
      <w:bookmarkEnd w:id="1"/>
      <w:bookmarkEnd w:id="0"/>
      <w:r w:rsidRPr="006014FC">
        <w:rPr>
          <w:rFonts w:ascii="Arial" w:eastAsia="Times New Roman" w:hAnsi="Arial" w:cs="Arial"/>
          <w:sz w:val="23"/>
          <w:szCs w:val="23"/>
          <w:lang w:eastAsia="ru-RU"/>
        </w:rPr>
        <w:t>Департамент оплаты труда, трудовых отношений и социального партнерства Министерства труда и социальной защиты Российской Федерации рассмотрел обращение, поступившее на официальный сайт Министерства &lt;...&gt;, и по компетенции сообщает.</w:t>
      </w:r>
    </w:p>
    <w:p w:rsidR="006014FC" w:rsidRPr="006014FC" w:rsidRDefault="006014FC" w:rsidP="006014FC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6014FC">
        <w:rPr>
          <w:rFonts w:ascii="Arial" w:eastAsia="Times New Roman" w:hAnsi="Arial" w:cs="Arial"/>
          <w:sz w:val="23"/>
          <w:szCs w:val="23"/>
          <w:lang w:eastAsia="ru-RU"/>
        </w:rPr>
        <w:t>В соответствии с Положением о Министерстве труда и социальной защиты Российской Федерации, утвержденным постановлением Правительства Российской Федерации от 19 июня 2012 г. N 610,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</w:t>
      </w:r>
    </w:p>
    <w:p w:rsidR="006014FC" w:rsidRPr="006014FC" w:rsidRDefault="006014FC" w:rsidP="006014FC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6014FC">
        <w:rPr>
          <w:rFonts w:ascii="Arial" w:eastAsia="Times New Roman" w:hAnsi="Arial" w:cs="Arial"/>
          <w:sz w:val="23"/>
          <w:szCs w:val="23"/>
          <w:lang w:eastAsia="ru-RU"/>
        </w:rPr>
        <w:t>Мнение Минтруда России по вопросам, содержащимся в обращении, не является разъяснением и нормативным правовым актом.</w:t>
      </w:r>
    </w:p>
    <w:p w:rsidR="006014FC" w:rsidRPr="006014FC" w:rsidRDefault="006014FC" w:rsidP="006014FC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6014FC">
        <w:rPr>
          <w:rFonts w:ascii="Arial" w:eastAsia="Times New Roman" w:hAnsi="Arial" w:cs="Arial"/>
          <w:sz w:val="23"/>
          <w:szCs w:val="23"/>
          <w:lang w:eastAsia="ru-RU"/>
        </w:rPr>
        <w:t>В соответствии со статьей 134 Трудового кодекса Российской Федерации (далее - ТК РФ) 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услуги. Государственные органы, органы местного самоуправления, государственные и муниципальные учреждения производят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права, другие работодатели - в порядке, установленном коллективным договором, соглашениями, локальными нормативными актами.</w:t>
      </w:r>
    </w:p>
    <w:p w:rsidR="006014FC" w:rsidRPr="006014FC" w:rsidRDefault="006014FC" w:rsidP="006014FC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6014FC">
        <w:rPr>
          <w:rFonts w:ascii="Arial" w:eastAsia="Times New Roman" w:hAnsi="Arial" w:cs="Arial"/>
          <w:sz w:val="23"/>
          <w:szCs w:val="23"/>
          <w:lang w:eastAsia="ru-RU"/>
        </w:rPr>
        <w:t>В настоящее время трудовое законодательство Российской Федерации не предусматривает единого для всех работников способа индексации заработной платы. Правила индексации заработной платы определяются в зависимости от источника финансирования организаций либо законами и подзаконными нормативными актами (для государственных органов), либо коллективным договором, соглашением, локальным нормативным актом (для других организаций).</w:t>
      </w:r>
    </w:p>
    <w:p w:rsidR="006014FC" w:rsidRPr="006014FC" w:rsidRDefault="006014FC" w:rsidP="006014FC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6014FC">
        <w:rPr>
          <w:rFonts w:ascii="Arial" w:eastAsia="Times New Roman" w:hAnsi="Arial" w:cs="Arial"/>
          <w:sz w:val="23"/>
          <w:szCs w:val="23"/>
          <w:lang w:eastAsia="ru-RU"/>
        </w:rPr>
        <w:t>Учитывая изложенное, индексация - увеличение заработной платы работников на уровень инфляции, при этом работодатель вправе дополнительно увеличить размер заработной платы отдельным категориям работников.</w:t>
      </w:r>
    </w:p>
    <w:p w:rsidR="006014FC" w:rsidRPr="006014FC" w:rsidRDefault="006014FC" w:rsidP="006014FC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6014FC">
        <w:rPr>
          <w:rFonts w:ascii="Arial" w:eastAsia="Times New Roman" w:hAnsi="Arial" w:cs="Arial"/>
          <w:sz w:val="23"/>
          <w:szCs w:val="23"/>
          <w:lang w:eastAsia="ru-RU"/>
        </w:rPr>
        <w:t>Повышение заработной платы может осуществляться как путем пропорционального увеличения всех выплат, предусмотренных системой оплаты труда организации и, соответственно, трудовым договором работников, так и путем увеличения отдельных выплат, входящих в заработную плату (например, увеличение оклада (доли тарифа в структуре заработной платы)).</w:t>
      </w:r>
    </w:p>
    <w:p w:rsidR="006014FC" w:rsidRPr="006014FC" w:rsidRDefault="006014FC" w:rsidP="006014FC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6014FC">
        <w:rPr>
          <w:rFonts w:ascii="Arial" w:eastAsia="Times New Roman" w:hAnsi="Arial" w:cs="Arial"/>
          <w:sz w:val="23"/>
          <w:szCs w:val="23"/>
          <w:lang w:eastAsia="ru-RU"/>
        </w:rPr>
        <w:t>Обеспечение повышения реального содержания заработной платы - обязанность работодателя. Пути выполнения данной обязанности определяются на уровне организации с учетом мнения представительного органа работников.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6"/>
        <w:gridCol w:w="3726"/>
      </w:tblGrid>
      <w:tr w:rsidR="006014FC" w:rsidRPr="006014FC" w:rsidTr="006014FC">
        <w:tc>
          <w:tcPr>
            <w:tcW w:w="2500" w:type="pct"/>
            <w:hideMark/>
          </w:tcPr>
          <w:p w:rsidR="006014FC" w:rsidRPr="006014FC" w:rsidRDefault="006014FC" w:rsidP="0060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60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департамента оплаты труда, </w:t>
            </w:r>
            <w:r w:rsidRPr="0060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трудовых отношений и </w:t>
            </w:r>
            <w:r w:rsidRPr="0060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социального партнерства Минтруда</w:t>
            </w:r>
          </w:p>
        </w:tc>
        <w:tc>
          <w:tcPr>
            <w:tcW w:w="2500" w:type="pct"/>
            <w:hideMark/>
          </w:tcPr>
          <w:p w:rsidR="006014FC" w:rsidRPr="006014FC" w:rsidRDefault="006014FC" w:rsidP="0060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С.Ю. </w:t>
            </w:r>
            <w:proofErr w:type="spellStart"/>
            <w:r w:rsidRPr="00601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Горбарец</w:t>
            </w:r>
            <w:proofErr w:type="spellEnd"/>
          </w:p>
        </w:tc>
      </w:tr>
    </w:tbl>
    <w:p w:rsidR="001D6856" w:rsidRPr="006014FC" w:rsidRDefault="006014FC"/>
    <w:sectPr w:rsidR="001D6856" w:rsidRPr="0060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2A"/>
    <w:rsid w:val="001C4C09"/>
    <w:rsid w:val="006014FC"/>
    <w:rsid w:val="008A4C2A"/>
    <w:rsid w:val="00B5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0F347-09BA-4A25-B227-9E2996BB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6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14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2</cp:revision>
  <dcterms:created xsi:type="dcterms:W3CDTF">2019-02-20T11:03:00Z</dcterms:created>
  <dcterms:modified xsi:type="dcterms:W3CDTF">2019-02-20T11:04:00Z</dcterms:modified>
</cp:coreProperties>
</file>