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F5C1"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Перечень часто встречающихся нарушений обязательных требований в сфере деятельности</w:t>
      </w:r>
    </w:p>
    <w:p w14:paraId="1846B6D9"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Федеральной службы по экологическому, технологическому и атомному надзору</w:t>
      </w:r>
    </w:p>
    <w:p w14:paraId="6BE1579E" w14:textId="77777777" w:rsidR="006B79FA" w:rsidRPr="002469D3" w:rsidRDefault="006B79FA" w:rsidP="001516A0">
      <w:pPr>
        <w:jc w:val="center"/>
        <w:rPr>
          <w:rFonts w:ascii="Times New Roman" w:eastAsia="Calibri" w:hAnsi="Times New Roman"/>
          <w:color w:val="000000" w:themeColor="text1"/>
          <w:sz w:val="22"/>
          <w:szCs w:val="22"/>
          <w:lang w:eastAsia="en-US"/>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2656"/>
        <w:gridCol w:w="2269"/>
        <w:gridCol w:w="1982"/>
        <w:gridCol w:w="1420"/>
        <w:gridCol w:w="1417"/>
        <w:gridCol w:w="2410"/>
        <w:gridCol w:w="1276"/>
        <w:gridCol w:w="1737"/>
      </w:tblGrid>
      <w:tr w:rsidR="002469D3" w:rsidRPr="002469D3" w14:paraId="41D13A2A" w14:textId="77777777" w:rsidTr="00F676BE">
        <w:trPr>
          <w:cantSplit/>
          <w:trHeight w:val="2853"/>
          <w:tblHeader/>
          <w:jc w:val="center"/>
        </w:trPr>
        <w:tc>
          <w:tcPr>
            <w:tcW w:w="599" w:type="dxa"/>
            <w:shd w:val="clear" w:color="auto" w:fill="auto"/>
            <w:vAlign w:val="center"/>
          </w:tcPr>
          <w:p w14:paraId="3EEB341C"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п/п</w:t>
            </w:r>
          </w:p>
        </w:tc>
        <w:tc>
          <w:tcPr>
            <w:tcW w:w="2656" w:type="dxa"/>
            <w:shd w:val="clear" w:color="auto" w:fill="auto"/>
            <w:vAlign w:val="center"/>
          </w:tcPr>
          <w:p w14:paraId="603AE106"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Описание нарушения обязательных требований</w:t>
            </w:r>
          </w:p>
        </w:tc>
        <w:tc>
          <w:tcPr>
            <w:tcW w:w="2269" w:type="dxa"/>
            <w:shd w:val="clear" w:color="auto" w:fill="auto"/>
            <w:vAlign w:val="center"/>
          </w:tcPr>
          <w:p w14:paraId="4DD78EA0"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pacing w:val="-10"/>
                <w:sz w:val="22"/>
                <w:szCs w:val="22"/>
                <w:lang w:eastAsia="en-US"/>
              </w:rPr>
              <w:t>Нормативный</w:t>
            </w:r>
            <w:r w:rsidRPr="002469D3">
              <w:rPr>
                <w:rFonts w:ascii="Times New Roman" w:eastAsia="Calibri" w:hAnsi="Times New Roman"/>
                <w:b/>
                <w:color w:val="000000" w:themeColor="text1"/>
                <w:sz w:val="22"/>
                <w:szCs w:val="22"/>
                <w:lang w:eastAsia="en-US"/>
              </w:rPr>
              <w:t xml:space="preserve"> правовой акт, </w:t>
            </w:r>
            <w:r w:rsidRPr="002469D3">
              <w:rPr>
                <w:rFonts w:ascii="Times New Roman" w:eastAsia="Calibri" w:hAnsi="Times New Roman"/>
                <w:b/>
                <w:color w:val="000000" w:themeColor="text1"/>
                <w:spacing w:val="-26"/>
                <w:sz w:val="22"/>
                <w:szCs w:val="22"/>
                <w:lang w:eastAsia="en-US"/>
              </w:rPr>
              <w:t>у</w:t>
            </w:r>
            <w:r w:rsidRPr="002469D3">
              <w:rPr>
                <w:rFonts w:ascii="Times New Roman" w:eastAsia="Calibri" w:hAnsi="Times New Roman"/>
                <w:b/>
                <w:color w:val="000000" w:themeColor="text1"/>
                <w:sz w:val="22"/>
                <w:szCs w:val="22"/>
                <w:lang w:eastAsia="en-US"/>
              </w:rPr>
              <w:t>станавливающий обязательные требования</w:t>
            </w:r>
          </w:p>
        </w:tc>
        <w:tc>
          <w:tcPr>
            <w:tcW w:w="1982" w:type="dxa"/>
            <w:shd w:val="clear" w:color="auto" w:fill="auto"/>
            <w:vAlign w:val="center"/>
          </w:tcPr>
          <w:p w14:paraId="61877C18"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Ответственность </w:t>
            </w:r>
            <w:r w:rsidR="005A477D" w:rsidRPr="002469D3">
              <w:rPr>
                <w:rFonts w:ascii="Times New Roman" w:eastAsia="Calibri" w:hAnsi="Times New Roman"/>
                <w:b/>
                <w:color w:val="000000" w:themeColor="text1"/>
                <w:sz w:val="22"/>
                <w:szCs w:val="22"/>
                <w:lang w:eastAsia="en-US"/>
              </w:rPr>
              <w:br/>
            </w:r>
            <w:r w:rsidRPr="002469D3">
              <w:rPr>
                <w:rFonts w:ascii="Times New Roman" w:eastAsia="Calibri" w:hAnsi="Times New Roman"/>
                <w:b/>
                <w:color w:val="000000" w:themeColor="text1"/>
                <w:sz w:val="22"/>
                <w:szCs w:val="22"/>
                <w:lang w:eastAsia="en-US"/>
              </w:rPr>
              <w:t>за нарушение обязательных требований</w:t>
            </w:r>
          </w:p>
        </w:tc>
        <w:tc>
          <w:tcPr>
            <w:tcW w:w="1420" w:type="dxa"/>
            <w:shd w:val="clear" w:color="auto" w:fill="auto"/>
            <w:vAlign w:val="center"/>
          </w:tcPr>
          <w:p w14:paraId="25B09B1B"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Степень риска причинения вреда (высокая, средняя, низкая)</w:t>
            </w:r>
          </w:p>
        </w:tc>
        <w:tc>
          <w:tcPr>
            <w:tcW w:w="1417" w:type="dxa"/>
            <w:shd w:val="clear" w:color="auto" w:fill="auto"/>
            <w:vAlign w:val="center"/>
          </w:tcPr>
          <w:p w14:paraId="033B345A"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Степень тяжести </w:t>
            </w:r>
            <w:r w:rsidRPr="002469D3">
              <w:rPr>
                <w:rFonts w:ascii="Times New Roman" w:eastAsia="Calibri" w:hAnsi="Times New Roman"/>
                <w:b/>
                <w:color w:val="000000" w:themeColor="text1"/>
                <w:spacing w:val="-10"/>
                <w:sz w:val="22"/>
                <w:szCs w:val="22"/>
                <w:lang w:eastAsia="en-US"/>
              </w:rPr>
              <w:t>негативных последствий нарушения</w:t>
            </w:r>
            <w:r w:rsidRPr="002469D3">
              <w:rPr>
                <w:rFonts w:ascii="Times New Roman" w:eastAsia="Calibri" w:hAnsi="Times New Roman"/>
                <w:b/>
                <w:color w:val="000000" w:themeColor="text1"/>
                <w:sz w:val="22"/>
                <w:szCs w:val="22"/>
                <w:lang w:eastAsia="en-US"/>
              </w:rPr>
              <w:t xml:space="preserve"> (тяжкая, средней тяжести, легкая)</w:t>
            </w:r>
          </w:p>
        </w:tc>
        <w:tc>
          <w:tcPr>
            <w:tcW w:w="2410" w:type="dxa"/>
            <w:shd w:val="clear" w:color="auto" w:fill="auto"/>
            <w:vAlign w:val="center"/>
          </w:tcPr>
          <w:p w14:paraId="1154167F" w14:textId="77777777" w:rsidR="007B1662"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Основные причины нарушений</w:t>
            </w:r>
          </w:p>
          <w:p w14:paraId="61EFC9A6" w14:textId="77777777" w:rsidR="006B79FA" w:rsidRPr="002469D3" w:rsidRDefault="006B79FA"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(П. 4.2.1.12. Стандарта)</w:t>
            </w:r>
          </w:p>
        </w:tc>
        <w:tc>
          <w:tcPr>
            <w:tcW w:w="1276" w:type="dxa"/>
            <w:shd w:val="clear" w:color="auto" w:fill="auto"/>
            <w:vAlign w:val="center"/>
          </w:tcPr>
          <w:p w14:paraId="4717C909" w14:textId="77777777" w:rsidR="006B79FA" w:rsidRPr="002469D3" w:rsidRDefault="006B79FA" w:rsidP="00F676BE">
            <w:pPr>
              <w:ind w:left="-108" w:right="-108"/>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 xml:space="preserve">Кол-во </w:t>
            </w:r>
            <w:r w:rsidRPr="002469D3">
              <w:rPr>
                <w:rFonts w:ascii="Times New Roman" w:eastAsia="Calibri" w:hAnsi="Times New Roman"/>
                <w:b/>
                <w:color w:val="000000" w:themeColor="text1"/>
                <w:spacing w:val="-6"/>
                <w:sz w:val="22"/>
                <w:szCs w:val="22"/>
                <w:lang w:eastAsia="en-US"/>
              </w:rPr>
              <w:t>выявленных</w:t>
            </w:r>
            <w:r w:rsidRPr="002469D3">
              <w:rPr>
                <w:rFonts w:ascii="Times New Roman" w:eastAsia="Calibri" w:hAnsi="Times New Roman"/>
                <w:b/>
                <w:color w:val="000000" w:themeColor="text1"/>
                <w:sz w:val="22"/>
                <w:szCs w:val="22"/>
                <w:lang w:eastAsia="en-US"/>
              </w:rPr>
              <w:t xml:space="preserve"> нарушений за отчетный период</w:t>
            </w:r>
          </w:p>
        </w:tc>
        <w:tc>
          <w:tcPr>
            <w:tcW w:w="1737" w:type="dxa"/>
            <w:shd w:val="clear" w:color="auto" w:fill="auto"/>
            <w:vAlign w:val="center"/>
          </w:tcPr>
          <w:p w14:paraId="76882F0A" w14:textId="77777777" w:rsidR="007B1662" w:rsidRPr="002469D3" w:rsidRDefault="006B79FA" w:rsidP="001516A0">
            <w:pPr>
              <w:ind w:right="34"/>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Дата (квартал, год), когда нарушение приняло характер частого</w:t>
            </w:r>
          </w:p>
          <w:p w14:paraId="61818B7E" w14:textId="77777777" w:rsidR="006B79FA" w:rsidRPr="002469D3" w:rsidRDefault="006B79FA" w:rsidP="001516A0">
            <w:pPr>
              <w:ind w:right="34"/>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(для вновь выявленных частых нарушений)</w:t>
            </w:r>
          </w:p>
        </w:tc>
      </w:tr>
      <w:tr w:rsidR="002469D3" w:rsidRPr="002469D3" w14:paraId="1667AD67" w14:textId="77777777" w:rsidTr="00F676BE">
        <w:trPr>
          <w:tblHeader/>
          <w:jc w:val="center"/>
        </w:trPr>
        <w:tc>
          <w:tcPr>
            <w:tcW w:w="599" w:type="dxa"/>
            <w:shd w:val="clear" w:color="auto" w:fill="auto"/>
          </w:tcPr>
          <w:p w14:paraId="12B12B7C"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w:t>
            </w:r>
          </w:p>
        </w:tc>
        <w:tc>
          <w:tcPr>
            <w:tcW w:w="2656" w:type="dxa"/>
            <w:shd w:val="clear" w:color="auto" w:fill="auto"/>
          </w:tcPr>
          <w:p w14:paraId="31DDFFCD"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w:t>
            </w:r>
          </w:p>
        </w:tc>
        <w:tc>
          <w:tcPr>
            <w:tcW w:w="2269" w:type="dxa"/>
            <w:shd w:val="clear" w:color="auto" w:fill="auto"/>
          </w:tcPr>
          <w:p w14:paraId="2CAB2774"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w:t>
            </w:r>
          </w:p>
        </w:tc>
        <w:tc>
          <w:tcPr>
            <w:tcW w:w="1982" w:type="dxa"/>
            <w:shd w:val="clear" w:color="auto" w:fill="auto"/>
          </w:tcPr>
          <w:p w14:paraId="3D1547A9"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w:t>
            </w:r>
          </w:p>
        </w:tc>
        <w:tc>
          <w:tcPr>
            <w:tcW w:w="1420" w:type="dxa"/>
            <w:shd w:val="clear" w:color="auto" w:fill="auto"/>
          </w:tcPr>
          <w:p w14:paraId="746AF2E9"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w:t>
            </w:r>
          </w:p>
        </w:tc>
        <w:tc>
          <w:tcPr>
            <w:tcW w:w="1417" w:type="dxa"/>
            <w:shd w:val="clear" w:color="auto" w:fill="auto"/>
          </w:tcPr>
          <w:p w14:paraId="45F5D0A7"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w:t>
            </w:r>
          </w:p>
        </w:tc>
        <w:tc>
          <w:tcPr>
            <w:tcW w:w="2410" w:type="dxa"/>
            <w:shd w:val="clear" w:color="auto" w:fill="auto"/>
          </w:tcPr>
          <w:p w14:paraId="025261D3"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w:t>
            </w:r>
          </w:p>
        </w:tc>
        <w:tc>
          <w:tcPr>
            <w:tcW w:w="1276" w:type="dxa"/>
            <w:shd w:val="clear" w:color="auto" w:fill="auto"/>
          </w:tcPr>
          <w:p w14:paraId="2D7F963F"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w:t>
            </w:r>
          </w:p>
        </w:tc>
        <w:tc>
          <w:tcPr>
            <w:tcW w:w="1737" w:type="dxa"/>
            <w:shd w:val="clear" w:color="auto" w:fill="auto"/>
          </w:tcPr>
          <w:p w14:paraId="12B3CA61" w14:textId="77777777" w:rsidR="001F4D75" w:rsidRPr="002469D3" w:rsidRDefault="001F4D7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w:t>
            </w:r>
          </w:p>
        </w:tc>
      </w:tr>
      <w:tr w:rsidR="002469D3" w:rsidRPr="002469D3" w14:paraId="58CF5820" w14:textId="77777777" w:rsidTr="00CE481E">
        <w:trPr>
          <w:jc w:val="center"/>
        </w:trPr>
        <w:tc>
          <w:tcPr>
            <w:tcW w:w="15766" w:type="dxa"/>
            <w:gridSpan w:val="9"/>
            <w:shd w:val="clear" w:color="auto" w:fill="auto"/>
          </w:tcPr>
          <w:p w14:paraId="22740ACE" w14:textId="77777777" w:rsidR="001F4D75" w:rsidRPr="002469D3" w:rsidRDefault="001F4D75" w:rsidP="001516A0">
            <w:pPr>
              <w:jc w:val="center"/>
              <w:rPr>
                <w:rFonts w:ascii="Times New Roman" w:eastAsia="Calibri" w:hAnsi="Times New Roman"/>
                <w:b/>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Федеральный государственный надзор в области использования атомной энергии, включая вопросы федерального государственного строительного надзора на объектах использования атомной энергии</w:t>
            </w:r>
          </w:p>
        </w:tc>
      </w:tr>
      <w:tr w:rsidR="002469D3" w:rsidRPr="002469D3" w14:paraId="094D676D" w14:textId="77777777" w:rsidTr="00CE481E">
        <w:trPr>
          <w:jc w:val="center"/>
        </w:trPr>
        <w:tc>
          <w:tcPr>
            <w:tcW w:w="15766" w:type="dxa"/>
            <w:gridSpan w:val="9"/>
            <w:shd w:val="clear" w:color="auto" w:fill="auto"/>
          </w:tcPr>
          <w:p w14:paraId="2574B4EB" w14:textId="77777777" w:rsidR="00072684" w:rsidRPr="002469D3" w:rsidRDefault="00072684" w:rsidP="001516A0">
            <w:pPr>
              <w:contextualSpacing/>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Часто встречающиеся нарушения на радиационно-опасных объектах</w:t>
            </w:r>
          </w:p>
        </w:tc>
      </w:tr>
      <w:tr w:rsidR="002469D3" w:rsidRPr="002469D3" w14:paraId="696234CB" w14:textId="77777777" w:rsidTr="00F676BE">
        <w:trPr>
          <w:trHeight w:val="2044"/>
          <w:jc w:val="center"/>
        </w:trPr>
        <w:tc>
          <w:tcPr>
            <w:tcW w:w="599" w:type="dxa"/>
            <w:shd w:val="clear" w:color="auto" w:fill="auto"/>
            <w:vAlign w:val="center"/>
          </w:tcPr>
          <w:p w14:paraId="79858215" w14:textId="77777777" w:rsidR="00F379D4" w:rsidRPr="00252EAE" w:rsidRDefault="00AC2849" w:rsidP="001516A0">
            <w:pPr>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p>
        </w:tc>
        <w:tc>
          <w:tcPr>
            <w:tcW w:w="2656" w:type="dxa"/>
            <w:shd w:val="clear" w:color="auto" w:fill="auto"/>
            <w:vAlign w:val="center"/>
          </w:tcPr>
          <w:p w14:paraId="11DC5665" w14:textId="77777777"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xml:space="preserve">Эксплуатация радиационных источников </w:t>
            </w:r>
            <w:r w:rsidR="00BF4488" w:rsidRPr="002469D3">
              <w:rPr>
                <w:rFonts w:ascii="Times New Roman" w:hAnsi="Times New Roman"/>
                <w:bCs/>
                <w:color w:val="000000" w:themeColor="text1"/>
                <w:sz w:val="22"/>
                <w:szCs w:val="22"/>
              </w:rPr>
              <w:t>после завершения,</w:t>
            </w:r>
            <w:r w:rsidRPr="002469D3">
              <w:rPr>
                <w:rFonts w:ascii="Times New Roman" w:hAnsi="Times New Roman"/>
                <w:bCs/>
                <w:color w:val="000000" w:themeColor="text1"/>
                <w:sz w:val="22"/>
                <w:szCs w:val="22"/>
              </w:rPr>
              <w:t xml:space="preserve"> назначенного (проектного) или продленного срока эксплуатации</w:t>
            </w:r>
          </w:p>
        </w:tc>
        <w:tc>
          <w:tcPr>
            <w:tcW w:w="2269" w:type="dxa"/>
            <w:shd w:val="clear" w:color="auto" w:fill="auto"/>
            <w:vAlign w:val="center"/>
          </w:tcPr>
          <w:p w14:paraId="4CEB106C" w14:textId="77777777" w:rsidR="00F379D4" w:rsidRPr="002469D3" w:rsidRDefault="00F379D4" w:rsidP="001516A0">
            <w:pPr>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78, 99 НП-038-16</w:t>
            </w:r>
          </w:p>
          <w:p w14:paraId="70E1CDC2" w14:textId="77777777"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«Общие положения обеспечения безопасности радиационных источников»</w:t>
            </w:r>
          </w:p>
        </w:tc>
        <w:tc>
          <w:tcPr>
            <w:tcW w:w="1982" w:type="dxa"/>
            <w:shd w:val="clear" w:color="auto" w:fill="auto"/>
            <w:vAlign w:val="center"/>
          </w:tcPr>
          <w:p w14:paraId="219F731B"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ч.1 ст.9.6</w:t>
            </w:r>
          </w:p>
          <w:p w14:paraId="7D0F8E60"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КоАП РФ</w:t>
            </w:r>
          </w:p>
        </w:tc>
        <w:tc>
          <w:tcPr>
            <w:tcW w:w="1420" w:type="dxa"/>
            <w:shd w:val="clear" w:color="auto" w:fill="auto"/>
            <w:vAlign w:val="center"/>
          </w:tcPr>
          <w:p w14:paraId="58D5E239"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20548D89" w14:textId="77777777"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66C678AA" w14:textId="77777777"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 xml:space="preserve">стороны </w:t>
            </w:r>
            <w:r w:rsidR="00F379D4" w:rsidRPr="002469D3">
              <w:rPr>
                <w:rFonts w:ascii="Times New Roman" w:hAnsi="Times New Roman"/>
                <w:color w:val="000000" w:themeColor="text1"/>
                <w:spacing w:val="-6"/>
                <w:sz w:val="22"/>
                <w:szCs w:val="22"/>
              </w:rPr>
              <w:t>руководства.</w:t>
            </w:r>
            <w:r w:rsidR="00F379D4" w:rsidRPr="002469D3">
              <w:rPr>
                <w:rFonts w:ascii="Times New Roman" w:hAnsi="Times New Roman"/>
                <w:color w:val="000000" w:themeColor="text1"/>
                <w:sz w:val="22"/>
                <w:szCs w:val="22"/>
              </w:rPr>
              <w:t xml:space="preserve"> Отсутствие у</w:t>
            </w:r>
            <w:r w:rsidRPr="002469D3">
              <w:rPr>
                <w:rFonts w:ascii="Times New Roman" w:hAnsi="Times New Roman"/>
                <w:color w:val="000000" w:themeColor="text1"/>
                <w:sz w:val="22"/>
                <w:szCs w:val="22"/>
              </w:rPr>
              <w:t> </w:t>
            </w:r>
            <w:r w:rsidR="00F379D4" w:rsidRPr="002469D3">
              <w:rPr>
                <w:rFonts w:ascii="Times New Roman" w:hAnsi="Times New Roman"/>
                <w:color w:val="000000" w:themeColor="text1"/>
                <w:spacing w:val="-6"/>
                <w:sz w:val="22"/>
                <w:szCs w:val="22"/>
              </w:rPr>
              <w:t xml:space="preserve">организаций </w:t>
            </w:r>
            <w:r w:rsidR="00F379D4" w:rsidRPr="002469D3">
              <w:rPr>
                <w:rFonts w:ascii="Times New Roman" w:hAnsi="Times New Roman"/>
                <w:color w:val="000000" w:themeColor="text1"/>
                <w:sz w:val="22"/>
                <w:szCs w:val="22"/>
              </w:rPr>
              <w:t>финансовых ресурсов.</w:t>
            </w:r>
          </w:p>
        </w:tc>
        <w:tc>
          <w:tcPr>
            <w:tcW w:w="1276" w:type="dxa"/>
            <w:shd w:val="clear" w:color="auto" w:fill="auto"/>
            <w:vAlign w:val="center"/>
          </w:tcPr>
          <w:p w14:paraId="670FFEED" w14:textId="77777777"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21</w:t>
            </w:r>
          </w:p>
        </w:tc>
        <w:tc>
          <w:tcPr>
            <w:tcW w:w="1737" w:type="dxa"/>
            <w:shd w:val="clear" w:color="auto" w:fill="auto"/>
            <w:vAlign w:val="center"/>
          </w:tcPr>
          <w:p w14:paraId="6BB3BCE3"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14:paraId="4B8E2491" w14:textId="77777777" w:rsidTr="00F676BE">
        <w:trPr>
          <w:trHeight w:val="2459"/>
          <w:jc w:val="center"/>
        </w:trPr>
        <w:tc>
          <w:tcPr>
            <w:tcW w:w="599" w:type="dxa"/>
            <w:shd w:val="clear" w:color="auto" w:fill="auto"/>
            <w:vAlign w:val="center"/>
          </w:tcPr>
          <w:p w14:paraId="779031F9" w14:textId="77777777" w:rsidR="00F379D4" w:rsidRPr="00252EAE" w:rsidRDefault="00AC2849" w:rsidP="001516A0">
            <w:pPr>
              <w:ind w:left="3"/>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w:t>
            </w:r>
          </w:p>
        </w:tc>
        <w:tc>
          <w:tcPr>
            <w:tcW w:w="2656" w:type="dxa"/>
            <w:shd w:val="clear" w:color="auto" w:fill="auto"/>
            <w:vAlign w:val="center"/>
          </w:tcPr>
          <w:p w14:paraId="71DA22AD" w14:textId="77777777" w:rsidR="00F379D4" w:rsidRPr="002469D3" w:rsidRDefault="001F29D7"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Несоблюдение требований к </w:t>
            </w:r>
            <w:r w:rsidR="00F379D4" w:rsidRPr="002469D3">
              <w:rPr>
                <w:rFonts w:ascii="Times New Roman" w:hAnsi="Times New Roman"/>
                <w:bCs/>
                <w:color w:val="000000" w:themeColor="text1"/>
                <w:sz w:val="22"/>
                <w:szCs w:val="22"/>
              </w:rPr>
              <w:t>содержанию программ обеспечения качества</w:t>
            </w:r>
          </w:p>
        </w:tc>
        <w:tc>
          <w:tcPr>
            <w:tcW w:w="2269" w:type="dxa"/>
            <w:shd w:val="clear" w:color="auto" w:fill="auto"/>
            <w:vAlign w:val="center"/>
          </w:tcPr>
          <w:p w14:paraId="5871458D" w14:textId="77777777"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разделы III и IV НП-090-11 «Требования к</w:t>
            </w:r>
            <w:r w:rsidR="001F29D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программам обеспечения качества для объектов использования атомной энергии»</w:t>
            </w:r>
          </w:p>
        </w:tc>
        <w:tc>
          <w:tcPr>
            <w:tcW w:w="1982" w:type="dxa"/>
            <w:shd w:val="clear" w:color="auto" w:fill="auto"/>
            <w:vAlign w:val="center"/>
          </w:tcPr>
          <w:p w14:paraId="0C86120F"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ч.1 ст.9.6</w:t>
            </w:r>
          </w:p>
          <w:p w14:paraId="0E6F8924"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КоАП РФ</w:t>
            </w:r>
          </w:p>
        </w:tc>
        <w:tc>
          <w:tcPr>
            <w:tcW w:w="1420" w:type="dxa"/>
            <w:shd w:val="clear" w:color="auto" w:fill="auto"/>
            <w:vAlign w:val="center"/>
          </w:tcPr>
          <w:p w14:paraId="67ECECB0"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07410823"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64E1E547" w14:textId="77777777"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 xml:space="preserve">стороны </w:t>
            </w:r>
            <w:r w:rsidR="00F379D4" w:rsidRPr="002469D3">
              <w:rPr>
                <w:rFonts w:ascii="Times New Roman" w:hAnsi="Times New Roman"/>
                <w:color w:val="000000" w:themeColor="text1"/>
                <w:spacing w:val="-6"/>
                <w:sz w:val="22"/>
                <w:szCs w:val="22"/>
              </w:rPr>
              <w:t>руководства, низкая исполнительская</w:t>
            </w:r>
            <w:r w:rsidR="00F379D4" w:rsidRPr="002469D3">
              <w:rPr>
                <w:rFonts w:ascii="Times New Roman" w:hAnsi="Times New Roman"/>
                <w:color w:val="000000" w:themeColor="text1"/>
                <w:sz w:val="22"/>
                <w:szCs w:val="22"/>
              </w:rPr>
              <w:t xml:space="preserve"> дисциплина</w:t>
            </w:r>
          </w:p>
        </w:tc>
        <w:tc>
          <w:tcPr>
            <w:tcW w:w="1276" w:type="dxa"/>
            <w:shd w:val="clear" w:color="auto" w:fill="auto"/>
            <w:vAlign w:val="center"/>
          </w:tcPr>
          <w:p w14:paraId="4925C855" w14:textId="77777777"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40</w:t>
            </w:r>
          </w:p>
        </w:tc>
        <w:tc>
          <w:tcPr>
            <w:tcW w:w="1737" w:type="dxa"/>
            <w:shd w:val="clear" w:color="auto" w:fill="auto"/>
            <w:vAlign w:val="center"/>
          </w:tcPr>
          <w:p w14:paraId="4983422A"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14:paraId="44EF288A" w14:textId="77777777" w:rsidTr="00F676BE">
        <w:trPr>
          <w:jc w:val="center"/>
        </w:trPr>
        <w:tc>
          <w:tcPr>
            <w:tcW w:w="599" w:type="dxa"/>
            <w:shd w:val="clear" w:color="auto" w:fill="auto"/>
            <w:vAlign w:val="center"/>
          </w:tcPr>
          <w:p w14:paraId="271DAA51" w14:textId="77777777" w:rsidR="00F379D4" w:rsidRPr="00252EAE" w:rsidRDefault="00AC2849" w:rsidP="001516A0">
            <w:pPr>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3</w:t>
            </w:r>
          </w:p>
        </w:tc>
        <w:tc>
          <w:tcPr>
            <w:tcW w:w="2656" w:type="dxa"/>
            <w:shd w:val="clear" w:color="auto" w:fill="auto"/>
            <w:vAlign w:val="center"/>
          </w:tcPr>
          <w:p w14:paraId="381B9E86"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Несоблюдение установленных сроков обучения, проверок знаний, получения </w:t>
            </w:r>
            <w:r w:rsidRPr="002469D3">
              <w:rPr>
                <w:rFonts w:ascii="Times New Roman" w:hAnsi="Times New Roman"/>
                <w:color w:val="000000" w:themeColor="text1"/>
                <w:sz w:val="22"/>
                <w:szCs w:val="22"/>
              </w:rPr>
              <w:lastRenderedPageBreak/>
              <w:t>разрешений Ростехнадзора на право ведения работ в области использования атомной энергии</w:t>
            </w:r>
          </w:p>
        </w:tc>
        <w:tc>
          <w:tcPr>
            <w:tcW w:w="2269" w:type="dxa"/>
            <w:shd w:val="clear" w:color="auto" w:fill="auto"/>
            <w:vAlign w:val="center"/>
          </w:tcPr>
          <w:p w14:paraId="169D3DE5" w14:textId="77777777" w:rsidR="00F379D4" w:rsidRPr="002469D3" w:rsidRDefault="00F379D4"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67, 68 НП</w:t>
            </w:r>
            <w:r w:rsidRPr="002469D3">
              <w:rPr>
                <w:rFonts w:ascii="Times New Roman" w:hAnsi="Times New Roman"/>
                <w:color w:val="000000" w:themeColor="text1"/>
                <w:sz w:val="22"/>
                <w:szCs w:val="22"/>
              </w:rPr>
              <w:noBreakHyphen/>
              <w:t>038</w:t>
            </w:r>
            <w:r w:rsidRPr="002469D3">
              <w:rPr>
                <w:rFonts w:ascii="Times New Roman" w:hAnsi="Times New Roman"/>
                <w:color w:val="000000" w:themeColor="text1"/>
                <w:sz w:val="22"/>
                <w:szCs w:val="22"/>
              </w:rPr>
              <w:noBreakHyphen/>
              <w:t xml:space="preserve">16 «Общие положения обеспечения безопасности </w:t>
            </w:r>
            <w:r w:rsidRPr="002469D3">
              <w:rPr>
                <w:rFonts w:ascii="Times New Roman" w:hAnsi="Times New Roman"/>
                <w:color w:val="000000" w:themeColor="text1"/>
                <w:sz w:val="22"/>
                <w:szCs w:val="22"/>
              </w:rPr>
              <w:lastRenderedPageBreak/>
              <w:t>радиационных источников»</w:t>
            </w:r>
          </w:p>
        </w:tc>
        <w:tc>
          <w:tcPr>
            <w:tcW w:w="1982" w:type="dxa"/>
            <w:shd w:val="clear" w:color="auto" w:fill="auto"/>
            <w:vAlign w:val="center"/>
          </w:tcPr>
          <w:p w14:paraId="295C2B0C"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ч. 1, 3 ст. 9.6 КоАП РФ</w:t>
            </w:r>
          </w:p>
        </w:tc>
        <w:tc>
          <w:tcPr>
            <w:tcW w:w="1420" w:type="dxa"/>
            <w:shd w:val="clear" w:color="auto" w:fill="auto"/>
            <w:vAlign w:val="center"/>
          </w:tcPr>
          <w:p w14:paraId="4FEC2F52"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32E02CF7" w14:textId="77777777"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5D29C0D7" w14:textId="77777777" w:rsidR="00F379D4"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F379D4"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14:paraId="25D7F264" w14:textId="77777777" w:rsidR="00F379D4" w:rsidRPr="002469D3" w:rsidRDefault="00F379D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33</w:t>
            </w:r>
          </w:p>
        </w:tc>
        <w:tc>
          <w:tcPr>
            <w:tcW w:w="1737" w:type="dxa"/>
            <w:shd w:val="clear" w:color="auto" w:fill="auto"/>
            <w:vAlign w:val="center"/>
          </w:tcPr>
          <w:p w14:paraId="687AAA96"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14:paraId="784B5A0A" w14:textId="77777777" w:rsidTr="00CE481E">
        <w:trPr>
          <w:jc w:val="center"/>
        </w:trPr>
        <w:tc>
          <w:tcPr>
            <w:tcW w:w="15766" w:type="dxa"/>
            <w:gridSpan w:val="9"/>
            <w:shd w:val="clear" w:color="auto" w:fill="auto"/>
          </w:tcPr>
          <w:p w14:paraId="25F30D20" w14:textId="77777777" w:rsidR="004E7C49" w:rsidRPr="00252EAE" w:rsidRDefault="004E7C49"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на ядерных энергетических установках судов</w:t>
            </w:r>
          </w:p>
        </w:tc>
      </w:tr>
      <w:tr w:rsidR="002469D3" w:rsidRPr="002469D3" w14:paraId="40770E01" w14:textId="77777777" w:rsidTr="00F676BE">
        <w:trPr>
          <w:jc w:val="center"/>
        </w:trPr>
        <w:tc>
          <w:tcPr>
            <w:tcW w:w="599" w:type="dxa"/>
            <w:shd w:val="clear" w:color="auto" w:fill="auto"/>
            <w:vAlign w:val="center"/>
          </w:tcPr>
          <w:p w14:paraId="7DCA3487" w14:textId="77777777" w:rsidR="004E7C49" w:rsidRPr="00252EAE" w:rsidRDefault="00AC2849"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4</w:t>
            </w:r>
          </w:p>
        </w:tc>
        <w:tc>
          <w:tcPr>
            <w:tcW w:w="2656" w:type="dxa"/>
            <w:shd w:val="clear" w:color="auto" w:fill="auto"/>
          </w:tcPr>
          <w:p w14:paraId="514E2BD5"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безопасная эксплуатация ЯЭУ – фактическая численность членов экипажа судна не соответствует штатному расписанию, утвержденного приказом эксплуатирующей организации ФГУП «</w:t>
            </w:r>
            <w:proofErr w:type="spellStart"/>
            <w:r w:rsidRPr="002469D3">
              <w:rPr>
                <w:rFonts w:ascii="Times New Roman" w:hAnsi="Times New Roman"/>
                <w:color w:val="000000" w:themeColor="text1"/>
                <w:sz w:val="22"/>
                <w:szCs w:val="22"/>
              </w:rPr>
              <w:t>Атомфлот</w:t>
            </w:r>
            <w:proofErr w:type="spellEnd"/>
            <w:r w:rsidRPr="002469D3">
              <w:rPr>
                <w:rFonts w:ascii="Times New Roman" w:hAnsi="Times New Roman"/>
                <w:color w:val="000000" w:themeColor="text1"/>
                <w:sz w:val="22"/>
                <w:szCs w:val="22"/>
              </w:rPr>
              <w:t>»</w:t>
            </w:r>
          </w:p>
        </w:tc>
        <w:tc>
          <w:tcPr>
            <w:tcW w:w="2269" w:type="dxa"/>
            <w:shd w:val="clear" w:color="auto" w:fill="auto"/>
            <w:vAlign w:val="center"/>
          </w:tcPr>
          <w:p w14:paraId="3EF46FE8" w14:textId="77777777" w:rsidR="004E7C49" w:rsidRPr="002469D3" w:rsidRDefault="004E7C49" w:rsidP="00F676BE">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НП-022-17 Общие положения обеспечения безопаснос</w:t>
            </w:r>
            <w:r w:rsidR="001F29D7" w:rsidRPr="002469D3">
              <w:rPr>
                <w:rFonts w:ascii="Times New Roman" w:hAnsi="Times New Roman"/>
                <w:color w:val="000000" w:themeColor="text1"/>
                <w:sz w:val="22"/>
                <w:szCs w:val="22"/>
              </w:rPr>
              <w:t>ти судов и</w:t>
            </w:r>
            <w:r w:rsidR="00F676BE">
              <w:rPr>
                <w:rFonts w:ascii="Times New Roman" w:hAnsi="Times New Roman"/>
                <w:color w:val="000000" w:themeColor="text1"/>
                <w:sz w:val="22"/>
                <w:szCs w:val="22"/>
              </w:rPr>
              <w:t> </w:t>
            </w:r>
            <w:r w:rsidR="001F29D7" w:rsidRPr="002469D3">
              <w:rPr>
                <w:rFonts w:ascii="Times New Roman" w:hAnsi="Times New Roman"/>
                <w:color w:val="000000" w:themeColor="text1"/>
                <w:sz w:val="22"/>
                <w:szCs w:val="22"/>
              </w:rPr>
              <w:t>других плавсредств с </w:t>
            </w:r>
            <w:r w:rsidRPr="002469D3">
              <w:rPr>
                <w:rFonts w:ascii="Times New Roman" w:hAnsi="Times New Roman"/>
                <w:color w:val="000000" w:themeColor="text1"/>
                <w:sz w:val="22"/>
                <w:szCs w:val="22"/>
              </w:rPr>
              <w:t>ядерными реакторами</w:t>
            </w:r>
          </w:p>
        </w:tc>
        <w:tc>
          <w:tcPr>
            <w:tcW w:w="1982" w:type="dxa"/>
            <w:shd w:val="clear" w:color="auto" w:fill="auto"/>
            <w:vAlign w:val="center"/>
          </w:tcPr>
          <w:p w14:paraId="4275F5D7"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shd w:val="clear" w:color="auto" w:fill="auto"/>
            <w:vAlign w:val="center"/>
          </w:tcPr>
          <w:p w14:paraId="42651BC9"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Низкая</w:t>
            </w:r>
          </w:p>
        </w:tc>
        <w:tc>
          <w:tcPr>
            <w:tcW w:w="1417" w:type="dxa"/>
            <w:shd w:val="clear" w:color="auto" w:fill="auto"/>
            <w:vAlign w:val="center"/>
          </w:tcPr>
          <w:p w14:paraId="3BE7D053"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Легкая</w:t>
            </w:r>
          </w:p>
        </w:tc>
        <w:tc>
          <w:tcPr>
            <w:tcW w:w="2410" w:type="dxa"/>
            <w:shd w:val="clear" w:color="auto" w:fill="auto"/>
            <w:vAlign w:val="center"/>
          </w:tcPr>
          <w:p w14:paraId="472FE5FB" w14:textId="77777777" w:rsidR="004E7C49" w:rsidRPr="002469D3" w:rsidRDefault="001F29D7"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контроль со </w:t>
            </w:r>
            <w:r w:rsidR="004E7C49"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14:paraId="1396A242"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shd w:val="clear" w:color="auto" w:fill="auto"/>
            <w:vAlign w:val="center"/>
          </w:tcPr>
          <w:p w14:paraId="14DB69D0" w14:textId="77777777" w:rsidR="004E7C49" w:rsidRPr="002469D3" w:rsidRDefault="004E7C49"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2023 г.</w:t>
            </w:r>
          </w:p>
        </w:tc>
      </w:tr>
      <w:tr w:rsidR="002469D3" w:rsidRPr="002469D3" w14:paraId="514D1E2F" w14:textId="77777777" w:rsidTr="00CE481E">
        <w:trPr>
          <w:jc w:val="center"/>
        </w:trPr>
        <w:tc>
          <w:tcPr>
            <w:tcW w:w="15766" w:type="dxa"/>
            <w:gridSpan w:val="9"/>
            <w:shd w:val="clear" w:color="auto" w:fill="auto"/>
          </w:tcPr>
          <w:p w14:paraId="3261141B" w14:textId="77777777" w:rsidR="00FE21AE" w:rsidRPr="00252EAE" w:rsidRDefault="00FE21AE"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на объектах ядерного топливного цикла</w:t>
            </w:r>
          </w:p>
        </w:tc>
      </w:tr>
      <w:tr w:rsidR="002469D3" w:rsidRPr="002469D3" w14:paraId="6AB1BFFB" w14:textId="77777777" w:rsidTr="00F676BE">
        <w:trPr>
          <w:jc w:val="center"/>
        </w:trPr>
        <w:tc>
          <w:tcPr>
            <w:tcW w:w="599" w:type="dxa"/>
            <w:shd w:val="clear" w:color="auto" w:fill="auto"/>
            <w:vAlign w:val="center"/>
          </w:tcPr>
          <w:p w14:paraId="168BCAC4" w14:textId="77777777" w:rsidR="00F379D4" w:rsidRPr="00252EAE" w:rsidRDefault="00AC2849" w:rsidP="001516A0">
            <w:pPr>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5</w:t>
            </w:r>
          </w:p>
        </w:tc>
        <w:tc>
          <w:tcPr>
            <w:tcW w:w="2656" w:type="dxa"/>
            <w:shd w:val="clear" w:color="auto" w:fill="auto"/>
            <w:vAlign w:val="center"/>
          </w:tcPr>
          <w:p w14:paraId="0BEE84F1" w14:textId="77777777"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Несоблюдение эксплуатационной документации </w:t>
            </w:r>
            <w:r w:rsidR="00C70408" w:rsidRPr="002469D3">
              <w:rPr>
                <w:rFonts w:ascii="Times New Roman" w:hAnsi="Times New Roman"/>
                <w:color w:val="000000" w:themeColor="text1"/>
                <w:sz w:val="22"/>
                <w:szCs w:val="22"/>
              </w:rPr>
              <w:t>при эксплуатации</w:t>
            </w:r>
            <w:r w:rsidRPr="002469D3">
              <w:rPr>
                <w:rFonts w:ascii="Times New Roman" w:hAnsi="Times New Roman"/>
                <w:color w:val="000000" w:themeColor="text1"/>
                <w:sz w:val="22"/>
                <w:szCs w:val="22"/>
              </w:rPr>
              <w:t xml:space="preserve"> объектов ядерного топливного цикла</w:t>
            </w:r>
          </w:p>
        </w:tc>
        <w:tc>
          <w:tcPr>
            <w:tcW w:w="2269" w:type="dxa"/>
            <w:shd w:val="clear" w:color="auto" w:fill="auto"/>
            <w:vAlign w:val="center"/>
          </w:tcPr>
          <w:p w14:paraId="586ECCD1" w14:textId="77777777" w:rsidR="00F379D4" w:rsidRPr="002469D3" w:rsidRDefault="00F379D4"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НП-016-05 Общие положения обеспечения безопасности объектов ядерного топливного цикла (3.9)</w:t>
            </w:r>
          </w:p>
        </w:tc>
        <w:tc>
          <w:tcPr>
            <w:tcW w:w="1982" w:type="dxa"/>
            <w:shd w:val="clear" w:color="auto" w:fill="auto"/>
            <w:vAlign w:val="center"/>
          </w:tcPr>
          <w:p w14:paraId="2DB461C4" w14:textId="77777777"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shd w:val="clear" w:color="auto" w:fill="auto"/>
            <w:vAlign w:val="center"/>
          </w:tcPr>
          <w:p w14:paraId="7C176EFF"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2A0A21D4"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61C078C9" w14:textId="77777777"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Недостаточный </w:t>
            </w:r>
            <w:r w:rsidR="001F29D7" w:rsidRPr="002469D3">
              <w:rPr>
                <w:rFonts w:ascii="Times New Roman" w:hAnsi="Times New Roman"/>
                <w:color w:val="000000" w:themeColor="text1"/>
                <w:sz w:val="22"/>
                <w:szCs w:val="22"/>
              </w:rPr>
              <w:t>контроль со </w:t>
            </w:r>
            <w:r w:rsidRPr="002469D3">
              <w:rPr>
                <w:rFonts w:ascii="Times New Roman" w:hAnsi="Times New Roman"/>
                <w:color w:val="000000" w:themeColor="text1"/>
                <w:sz w:val="22"/>
                <w:szCs w:val="22"/>
              </w:rPr>
              <w:t>стороны руководства</w:t>
            </w:r>
          </w:p>
        </w:tc>
        <w:tc>
          <w:tcPr>
            <w:tcW w:w="1276" w:type="dxa"/>
            <w:shd w:val="clear" w:color="auto" w:fill="auto"/>
            <w:vAlign w:val="center"/>
          </w:tcPr>
          <w:p w14:paraId="2FE6AEC2"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25</w:t>
            </w:r>
          </w:p>
        </w:tc>
        <w:tc>
          <w:tcPr>
            <w:tcW w:w="1737" w:type="dxa"/>
            <w:shd w:val="clear" w:color="auto" w:fill="auto"/>
            <w:vAlign w:val="center"/>
          </w:tcPr>
          <w:p w14:paraId="3FCB05FE"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2469D3" w:rsidRPr="002469D3" w14:paraId="7408BE10" w14:textId="77777777" w:rsidTr="00F676BE">
        <w:trPr>
          <w:jc w:val="center"/>
        </w:trPr>
        <w:tc>
          <w:tcPr>
            <w:tcW w:w="599" w:type="dxa"/>
            <w:shd w:val="clear" w:color="auto" w:fill="auto"/>
            <w:vAlign w:val="center"/>
          </w:tcPr>
          <w:p w14:paraId="401EF0CD" w14:textId="77777777" w:rsidR="00F379D4" w:rsidRPr="00252EAE" w:rsidRDefault="00AC2849" w:rsidP="001516A0">
            <w:pPr>
              <w:ind w:left="3"/>
              <w:contextualSpacing/>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lastRenderedPageBreak/>
              <w:t>6</w:t>
            </w:r>
          </w:p>
        </w:tc>
        <w:tc>
          <w:tcPr>
            <w:tcW w:w="2656" w:type="dxa"/>
            <w:shd w:val="clear" w:color="auto" w:fill="auto"/>
            <w:vAlign w:val="center"/>
          </w:tcPr>
          <w:p w14:paraId="7E08C288" w14:textId="77777777" w:rsidR="00F379D4" w:rsidRPr="002469D3" w:rsidRDefault="00F379D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Несоответствие отчета по</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обоснованию безопасности реальному состоянию объекта ядерного топливного цикла</w:t>
            </w:r>
          </w:p>
        </w:tc>
        <w:tc>
          <w:tcPr>
            <w:tcW w:w="2269" w:type="dxa"/>
            <w:shd w:val="clear" w:color="auto" w:fill="auto"/>
            <w:vAlign w:val="center"/>
          </w:tcPr>
          <w:p w14:paraId="311BE859" w14:textId="77777777" w:rsidR="00F379D4" w:rsidRPr="002469D3" w:rsidRDefault="00F379D4"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НП-016-05 Общие положения обеспечения безопасности объектов ядерного топливного цикла (3.12)</w:t>
            </w:r>
          </w:p>
        </w:tc>
        <w:tc>
          <w:tcPr>
            <w:tcW w:w="1982" w:type="dxa"/>
            <w:shd w:val="clear" w:color="auto" w:fill="auto"/>
            <w:vAlign w:val="center"/>
          </w:tcPr>
          <w:p w14:paraId="16AD6B70" w14:textId="77777777"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ч. 1, с</w:t>
            </w:r>
            <w:r w:rsidRPr="002469D3">
              <w:rPr>
                <w:rFonts w:ascii="Times New Roman" w:hAnsi="Times New Roman"/>
                <w:bCs/>
                <w:color w:val="000000" w:themeColor="text1"/>
                <w:sz w:val="22"/>
                <w:szCs w:val="22"/>
              </w:rPr>
              <w:t>т. 9.6 КоАП РФ</w:t>
            </w:r>
          </w:p>
        </w:tc>
        <w:tc>
          <w:tcPr>
            <w:tcW w:w="1420" w:type="dxa"/>
            <w:shd w:val="clear" w:color="auto" w:fill="auto"/>
            <w:vAlign w:val="center"/>
          </w:tcPr>
          <w:p w14:paraId="15FF57A5"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7FD21201"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3909B1FD" w14:textId="77777777" w:rsidR="00F379D4" w:rsidRPr="002469D3" w:rsidRDefault="00F379D4" w:rsidP="001516A0">
            <w:pPr>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Недостаточный контроль со</w:t>
            </w:r>
            <w:r w:rsidR="00981A1D"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стороны руководства</w:t>
            </w:r>
          </w:p>
        </w:tc>
        <w:tc>
          <w:tcPr>
            <w:tcW w:w="1276" w:type="dxa"/>
            <w:shd w:val="clear" w:color="auto" w:fill="auto"/>
            <w:vAlign w:val="center"/>
          </w:tcPr>
          <w:p w14:paraId="43FE1A0A"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19</w:t>
            </w:r>
          </w:p>
        </w:tc>
        <w:tc>
          <w:tcPr>
            <w:tcW w:w="1737" w:type="dxa"/>
            <w:shd w:val="clear" w:color="auto" w:fill="auto"/>
            <w:vAlign w:val="center"/>
          </w:tcPr>
          <w:p w14:paraId="0639D764"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2469D3" w:rsidRPr="002469D3" w14:paraId="09658D35" w14:textId="77777777" w:rsidTr="00CE481E">
        <w:trPr>
          <w:jc w:val="center"/>
        </w:trPr>
        <w:tc>
          <w:tcPr>
            <w:tcW w:w="15766" w:type="dxa"/>
            <w:gridSpan w:val="9"/>
            <w:shd w:val="clear" w:color="auto" w:fill="auto"/>
            <w:vAlign w:val="center"/>
          </w:tcPr>
          <w:p w14:paraId="0E70687F" w14:textId="77777777" w:rsidR="00F379D4" w:rsidRPr="00252EAE" w:rsidRDefault="00F379D4"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учета, контроля и физической защиты:</w:t>
            </w:r>
          </w:p>
        </w:tc>
      </w:tr>
      <w:tr w:rsidR="002469D3" w:rsidRPr="002469D3" w14:paraId="0F0BBE27" w14:textId="77777777" w:rsidTr="00CE481E">
        <w:trPr>
          <w:jc w:val="center"/>
        </w:trPr>
        <w:tc>
          <w:tcPr>
            <w:tcW w:w="15766" w:type="dxa"/>
            <w:gridSpan w:val="9"/>
            <w:shd w:val="clear" w:color="auto" w:fill="auto"/>
            <w:vAlign w:val="center"/>
          </w:tcPr>
          <w:p w14:paraId="17E6DF28" w14:textId="77777777" w:rsidR="00F379D4" w:rsidRPr="00252EAE" w:rsidRDefault="00F379D4" w:rsidP="001516A0">
            <w:pPr>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системы государственного учета и контроля ядерных материалов</w:t>
            </w:r>
          </w:p>
        </w:tc>
      </w:tr>
      <w:tr w:rsidR="002469D3" w:rsidRPr="002469D3" w14:paraId="73B28A22" w14:textId="77777777" w:rsidTr="00F676BE">
        <w:trPr>
          <w:jc w:val="center"/>
        </w:trPr>
        <w:tc>
          <w:tcPr>
            <w:tcW w:w="599" w:type="dxa"/>
            <w:shd w:val="clear" w:color="auto" w:fill="auto"/>
            <w:vAlign w:val="center"/>
          </w:tcPr>
          <w:p w14:paraId="508A8F9F"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7</w:t>
            </w:r>
          </w:p>
        </w:tc>
        <w:tc>
          <w:tcPr>
            <w:tcW w:w="2656" w:type="dxa"/>
          </w:tcPr>
          <w:p w14:paraId="6EB49C1A" w14:textId="77777777"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В Инструкции по учёту и</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контролю ядерных материалов (далее – ЯМ) не определён перечень объектов применения средств контроля доступа (систем наблюдения), ответственное лицо за</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учёт и контроль ЯМ в</w:t>
            </w:r>
            <w:r w:rsidR="00981A1D"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зоне баланса материалов (далее – ЗБМ) не назначено приказом руководителя организаци</w:t>
            </w:r>
            <w:r w:rsidR="00981A1D" w:rsidRPr="002469D3">
              <w:rPr>
                <w:rFonts w:ascii="Times New Roman" w:hAnsi="Times New Roman"/>
                <w:color w:val="000000" w:themeColor="text1"/>
                <w:sz w:val="22"/>
                <w:szCs w:val="22"/>
              </w:rPr>
              <w:t>и, после перерегистрации ЗБМ не </w:t>
            </w:r>
            <w:r w:rsidRPr="002469D3">
              <w:rPr>
                <w:rFonts w:ascii="Times New Roman" w:hAnsi="Times New Roman"/>
                <w:color w:val="000000" w:themeColor="text1"/>
                <w:sz w:val="22"/>
                <w:szCs w:val="22"/>
              </w:rPr>
              <w:t>разраб</w:t>
            </w:r>
            <w:r w:rsidR="00816D7D" w:rsidRPr="002469D3">
              <w:rPr>
                <w:rFonts w:ascii="Times New Roman" w:hAnsi="Times New Roman"/>
                <w:color w:val="000000" w:themeColor="text1"/>
                <w:sz w:val="22"/>
                <w:szCs w:val="22"/>
              </w:rPr>
              <w:t xml:space="preserve">отаны инструкции </w:t>
            </w:r>
            <w:r w:rsidR="001F29D7" w:rsidRPr="002469D3">
              <w:rPr>
                <w:rFonts w:ascii="Times New Roman" w:hAnsi="Times New Roman"/>
                <w:color w:val="000000" w:themeColor="text1"/>
                <w:sz w:val="22"/>
                <w:szCs w:val="22"/>
              </w:rPr>
              <w:t>по учёту и </w:t>
            </w:r>
            <w:r w:rsidRPr="002469D3">
              <w:rPr>
                <w:rFonts w:ascii="Times New Roman" w:hAnsi="Times New Roman"/>
                <w:color w:val="000000" w:themeColor="text1"/>
                <w:sz w:val="22"/>
                <w:szCs w:val="22"/>
              </w:rPr>
              <w:t>контролю ЯМ</w:t>
            </w:r>
          </w:p>
        </w:tc>
        <w:tc>
          <w:tcPr>
            <w:tcW w:w="2269" w:type="dxa"/>
            <w:vAlign w:val="center"/>
          </w:tcPr>
          <w:p w14:paraId="21D58D61" w14:textId="77777777" w:rsidR="00F379D4" w:rsidRPr="002469D3" w:rsidRDefault="00F379D4" w:rsidP="00F676BE">
            <w:pPr>
              <w:spacing w:line="228" w:lineRule="auto"/>
              <w:ind w:left="-107"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5-13, 18-29,</w:t>
            </w:r>
          </w:p>
          <w:p w14:paraId="189D8680" w14:textId="77777777" w:rsidR="00F379D4" w:rsidRPr="002469D3" w:rsidRDefault="00F379D4" w:rsidP="00F676BE">
            <w:pPr>
              <w:spacing w:line="228" w:lineRule="auto"/>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41-64, 94-119</w:t>
            </w:r>
          </w:p>
          <w:p w14:paraId="6E3DA22E" w14:textId="77777777" w:rsidR="00F379D4" w:rsidRPr="002469D3" w:rsidRDefault="00F379D4" w:rsidP="00F676BE">
            <w:pPr>
              <w:spacing w:line="228" w:lineRule="auto"/>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981A1D"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14:paraId="4D83BC1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51D2ADAB"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A5D5CA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0AB7485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981A1D"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345FA9EB"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33</w:t>
            </w:r>
          </w:p>
        </w:tc>
        <w:tc>
          <w:tcPr>
            <w:tcW w:w="1737" w:type="dxa"/>
            <w:vAlign w:val="center"/>
          </w:tcPr>
          <w:p w14:paraId="55067490"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4C5E7784" w14:textId="77777777" w:rsidTr="00F676BE">
        <w:trPr>
          <w:jc w:val="center"/>
        </w:trPr>
        <w:tc>
          <w:tcPr>
            <w:tcW w:w="599" w:type="dxa"/>
            <w:shd w:val="clear" w:color="auto" w:fill="auto"/>
            <w:vAlign w:val="center"/>
          </w:tcPr>
          <w:p w14:paraId="236A21AE"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lastRenderedPageBreak/>
              <w:t>8</w:t>
            </w:r>
          </w:p>
        </w:tc>
        <w:tc>
          <w:tcPr>
            <w:tcW w:w="2656" w:type="dxa"/>
          </w:tcPr>
          <w:p w14:paraId="399AD645" w14:textId="77777777"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Используемые пломбы не</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соответствуют требованиям действующих национальных стандартов, акт утилизации пломб </w:t>
            </w:r>
            <w:r w:rsidR="001F29D7" w:rsidRPr="002469D3">
              <w:rPr>
                <w:rFonts w:ascii="Times New Roman" w:hAnsi="Times New Roman"/>
                <w:color w:val="000000" w:themeColor="text1"/>
                <w:sz w:val="22"/>
                <w:szCs w:val="22"/>
              </w:rPr>
              <w:t>составлен не </w:t>
            </w:r>
            <w:r w:rsidRPr="002469D3">
              <w:rPr>
                <w:rFonts w:ascii="Times New Roman" w:hAnsi="Times New Roman"/>
                <w:color w:val="000000" w:themeColor="text1"/>
                <w:sz w:val="22"/>
                <w:szCs w:val="22"/>
              </w:rPr>
              <w:t>на</w:t>
            </w:r>
            <w:r w:rsidR="001F29D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основании данных журналов утилизаций пломб, в перечень объектов пломбирования не включено оборудование, содержащее ЯМ, в ЗБМ не установл</w:t>
            </w:r>
            <w:r w:rsidR="000E3CA7" w:rsidRPr="002469D3">
              <w:rPr>
                <w:rFonts w:ascii="Times New Roman" w:hAnsi="Times New Roman"/>
                <w:color w:val="000000" w:themeColor="text1"/>
                <w:sz w:val="22"/>
                <w:szCs w:val="22"/>
              </w:rPr>
              <w:t>ены пломбы на оборудование, где </w:t>
            </w:r>
            <w:r w:rsidRPr="002469D3">
              <w:rPr>
                <w:rFonts w:ascii="Times New Roman" w:hAnsi="Times New Roman"/>
                <w:color w:val="000000" w:themeColor="text1"/>
                <w:sz w:val="22"/>
                <w:szCs w:val="22"/>
              </w:rPr>
              <w:t>имеются ЯМ</w:t>
            </w:r>
          </w:p>
        </w:tc>
        <w:tc>
          <w:tcPr>
            <w:tcW w:w="2269" w:type="dxa"/>
            <w:vAlign w:val="center"/>
          </w:tcPr>
          <w:p w14:paraId="041AE88A" w14:textId="77777777" w:rsidR="00F379D4" w:rsidRPr="002469D3" w:rsidRDefault="00F379D4" w:rsidP="001516A0">
            <w:pPr>
              <w:spacing w:line="228" w:lineRule="auto"/>
              <w:ind w:right="33"/>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46-56</w:t>
            </w:r>
          </w:p>
          <w:p w14:paraId="1757B6F3"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0E3CA7"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14:paraId="1B124054"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263A84E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E092FB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31794AB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15350FC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14:paraId="2FAAF3F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4F2334AB" w14:textId="77777777" w:rsidTr="00F676BE">
        <w:trPr>
          <w:jc w:val="center"/>
        </w:trPr>
        <w:tc>
          <w:tcPr>
            <w:tcW w:w="599" w:type="dxa"/>
            <w:shd w:val="clear" w:color="auto" w:fill="auto"/>
            <w:vAlign w:val="center"/>
          </w:tcPr>
          <w:p w14:paraId="5F1BD78C"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9</w:t>
            </w:r>
          </w:p>
        </w:tc>
        <w:tc>
          <w:tcPr>
            <w:tcW w:w="2656" w:type="dxa"/>
          </w:tcPr>
          <w:p w14:paraId="4A28F278" w14:textId="77777777"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Не ра</w:t>
            </w:r>
            <w:r w:rsidR="000E3CA7" w:rsidRPr="002469D3">
              <w:rPr>
                <w:rFonts w:ascii="Times New Roman" w:hAnsi="Times New Roman"/>
                <w:bCs/>
                <w:color w:val="000000" w:themeColor="text1"/>
                <w:sz w:val="22"/>
                <w:szCs w:val="22"/>
              </w:rPr>
              <w:t>зработаны расчётные методики, в </w:t>
            </w:r>
            <w:r w:rsidRPr="002469D3">
              <w:rPr>
                <w:rFonts w:ascii="Times New Roman" w:hAnsi="Times New Roman"/>
                <w:bCs/>
                <w:color w:val="000000" w:themeColor="text1"/>
                <w:sz w:val="22"/>
                <w:szCs w:val="22"/>
              </w:rPr>
              <w:t>программе измерений ЯМ не приведены формы и не указаны сроки составления документов, в которых регистри</w:t>
            </w:r>
            <w:r w:rsidR="000E3CA7" w:rsidRPr="002469D3">
              <w:rPr>
                <w:rFonts w:ascii="Times New Roman" w:hAnsi="Times New Roman"/>
                <w:bCs/>
                <w:color w:val="000000" w:themeColor="text1"/>
                <w:sz w:val="22"/>
                <w:szCs w:val="22"/>
              </w:rPr>
              <w:t>руются результаты измерений, не </w:t>
            </w:r>
            <w:r w:rsidRPr="002469D3">
              <w:rPr>
                <w:rFonts w:ascii="Times New Roman" w:hAnsi="Times New Roman"/>
                <w:bCs/>
                <w:color w:val="000000" w:themeColor="text1"/>
                <w:sz w:val="22"/>
                <w:szCs w:val="22"/>
              </w:rPr>
              <w:t>соблюдены сроки периодической по</w:t>
            </w:r>
            <w:r w:rsidR="00C70408" w:rsidRPr="002469D3">
              <w:rPr>
                <w:rFonts w:ascii="Times New Roman" w:hAnsi="Times New Roman"/>
                <w:bCs/>
                <w:color w:val="000000" w:themeColor="text1"/>
                <w:sz w:val="22"/>
                <w:szCs w:val="22"/>
              </w:rPr>
              <w:t xml:space="preserve">верки </w:t>
            </w:r>
            <w:r w:rsidR="00C70408" w:rsidRPr="002469D3">
              <w:rPr>
                <w:rFonts w:ascii="Times New Roman" w:hAnsi="Times New Roman"/>
                <w:bCs/>
                <w:color w:val="000000" w:themeColor="text1"/>
                <w:sz w:val="22"/>
                <w:szCs w:val="22"/>
              </w:rPr>
              <w:lastRenderedPageBreak/>
              <w:t xml:space="preserve">средств измерений, </w:t>
            </w:r>
            <w:r w:rsidR="000E3CA7" w:rsidRPr="002469D3">
              <w:rPr>
                <w:rFonts w:ascii="Times New Roman" w:hAnsi="Times New Roman"/>
                <w:bCs/>
                <w:color w:val="000000" w:themeColor="text1"/>
                <w:sz w:val="22"/>
                <w:szCs w:val="22"/>
              </w:rPr>
              <w:t>не </w:t>
            </w:r>
            <w:r w:rsidRPr="002469D3">
              <w:rPr>
                <w:rFonts w:ascii="Times New Roman" w:hAnsi="Times New Roman"/>
                <w:bCs/>
                <w:color w:val="000000" w:themeColor="text1"/>
                <w:sz w:val="22"/>
                <w:szCs w:val="22"/>
              </w:rPr>
              <w:t>определён вид и объём подтверждающих измерений учётных единиц при передаче ЯМ в ЗБМ</w:t>
            </w:r>
          </w:p>
        </w:tc>
        <w:tc>
          <w:tcPr>
            <w:tcW w:w="2269" w:type="dxa"/>
            <w:vAlign w:val="center"/>
          </w:tcPr>
          <w:p w14:paraId="1FEAD2EB"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55-58</w:t>
            </w:r>
          </w:p>
          <w:p w14:paraId="0EAA3560"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НП-030-19 «Осн</w:t>
            </w:r>
            <w:r w:rsidR="000E3CA7" w:rsidRPr="002469D3">
              <w:rPr>
                <w:rFonts w:ascii="Times New Roman" w:hAnsi="Times New Roman"/>
                <w:color w:val="000000" w:themeColor="text1"/>
                <w:sz w:val="22"/>
                <w:szCs w:val="22"/>
              </w:rPr>
              <w:t>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14:paraId="32CE599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3150257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6ABAFD4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2292A67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6F08123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18</w:t>
            </w:r>
          </w:p>
        </w:tc>
        <w:tc>
          <w:tcPr>
            <w:tcW w:w="1737" w:type="dxa"/>
            <w:vAlign w:val="center"/>
          </w:tcPr>
          <w:p w14:paraId="23B0C28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7B1F07A3" w14:textId="77777777" w:rsidTr="00F676BE">
        <w:trPr>
          <w:trHeight w:val="3727"/>
          <w:jc w:val="center"/>
        </w:trPr>
        <w:tc>
          <w:tcPr>
            <w:tcW w:w="599" w:type="dxa"/>
            <w:shd w:val="clear" w:color="auto" w:fill="auto"/>
            <w:vAlign w:val="center"/>
          </w:tcPr>
          <w:p w14:paraId="14A8617C"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10</w:t>
            </w:r>
          </w:p>
        </w:tc>
        <w:tc>
          <w:tcPr>
            <w:tcW w:w="2656" w:type="dxa"/>
            <w:vAlign w:val="center"/>
          </w:tcPr>
          <w:p w14:paraId="1AB091F7" w14:textId="77777777" w:rsidR="00C70408"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xml:space="preserve">Планы </w:t>
            </w:r>
            <w:r w:rsidR="00C70408" w:rsidRPr="002469D3">
              <w:rPr>
                <w:rFonts w:ascii="Times New Roman" w:hAnsi="Times New Roman"/>
                <w:bCs/>
                <w:color w:val="000000" w:themeColor="text1"/>
                <w:sz w:val="22"/>
                <w:szCs w:val="22"/>
              </w:rPr>
              <w:t>мероприятий по</w:t>
            </w:r>
            <w:r w:rsidR="000E3CA7" w:rsidRPr="002469D3">
              <w:rPr>
                <w:rFonts w:ascii="Times New Roman" w:hAnsi="Times New Roman"/>
                <w:bCs/>
                <w:color w:val="000000" w:themeColor="text1"/>
                <w:sz w:val="22"/>
                <w:szCs w:val="22"/>
              </w:rPr>
              <w:t> устранению причин аномалий и предотвращению их повторного возникновения не </w:t>
            </w:r>
            <w:r w:rsidRPr="002469D3">
              <w:rPr>
                <w:rFonts w:ascii="Times New Roman" w:hAnsi="Times New Roman"/>
                <w:bCs/>
                <w:color w:val="000000" w:themeColor="text1"/>
                <w:sz w:val="22"/>
                <w:szCs w:val="22"/>
              </w:rPr>
              <w:t xml:space="preserve">выполнены в полном объёме, в установленные </w:t>
            </w:r>
            <w:r w:rsidR="000E3CA7" w:rsidRPr="002469D3">
              <w:rPr>
                <w:rFonts w:ascii="Times New Roman" w:hAnsi="Times New Roman"/>
                <w:bCs/>
                <w:color w:val="000000" w:themeColor="text1"/>
                <w:sz w:val="22"/>
                <w:szCs w:val="22"/>
              </w:rPr>
              <w:t>сроки в журналах нет отметки об </w:t>
            </w:r>
            <w:r w:rsidRPr="002469D3">
              <w:rPr>
                <w:rFonts w:ascii="Times New Roman" w:hAnsi="Times New Roman"/>
                <w:bCs/>
                <w:color w:val="000000" w:themeColor="text1"/>
                <w:sz w:val="22"/>
                <w:szCs w:val="22"/>
              </w:rPr>
              <w:t>административном контроле</w:t>
            </w:r>
          </w:p>
        </w:tc>
        <w:tc>
          <w:tcPr>
            <w:tcW w:w="2269" w:type="dxa"/>
            <w:vAlign w:val="center"/>
          </w:tcPr>
          <w:p w14:paraId="02DC61E3"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13, 41-61,</w:t>
            </w:r>
          </w:p>
          <w:p w14:paraId="5BA3FAEF"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84-85, 103-104</w:t>
            </w:r>
          </w:p>
          <w:p w14:paraId="3CDE88E1"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w:t>
            </w:r>
            <w:r w:rsidR="000E3CA7" w:rsidRPr="002469D3">
              <w:rPr>
                <w:rFonts w:ascii="Times New Roman" w:hAnsi="Times New Roman"/>
                <w:color w:val="000000" w:themeColor="text1"/>
                <w:sz w:val="22"/>
                <w:szCs w:val="22"/>
              </w:rPr>
              <w:t>30-19 «Основные правила учета и </w:t>
            </w:r>
            <w:r w:rsidRPr="002469D3">
              <w:rPr>
                <w:rFonts w:ascii="Times New Roman" w:hAnsi="Times New Roman"/>
                <w:color w:val="000000" w:themeColor="text1"/>
                <w:sz w:val="22"/>
                <w:szCs w:val="22"/>
              </w:rPr>
              <w:t>контроля ядерных материалов»</w:t>
            </w:r>
          </w:p>
        </w:tc>
        <w:tc>
          <w:tcPr>
            <w:tcW w:w="1982" w:type="dxa"/>
            <w:vAlign w:val="center"/>
          </w:tcPr>
          <w:p w14:paraId="4035F95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71ABD4D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6810886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5D4DCB08"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0C72D62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17</w:t>
            </w:r>
          </w:p>
        </w:tc>
        <w:tc>
          <w:tcPr>
            <w:tcW w:w="1737" w:type="dxa"/>
            <w:vAlign w:val="center"/>
          </w:tcPr>
          <w:p w14:paraId="2C8EBE1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7B9E0CC4" w14:textId="77777777" w:rsidTr="00CE481E">
        <w:trPr>
          <w:jc w:val="center"/>
        </w:trPr>
        <w:tc>
          <w:tcPr>
            <w:tcW w:w="15766" w:type="dxa"/>
            <w:gridSpan w:val="9"/>
            <w:shd w:val="clear" w:color="auto" w:fill="auto"/>
            <w:vAlign w:val="center"/>
          </w:tcPr>
          <w:p w14:paraId="7074FA83" w14:textId="77777777"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системы государственного учета и контроля радиоактивных</w:t>
            </w:r>
          </w:p>
          <w:p w14:paraId="52BB6EFF" w14:textId="77777777"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eastAsia="Calibri" w:hAnsi="Times New Roman"/>
                <w:color w:val="000000" w:themeColor="text1"/>
                <w:sz w:val="22"/>
                <w:szCs w:val="22"/>
                <w:lang w:eastAsia="en-US"/>
              </w:rPr>
              <w:t>веществ и радиоактивных отходов</w:t>
            </w:r>
          </w:p>
        </w:tc>
      </w:tr>
      <w:tr w:rsidR="002469D3" w:rsidRPr="002469D3" w14:paraId="0951D6F3" w14:textId="77777777" w:rsidTr="00F676BE">
        <w:trPr>
          <w:jc w:val="center"/>
        </w:trPr>
        <w:tc>
          <w:tcPr>
            <w:tcW w:w="599" w:type="dxa"/>
            <w:shd w:val="clear" w:color="auto" w:fill="auto"/>
          </w:tcPr>
          <w:p w14:paraId="795CBD20"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11</w:t>
            </w:r>
          </w:p>
        </w:tc>
        <w:tc>
          <w:tcPr>
            <w:tcW w:w="2656" w:type="dxa"/>
            <w:vAlign w:val="center"/>
          </w:tcPr>
          <w:p w14:paraId="75D073A0"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Не р</w:t>
            </w:r>
            <w:r w:rsidR="000E3CA7" w:rsidRPr="002469D3">
              <w:rPr>
                <w:rFonts w:ascii="Times New Roman" w:hAnsi="Times New Roman"/>
                <w:bCs/>
                <w:color w:val="000000" w:themeColor="text1"/>
                <w:sz w:val="22"/>
                <w:szCs w:val="22"/>
              </w:rPr>
              <w:t>азработано положение по учёту и </w:t>
            </w:r>
            <w:r w:rsidRPr="002469D3">
              <w:rPr>
                <w:rFonts w:ascii="Times New Roman" w:hAnsi="Times New Roman"/>
                <w:bCs/>
                <w:color w:val="000000" w:themeColor="text1"/>
                <w:sz w:val="22"/>
                <w:szCs w:val="22"/>
              </w:rPr>
              <w:t xml:space="preserve">контролю </w:t>
            </w:r>
            <w:r w:rsidRPr="002469D3">
              <w:rPr>
                <w:rFonts w:ascii="Times New Roman" w:hAnsi="Times New Roman"/>
                <w:bCs/>
                <w:color w:val="000000" w:themeColor="text1"/>
                <w:sz w:val="22"/>
                <w:szCs w:val="22"/>
                <w:lang w:val="x-none"/>
              </w:rPr>
              <w:t>радиоактивных веществ и</w:t>
            </w:r>
            <w:r w:rsidR="000E3CA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lang w:val="x-none"/>
              </w:rPr>
              <w:t>радиоактивных отходов</w:t>
            </w:r>
            <w:r w:rsidRPr="002469D3">
              <w:rPr>
                <w:rFonts w:ascii="Times New Roman" w:hAnsi="Times New Roman"/>
                <w:bCs/>
                <w:color w:val="000000" w:themeColor="text1"/>
                <w:sz w:val="22"/>
                <w:szCs w:val="22"/>
              </w:rPr>
              <w:t xml:space="preserve"> </w:t>
            </w:r>
            <w:r w:rsidRPr="002469D3">
              <w:rPr>
                <w:rFonts w:ascii="Times New Roman" w:hAnsi="Times New Roman"/>
                <w:bCs/>
                <w:color w:val="000000" w:themeColor="text1"/>
                <w:sz w:val="22"/>
                <w:szCs w:val="22"/>
              </w:rPr>
              <w:lastRenderedPageBreak/>
              <w:t>(далее – РВ и РАО), не</w:t>
            </w:r>
            <w:r w:rsidR="000E3CA7" w:rsidRPr="002469D3">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установлена категория радиационной опасности закрытого радионуклидного источника (далее – ЗРИ) в паспортах (сертификатах) на ЗРИ либо в отдельных документах, инструкция по учёту и контролю</w:t>
            </w:r>
            <w:r w:rsidR="001F29D7" w:rsidRPr="002469D3">
              <w:rPr>
                <w:rFonts w:ascii="Times New Roman" w:hAnsi="Times New Roman"/>
                <w:bCs/>
                <w:color w:val="000000" w:themeColor="text1"/>
                <w:sz w:val="22"/>
                <w:szCs w:val="22"/>
              </w:rPr>
              <w:t xml:space="preserve"> РВ и РАО не </w:t>
            </w:r>
            <w:r w:rsidR="000E3CA7" w:rsidRPr="002469D3">
              <w:rPr>
                <w:rFonts w:ascii="Times New Roman" w:hAnsi="Times New Roman"/>
                <w:bCs/>
                <w:color w:val="000000" w:themeColor="text1"/>
                <w:sz w:val="22"/>
                <w:szCs w:val="22"/>
              </w:rPr>
              <w:t>пересматривалась с </w:t>
            </w:r>
            <w:r w:rsidRPr="002469D3">
              <w:rPr>
                <w:rFonts w:ascii="Times New Roman" w:hAnsi="Times New Roman"/>
                <w:bCs/>
                <w:color w:val="000000" w:themeColor="text1"/>
                <w:sz w:val="22"/>
                <w:szCs w:val="22"/>
              </w:rPr>
              <w:t>установленной периодичностью</w:t>
            </w:r>
          </w:p>
        </w:tc>
        <w:tc>
          <w:tcPr>
            <w:tcW w:w="2269" w:type="dxa"/>
            <w:vAlign w:val="center"/>
          </w:tcPr>
          <w:p w14:paraId="58F0BCD5" w14:textId="77777777"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lastRenderedPageBreak/>
              <w:t>пп</w:t>
            </w:r>
            <w:proofErr w:type="spellEnd"/>
            <w:r w:rsidRPr="002469D3">
              <w:rPr>
                <w:rFonts w:ascii="Times New Roman" w:eastAsia="Calibri" w:hAnsi="Times New Roman"/>
                <w:color w:val="000000" w:themeColor="text1"/>
                <w:sz w:val="22"/>
                <w:szCs w:val="22"/>
              </w:rPr>
              <w:t>. 6-37, 69-74</w:t>
            </w:r>
          </w:p>
          <w:p w14:paraId="26890D06"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14:paraId="72C56A41"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 xml:space="preserve">«Основные правила учета и контроля радиоактивных </w:t>
            </w:r>
            <w:r w:rsidRPr="002469D3">
              <w:rPr>
                <w:rFonts w:ascii="Times New Roman" w:eastAsia="Calibri" w:hAnsi="Times New Roman"/>
                <w:color w:val="000000" w:themeColor="text1"/>
                <w:sz w:val="22"/>
                <w:szCs w:val="22"/>
              </w:rPr>
              <w:lastRenderedPageBreak/>
              <w:t>ве</w:t>
            </w:r>
            <w:r w:rsidR="000E3CA7" w:rsidRPr="002469D3">
              <w:rPr>
                <w:rFonts w:ascii="Times New Roman" w:eastAsia="Calibri" w:hAnsi="Times New Roman"/>
                <w:color w:val="000000" w:themeColor="text1"/>
                <w:sz w:val="22"/>
                <w:szCs w:val="22"/>
              </w:rPr>
              <w:t>ществ и радиоактивных отходов в </w:t>
            </w:r>
            <w:r w:rsidRPr="002469D3">
              <w:rPr>
                <w:rFonts w:ascii="Times New Roman" w:eastAsia="Calibri" w:hAnsi="Times New Roman"/>
                <w:color w:val="000000" w:themeColor="text1"/>
                <w:sz w:val="22"/>
                <w:szCs w:val="22"/>
              </w:rPr>
              <w:t>организации»</w:t>
            </w:r>
          </w:p>
        </w:tc>
        <w:tc>
          <w:tcPr>
            <w:tcW w:w="1982" w:type="dxa"/>
            <w:vAlign w:val="center"/>
          </w:tcPr>
          <w:p w14:paraId="1A8A3FF8"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ч. 1 ст. 9.6 КоАП РФ</w:t>
            </w:r>
          </w:p>
        </w:tc>
        <w:tc>
          <w:tcPr>
            <w:tcW w:w="1420" w:type="dxa"/>
            <w:vAlign w:val="center"/>
          </w:tcPr>
          <w:p w14:paraId="44C4C66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BFCA8A0"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36DDCCFB"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760D7E44"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70</w:t>
            </w:r>
          </w:p>
        </w:tc>
        <w:tc>
          <w:tcPr>
            <w:tcW w:w="1737" w:type="dxa"/>
            <w:vAlign w:val="center"/>
          </w:tcPr>
          <w:p w14:paraId="7EB1E2A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0F8FEFCD" w14:textId="77777777" w:rsidTr="00F676BE">
        <w:trPr>
          <w:jc w:val="center"/>
        </w:trPr>
        <w:tc>
          <w:tcPr>
            <w:tcW w:w="599" w:type="dxa"/>
            <w:shd w:val="clear" w:color="auto" w:fill="auto"/>
            <w:vAlign w:val="center"/>
          </w:tcPr>
          <w:p w14:paraId="23AFE280" w14:textId="77777777" w:rsidR="00F379D4" w:rsidRPr="00252EAE" w:rsidRDefault="00AC2849"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12</w:t>
            </w:r>
          </w:p>
        </w:tc>
        <w:tc>
          <w:tcPr>
            <w:tcW w:w="2656" w:type="dxa"/>
            <w:vAlign w:val="center"/>
          </w:tcPr>
          <w:p w14:paraId="2D91012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Не ведётся журнал учёта РВ, в журнал </w:t>
            </w:r>
            <w:r w:rsidR="000E3CA7" w:rsidRPr="002469D3">
              <w:rPr>
                <w:rFonts w:ascii="Times New Roman" w:hAnsi="Times New Roman"/>
                <w:bCs/>
                <w:color w:val="000000" w:themeColor="text1"/>
                <w:sz w:val="22"/>
                <w:szCs w:val="22"/>
              </w:rPr>
              <w:t xml:space="preserve">учёта РВ не внесены сведения об </w:t>
            </w:r>
            <w:r w:rsidRPr="002469D3">
              <w:rPr>
                <w:rFonts w:ascii="Times New Roman" w:hAnsi="Times New Roman"/>
                <w:bCs/>
                <w:color w:val="000000" w:themeColor="text1"/>
                <w:sz w:val="22"/>
                <w:szCs w:val="22"/>
              </w:rPr>
              <w:t xml:space="preserve">операциях, </w:t>
            </w:r>
            <w:r w:rsidR="000E3CA7" w:rsidRPr="002469D3">
              <w:rPr>
                <w:rFonts w:ascii="Times New Roman" w:hAnsi="Times New Roman"/>
                <w:bCs/>
                <w:color w:val="000000" w:themeColor="text1"/>
                <w:sz w:val="22"/>
                <w:szCs w:val="22"/>
              </w:rPr>
              <w:t>проведённых с РВ, исправления в </w:t>
            </w:r>
            <w:r w:rsidRPr="002469D3">
              <w:rPr>
                <w:rFonts w:ascii="Times New Roman" w:hAnsi="Times New Roman"/>
                <w:bCs/>
                <w:color w:val="000000" w:themeColor="text1"/>
                <w:sz w:val="22"/>
                <w:szCs w:val="22"/>
              </w:rPr>
              <w:t>уч</w:t>
            </w:r>
            <w:r w:rsidR="000E3CA7" w:rsidRPr="002469D3">
              <w:rPr>
                <w:rFonts w:ascii="Times New Roman" w:hAnsi="Times New Roman"/>
                <w:bCs/>
                <w:color w:val="000000" w:themeColor="text1"/>
                <w:sz w:val="22"/>
                <w:szCs w:val="22"/>
              </w:rPr>
              <w:t>ётных документах производятся с </w:t>
            </w:r>
            <w:r w:rsidRPr="002469D3">
              <w:rPr>
                <w:rFonts w:ascii="Times New Roman" w:hAnsi="Times New Roman"/>
                <w:bCs/>
                <w:color w:val="000000" w:themeColor="text1"/>
                <w:sz w:val="22"/>
                <w:szCs w:val="22"/>
              </w:rPr>
              <w:t>использовани</w:t>
            </w:r>
            <w:r w:rsidR="001F29D7" w:rsidRPr="002469D3">
              <w:rPr>
                <w:rFonts w:ascii="Times New Roman" w:hAnsi="Times New Roman"/>
                <w:bCs/>
                <w:color w:val="000000" w:themeColor="text1"/>
                <w:sz w:val="22"/>
                <w:szCs w:val="22"/>
              </w:rPr>
              <w:t>ем корректирующей жидкости, без </w:t>
            </w:r>
            <w:r w:rsidRPr="002469D3">
              <w:rPr>
                <w:rFonts w:ascii="Times New Roman" w:hAnsi="Times New Roman"/>
                <w:bCs/>
                <w:color w:val="000000" w:themeColor="text1"/>
                <w:sz w:val="22"/>
                <w:szCs w:val="22"/>
              </w:rPr>
              <w:t xml:space="preserve">оформления новой записи, несвоевременно осуществляется предоставление отчётных документов </w:t>
            </w:r>
            <w:r w:rsidR="000E3CA7" w:rsidRPr="002469D3">
              <w:rPr>
                <w:rFonts w:ascii="Times New Roman" w:hAnsi="Times New Roman"/>
                <w:bCs/>
                <w:color w:val="000000" w:themeColor="text1"/>
                <w:sz w:val="22"/>
                <w:szCs w:val="22"/>
              </w:rPr>
              <w:lastRenderedPageBreak/>
              <w:t>в </w:t>
            </w:r>
            <w:r w:rsidR="00C70408" w:rsidRPr="002469D3">
              <w:rPr>
                <w:rFonts w:ascii="Times New Roman" w:hAnsi="Times New Roman"/>
                <w:bCs/>
                <w:color w:val="000000" w:themeColor="text1"/>
                <w:sz w:val="22"/>
                <w:szCs w:val="22"/>
              </w:rPr>
              <w:t>информационно</w:t>
            </w:r>
            <w:r w:rsidRPr="002469D3">
              <w:rPr>
                <w:rFonts w:ascii="Times New Roman" w:hAnsi="Times New Roman"/>
                <w:bCs/>
                <w:color w:val="000000" w:themeColor="text1"/>
                <w:sz w:val="22"/>
                <w:szCs w:val="22"/>
                <w:lang w:val="x-none"/>
              </w:rPr>
              <w:t>-аналитически</w:t>
            </w:r>
            <w:r w:rsidRPr="002469D3">
              <w:rPr>
                <w:rFonts w:ascii="Times New Roman" w:hAnsi="Times New Roman"/>
                <w:bCs/>
                <w:color w:val="000000" w:themeColor="text1"/>
                <w:sz w:val="22"/>
                <w:szCs w:val="22"/>
              </w:rPr>
              <w:t>е</w:t>
            </w:r>
            <w:r w:rsidRPr="002469D3">
              <w:rPr>
                <w:rFonts w:ascii="Times New Roman" w:hAnsi="Times New Roman"/>
                <w:bCs/>
                <w:color w:val="000000" w:themeColor="text1"/>
                <w:sz w:val="22"/>
                <w:szCs w:val="22"/>
                <w:lang w:val="x-none"/>
              </w:rPr>
              <w:t xml:space="preserve"> центр</w:t>
            </w:r>
            <w:r w:rsidRPr="002469D3">
              <w:rPr>
                <w:rFonts w:ascii="Times New Roman" w:hAnsi="Times New Roman"/>
                <w:bCs/>
                <w:color w:val="000000" w:themeColor="text1"/>
                <w:sz w:val="22"/>
                <w:szCs w:val="22"/>
              </w:rPr>
              <w:t>ы</w:t>
            </w:r>
          </w:p>
        </w:tc>
        <w:tc>
          <w:tcPr>
            <w:tcW w:w="2269" w:type="dxa"/>
            <w:vAlign w:val="center"/>
          </w:tcPr>
          <w:p w14:paraId="2EE5CE92" w14:textId="77777777" w:rsidR="00F379D4" w:rsidRPr="002469D3" w:rsidRDefault="00F379D4" w:rsidP="001516A0">
            <w:pPr>
              <w:spacing w:line="228" w:lineRule="auto"/>
              <w:ind w:left="-108"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lastRenderedPageBreak/>
              <w:t>пп</w:t>
            </w:r>
            <w:proofErr w:type="spellEnd"/>
            <w:r w:rsidRPr="002469D3">
              <w:rPr>
                <w:rFonts w:ascii="Times New Roman" w:eastAsia="Calibri" w:hAnsi="Times New Roman"/>
                <w:color w:val="000000" w:themeColor="text1"/>
                <w:sz w:val="22"/>
                <w:szCs w:val="22"/>
              </w:rPr>
              <w:t>. 14-16, 28-29, 72-79</w:t>
            </w:r>
          </w:p>
          <w:p w14:paraId="4132809E" w14:textId="77777777" w:rsidR="00F379D4" w:rsidRPr="002469D3" w:rsidRDefault="00F379D4" w:rsidP="001516A0">
            <w:pPr>
              <w:spacing w:line="228" w:lineRule="auto"/>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14:paraId="497D1579" w14:textId="77777777" w:rsidR="00F379D4" w:rsidRPr="002469D3" w:rsidRDefault="00F379D4" w:rsidP="001516A0">
            <w:pPr>
              <w:spacing w:line="228" w:lineRule="auto"/>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 радиоактивных отходов в организации»</w:t>
            </w:r>
          </w:p>
        </w:tc>
        <w:tc>
          <w:tcPr>
            <w:tcW w:w="1982" w:type="dxa"/>
            <w:vAlign w:val="center"/>
          </w:tcPr>
          <w:p w14:paraId="5EADA842"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471CDBF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9308E5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16D09A9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5BC81CB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42</w:t>
            </w:r>
          </w:p>
        </w:tc>
        <w:tc>
          <w:tcPr>
            <w:tcW w:w="1737" w:type="dxa"/>
            <w:vAlign w:val="center"/>
          </w:tcPr>
          <w:p w14:paraId="2701EA8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43E8D2E7" w14:textId="77777777" w:rsidTr="00F676BE">
        <w:trPr>
          <w:trHeight w:val="2936"/>
          <w:jc w:val="center"/>
        </w:trPr>
        <w:tc>
          <w:tcPr>
            <w:tcW w:w="599" w:type="dxa"/>
            <w:shd w:val="clear" w:color="auto" w:fill="auto"/>
            <w:vAlign w:val="center"/>
          </w:tcPr>
          <w:p w14:paraId="1FEF5761" w14:textId="77777777"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r w:rsidR="00AC2849" w:rsidRPr="00252EAE">
              <w:rPr>
                <w:rFonts w:ascii="Times New Roman" w:hAnsi="Times New Roman"/>
                <w:color w:val="000000" w:themeColor="text1"/>
                <w:sz w:val="22"/>
                <w:szCs w:val="22"/>
              </w:rPr>
              <w:t>3</w:t>
            </w:r>
          </w:p>
        </w:tc>
        <w:tc>
          <w:tcPr>
            <w:tcW w:w="2656" w:type="dxa"/>
            <w:vAlign w:val="center"/>
          </w:tcPr>
          <w:p w14:paraId="3BF7D7CA" w14:textId="77777777" w:rsidR="00F379D4" w:rsidRPr="002469D3" w:rsidRDefault="00F379D4" w:rsidP="001516A0">
            <w:pPr>
              <w:spacing w:line="228" w:lineRule="auto"/>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Руководящий персонал организации не имеет разрешения на право ведения работ в области использования атомной энергии, дол</w:t>
            </w:r>
            <w:r w:rsidR="000E3CA7" w:rsidRPr="002469D3">
              <w:rPr>
                <w:rFonts w:ascii="Times New Roman" w:hAnsi="Times New Roman"/>
                <w:bCs/>
                <w:color w:val="000000" w:themeColor="text1"/>
                <w:sz w:val="22"/>
                <w:szCs w:val="22"/>
              </w:rPr>
              <w:t>жностные лица, ответственные за </w:t>
            </w:r>
            <w:r w:rsidRPr="002469D3">
              <w:rPr>
                <w:rFonts w:ascii="Times New Roman" w:hAnsi="Times New Roman"/>
                <w:bCs/>
                <w:color w:val="000000" w:themeColor="text1"/>
                <w:sz w:val="22"/>
                <w:szCs w:val="22"/>
              </w:rPr>
              <w:t xml:space="preserve">учёт и </w:t>
            </w:r>
            <w:r w:rsidR="000E3CA7" w:rsidRPr="002469D3">
              <w:rPr>
                <w:rFonts w:ascii="Times New Roman" w:hAnsi="Times New Roman"/>
                <w:bCs/>
                <w:color w:val="000000" w:themeColor="text1"/>
                <w:sz w:val="22"/>
                <w:szCs w:val="22"/>
              </w:rPr>
              <w:t>контроль РВ и </w:t>
            </w:r>
            <w:r w:rsidRPr="002469D3">
              <w:rPr>
                <w:rFonts w:ascii="Times New Roman" w:hAnsi="Times New Roman"/>
                <w:bCs/>
                <w:color w:val="000000" w:themeColor="text1"/>
                <w:sz w:val="22"/>
                <w:szCs w:val="22"/>
              </w:rPr>
              <w:t>РАО, не проходят обучение и проверку знаний</w:t>
            </w:r>
          </w:p>
        </w:tc>
        <w:tc>
          <w:tcPr>
            <w:tcW w:w="2269" w:type="dxa"/>
            <w:vAlign w:val="center"/>
          </w:tcPr>
          <w:p w14:paraId="2E1E3906" w14:textId="77777777"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83-85</w:t>
            </w:r>
          </w:p>
          <w:p w14:paraId="587E7072"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14:paraId="05ACBA62" w14:textId="77777777" w:rsidR="00F379D4" w:rsidRPr="002469D3" w:rsidRDefault="00F379D4" w:rsidP="00F676BE">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радиоактивных отходов в</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организации»</w:t>
            </w:r>
          </w:p>
        </w:tc>
        <w:tc>
          <w:tcPr>
            <w:tcW w:w="1982" w:type="dxa"/>
            <w:vAlign w:val="center"/>
          </w:tcPr>
          <w:p w14:paraId="4E76E378"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42015054"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773894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3666055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Недостаточный уровень под</w:t>
            </w:r>
            <w:r w:rsidR="000E3CA7" w:rsidRPr="002469D3">
              <w:rPr>
                <w:rFonts w:ascii="Times New Roman" w:hAnsi="Times New Roman"/>
                <w:color w:val="000000" w:themeColor="text1"/>
                <w:sz w:val="22"/>
                <w:szCs w:val="22"/>
              </w:rPr>
              <w:t>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02E7BC5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31</w:t>
            </w:r>
          </w:p>
        </w:tc>
        <w:tc>
          <w:tcPr>
            <w:tcW w:w="1737" w:type="dxa"/>
            <w:vAlign w:val="center"/>
          </w:tcPr>
          <w:p w14:paraId="0F301D8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37CF7B16" w14:textId="77777777" w:rsidTr="00F676BE">
        <w:trPr>
          <w:trHeight w:val="2538"/>
          <w:jc w:val="center"/>
        </w:trPr>
        <w:tc>
          <w:tcPr>
            <w:tcW w:w="599" w:type="dxa"/>
            <w:shd w:val="clear" w:color="auto" w:fill="auto"/>
            <w:vAlign w:val="center"/>
          </w:tcPr>
          <w:p w14:paraId="55EFCE1F" w14:textId="77777777" w:rsidR="00F379D4" w:rsidRPr="00252EAE" w:rsidRDefault="00114651"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1</w:t>
            </w:r>
            <w:r w:rsidR="00AC2849" w:rsidRPr="00252EAE">
              <w:rPr>
                <w:rFonts w:ascii="Times New Roman" w:hAnsi="Times New Roman"/>
                <w:color w:val="000000" w:themeColor="text1"/>
                <w:sz w:val="22"/>
                <w:szCs w:val="22"/>
              </w:rPr>
              <w:t>4</w:t>
            </w:r>
          </w:p>
        </w:tc>
        <w:tc>
          <w:tcPr>
            <w:tcW w:w="2656" w:type="dxa"/>
            <w:vAlign w:val="center"/>
          </w:tcPr>
          <w:p w14:paraId="6BC34BCF" w14:textId="77777777" w:rsidR="00F379D4" w:rsidRPr="002469D3" w:rsidRDefault="00F379D4" w:rsidP="001516A0">
            <w:pPr>
              <w:autoSpaceDE w:val="0"/>
              <w:autoSpaceDN w:val="0"/>
              <w:adjustRightInd w:val="0"/>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Инвентаризация РВ и</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РАО проводится</w:t>
            </w:r>
            <w:r w:rsidR="000E3CA7" w:rsidRPr="002469D3">
              <w:rPr>
                <w:rFonts w:ascii="Times New Roman" w:hAnsi="Times New Roman"/>
                <w:color w:val="000000" w:themeColor="text1"/>
                <w:sz w:val="22"/>
                <w:szCs w:val="22"/>
              </w:rPr>
              <w:t xml:space="preserve"> в структурных подразделениях с нарушением установленного в </w:t>
            </w:r>
            <w:r w:rsidRPr="002469D3">
              <w:rPr>
                <w:rFonts w:ascii="Times New Roman" w:hAnsi="Times New Roman"/>
                <w:color w:val="000000" w:themeColor="text1"/>
                <w:sz w:val="22"/>
                <w:szCs w:val="22"/>
              </w:rPr>
              <w:t>организации порядка, отсутствует акт проведения инвентаризации</w:t>
            </w:r>
          </w:p>
        </w:tc>
        <w:tc>
          <w:tcPr>
            <w:tcW w:w="2269" w:type="dxa"/>
            <w:vAlign w:val="center"/>
          </w:tcPr>
          <w:p w14:paraId="3E402827" w14:textId="77777777"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proofErr w:type="spellStart"/>
            <w:r w:rsidRPr="002469D3">
              <w:rPr>
                <w:rFonts w:ascii="Times New Roman" w:eastAsia="Calibri" w:hAnsi="Times New Roman"/>
                <w:color w:val="000000" w:themeColor="text1"/>
                <w:sz w:val="22"/>
                <w:szCs w:val="22"/>
              </w:rPr>
              <w:t>пп</w:t>
            </w:r>
            <w:proofErr w:type="spellEnd"/>
            <w:r w:rsidRPr="002469D3">
              <w:rPr>
                <w:rFonts w:ascii="Times New Roman" w:eastAsia="Calibri" w:hAnsi="Times New Roman"/>
                <w:color w:val="000000" w:themeColor="text1"/>
                <w:sz w:val="22"/>
                <w:szCs w:val="22"/>
              </w:rPr>
              <w:t>. 52-63</w:t>
            </w:r>
          </w:p>
          <w:p w14:paraId="3E5145FF"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НП-067-16</w:t>
            </w:r>
          </w:p>
          <w:p w14:paraId="4EF71BB5" w14:textId="77777777" w:rsidR="00F379D4" w:rsidRPr="002469D3" w:rsidRDefault="00F379D4" w:rsidP="001516A0">
            <w:pPr>
              <w:spacing w:line="228" w:lineRule="auto"/>
              <w:ind w:right="-108"/>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«Основные правила учета и контроля радиоактивных веществ и</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радиоактивных отходов в</w:t>
            </w:r>
            <w:r w:rsidR="00F676BE">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организации»</w:t>
            </w:r>
          </w:p>
          <w:p w14:paraId="78EEC0F2"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
        </w:tc>
        <w:tc>
          <w:tcPr>
            <w:tcW w:w="1982" w:type="dxa"/>
            <w:vAlign w:val="center"/>
          </w:tcPr>
          <w:p w14:paraId="7A6D0E14"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44C2135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646DF1F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68E84B0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по УК</w:t>
            </w:r>
          </w:p>
        </w:tc>
        <w:tc>
          <w:tcPr>
            <w:tcW w:w="1276" w:type="dxa"/>
            <w:vAlign w:val="center"/>
          </w:tcPr>
          <w:p w14:paraId="32930B2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w:t>
            </w:r>
          </w:p>
        </w:tc>
        <w:tc>
          <w:tcPr>
            <w:tcW w:w="1737" w:type="dxa"/>
            <w:vAlign w:val="center"/>
          </w:tcPr>
          <w:p w14:paraId="4E1FDF8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1BD9CE8F" w14:textId="77777777" w:rsidTr="00CE481E">
        <w:trPr>
          <w:jc w:val="center"/>
        </w:trPr>
        <w:tc>
          <w:tcPr>
            <w:tcW w:w="15766" w:type="dxa"/>
            <w:gridSpan w:val="9"/>
            <w:shd w:val="clear" w:color="auto" w:fill="auto"/>
            <w:vAlign w:val="center"/>
          </w:tcPr>
          <w:p w14:paraId="2DB1DF8C" w14:textId="77777777"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t>Часто встречающиеся нарушения в сфере надзора за состоянием физической защиты на ядерных объектах</w:t>
            </w:r>
          </w:p>
        </w:tc>
      </w:tr>
      <w:tr w:rsidR="002469D3" w:rsidRPr="002469D3" w14:paraId="782FA28E" w14:textId="77777777" w:rsidTr="00F676BE">
        <w:trPr>
          <w:jc w:val="center"/>
        </w:trPr>
        <w:tc>
          <w:tcPr>
            <w:tcW w:w="599" w:type="dxa"/>
            <w:shd w:val="clear" w:color="auto" w:fill="auto"/>
            <w:vAlign w:val="center"/>
          </w:tcPr>
          <w:p w14:paraId="0DD60F7B" w14:textId="77777777" w:rsidR="00F379D4" w:rsidRPr="00252EAE" w:rsidRDefault="00114651"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15</w:t>
            </w:r>
          </w:p>
        </w:tc>
        <w:tc>
          <w:tcPr>
            <w:tcW w:w="2656" w:type="dxa"/>
            <w:vAlign w:val="center"/>
          </w:tcPr>
          <w:p w14:paraId="681C98C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Периметры охраняемых зон (запрет</w:t>
            </w:r>
            <w:r w:rsidR="000E3CA7" w:rsidRPr="002469D3">
              <w:rPr>
                <w:rFonts w:ascii="Times New Roman" w:hAnsi="Times New Roman"/>
                <w:color w:val="000000" w:themeColor="text1"/>
                <w:sz w:val="22"/>
                <w:szCs w:val="22"/>
              </w:rPr>
              <w:t xml:space="preserve">ная зона, охраняемая полоса), </w:t>
            </w:r>
            <w:r w:rsidR="000E3CA7" w:rsidRPr="002469D3">
              <w:rPr>
                <w:rFonts w:ascii="Times New Roman" w:hAnsi="Times New Roman"/>
                <w:color w:val="000000" w:themeColor="text1"/>
                <w:sz w:val="22"/>
                <w:szCs w:val="22"/>
              </w:rPr>
              <w:lastRenderedPageBreak/>
              <w:t>а также КПП и здания не </w:t>
            </w:r>
            <w:r w:rsidRPr="002469D3">
              <w:rPr>
                <w:rFonts w:ascii="Times New Roman" w:hAnsi="Times New Roman"/>
                <w:color w:val="000000" w:themeColor="text1"/>
                <w:sz w:val="22"/>
                <w:szCs w:val="22"/>
              </w:rPr>
              <w:t>в полной мере оснащены инженерно-техническими средствами охраны</w:t>
            </w:r>
          </w:p>
        </w:tc>
        <w:tc>
          <w:tcPr>
            <w:tcW w:w="2269" w:type="dxa"/>
            <w:vAlign w:val="center"/>
          </w:tcPr>
          <w:p w14:paraId="2C1D115C" w14:textId="77777777" w:rsidR="000E3CA7"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xml:space="preserve">. 20-110 «Требования </w:t>
            </w:r>
            <w:r w:rsidR="000E3CA7" w:rsidRPr="002469D3">
              <w:rPr>
                <w:rFonts w:ascii="Times New Roman" w:hAnsi="Times New Roman"/>
                <w:color w:val="000000" w:themeColor="text1"/>
                <w:sz w:val="22"/>
                <w:szCs w:val="22"/>
              </w:rPr>
              <w:t>к </w:t>
            </w:r>
            <w:r w:rsidRPr="002469D3">
              <w:rPr>
                <w:rFonts w:ascii="Times New Roman" w:hAnsi="Times New Roman"/>
                <w:color w:val="000000" w:themeColor="text1"/>
                <w:sz w:val="22"/>
                <w:szCs w:val="22"/>
              </w:rPr>
              <w:t xml:space="preserve">оборудованию </w:t>
            </w:r>
            <w:r w:rsidRPr="002469D3">
              <w:rPr>
                <w:rFonts w:ascii="Times New Roman" w:hAnsi="Times New Roman"/>
                <w:color w:val="000000" w:themeColor="text1"/>
                <w:sz w:val="22"/>
                <w:szCs w:val="22"/>
              </w:rPr>
              <w:lastRenderedPageBreak/>
              <w:t>инженерно-техническими средствами охраны важных государственных объектов, спец</w:t>
            </w:r>
            <w:r w:rsidR="000E3CA7" w:rsidRPr="002469D3">
              <w:rPr>
                <w:rFonts w:ascii="Times New Roman" w:hAnsi="Times New Roman"/>
                <w:color w:val="000000" w:themeColor="text1"/>
                <w:sz w:val="22"/>
                <w:szCs w:val="22"/>
              </w:rPr>
              <w:t>иальных грузов, сооружений</w:t>
            </w:r>
          </w:p>
          <w:p w14:paraId="722FC9D0"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коммуникациях, подлежащих охране войсками национальной гвардии Российской Федерации», утверждённых постановлением Правительства Российской Федерации от 27.05.2017 № 646</w:t>
            </w:r>
          </w:p>
        </w:tc>
        <w:tc>
          <w:tcPr>
            <w:tcW w:w="1982" w:type="dxa"/>
            <w:vAlign w:val="center"/>
          </w:tcPr>
          <w:p w14:paraId="2E5E372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ч. 1 ст. 9.6 КоАП РФ</w:t>
            </w:r>
          </w:p>
        </w:tc>
        <w:tc>
          <w:tcPr>
            <w:tcW w:w="1420" w:type="dxa"/>
            <w:vAlign w:val="center"/>
          </w:tcPr>
          <w:p w14:paraId="6F75F5E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B66B37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4DFFF0D0"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 xml:space="preserve">низкий уровень </w:t>
            </w:r>
            <w:r w:rsidRPr="002469D3">
              <w:rPr>
                <w:rFonts w:ascii="Times New Roman" w:hAnsi="Times New Roman"/>
                <w:color w:val="000000" w:themeColor="text1"/>
                <w:sz w:val="22"/>
                <w:szCs w:val="22"/>
              </w:rPr>
              <w:lastRenderedPageBreak/>
              <w:t>квалификации персонала ФЗ.</w:t>
            </w:r>
          </w:p>
          <w:p w14:paraId="6EC63CD1" w14:textId="77777777"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14:paraId="4618154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20</w:t>
            </w:r>
          </w:p>
        </w:tc>
        <w:tc>
          <w:tcPr>
            <w:tcW w:w="1737" w:type="dxa"/>
            <w:vAlign w:val="center"/>
          </w:tcPr>
          <w:p w14:paraId="24F578F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17FE69B3" w14:textId="77777777" w:rsidTr="00F676BE">
        <w:trPr>
          <w:jc w:val="center"/>
        </w:trPr>
        <w:tc>
          <w:tcPr>
            <w:tcW w:w="599" w:type="dxa"/>
            <w:shd w:val="clear" w:color="auto" w:fill="auto"/>
            <w:vAlign w:val="center"/>
          </w:tcPr>
          <w:p w14:paraId="567C0C35" w14:textId="77777777" w:rsidR="00F379D4" w:rsidRPr="00252EAE" w:rsidRDefault="00114651"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16</w:t>
            </w:r>
          </w:p>
        </w:tc>
        <w:tc>
          <w:tcPr>
            <w:tcW w:w="2656" w:type="dxa"/>
            <w:vAlign w:val="center"/>
          </w:tcPr>
          <w:p w14:paraId="6FED395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или требуют корректировки отдельные документы по</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организационным мероприятиям (положения, планы, инструкции)</w:t>
            </w:r>
          </w:p>
        </w:tc>
        <w:tc>
          <w:tcPr>
            <w:tcW w:w="2269" w:type="dxa"/>
            <w:vAlign w:val="center"/>
          </w:tcPr>
          <w:p w14:paraId="7ABEF5D5"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46</w:t>
            </w:r>
          </w:p>
          <w:p w14:paraId="0AE9E431"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14:paraId="49E3F05C" w14:textId="77777777" w:rsidR="00F379D4" w:rsidRPr="002469D3" w:rsidRDefault="000E3CA7" w:rsidP="00F676BE">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w:t>
            </w:r>
            <w:r w:rsidR="00F379D4" w:rsidRPr="002469D3">
              <w:rPr>
                <w:rFonts w:ascii="Times New Roman" w:hAnsi="Times New Roman"/>
                <w:color w:val="000000" w:themeColor="text1"/>
                <w:sz w:val="22"/>
                <w:szCs w:val="22"/>
              </w:rPr>
              <w:t>системам физической защиты ядерных материалов, ядерных установок и</w:t>
            </w:r>
            <w:r w:rsidR="00F676BE">
              <w:rPr>
                <w:rFonts w:ascii="Times New Roman" w:hAnsi="Times New Roman"/>
                <w:color w:val="000000" w:themeColor="text1"/>
                <w:sz w:val="22"/>
                <w:szCs w:val="22"/>
              </w:rPr>
              <w:t> </w:t>
            </w:r>
            <w:r w:rsidR="00F379D4" w:rsidRPr="002469D3">
              <w:rPr>
                <w:rFonts w:ascii="Times New Roman" w:hAnsi="Times New Roman"/>
                <w:color w:val="000000" w:themeColor="text1"/>
                <w:sz w:val="22"/>
                <w:szCs w:val="22"/>
              </w:rPr>
              <w:t>пунктов хранения ядерных материалов»</w:t>
            </w:r>
          </w:p>
        </w:tc>
        <w:tc>
          <w:tcPr>
            <w:tcW w:w="1982" w:type="dxa"/>
            <w:vAlign w:val="center"/>
          </w:tcPr>
          <w:p w14:paraId="4888DAF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454595B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98C7E38"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3DD2F8CB"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14:paraId="619F646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51</w:t>
            </w:r>
          </w:p>
        </w:tc>
        <w:tc>
          <w:tcPr>
            <w:tcW w:w="1737" w:type="dxa"/>
            <w:vAlign w:val="center"/>
          </w:tcPr>
          <w:p w14:paraId="3ADBA96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61AE5688" w14:textId="77777777" w:rsidTr="0096084D">
        <w:trPr>
          <w:trHeight w:val="4604"/>
          <w:jc w:val="center"/>
        </w:trPr>
        <w:tc>
          <w:tcPr>
            <w:tcW w:w="599" w:type="dxa"/>
            <w:shd w:val="clear" w:color="auto" w:fill="auto"/>
            <w:vAlign w:val="center"/>
          </w:tcPr>
          <w:p w14:paraId="1629C1FC" w14:textId="77777777" w:rsidR="00F379D4"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lastRenderedPageBreak/>
              <w:t>17</w:t>
            </w:r>
          </w:p>
        </w:tc>
        <w:tc>
          <w:tcPr>
            <w:tcW w:w="2656" w:type="dxa"/>
            <w:vAlign w:val="center"/>
          </w:tcPr>
          <w:p w14:paraId="5B039EB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отдельных участк</w:t>
            </w:r>
            <w:r w:rsidR="000E3CA7" w:rsidRPr="002469D3">
              <w:rPr>
                <w:rFonts w:ascii="Times New Roman" w:hAnsi="Times New Roman"/>
                <w:color w:val="000000" w:themeColor="text1"/>
                <w:sz w:val="22"/>
                <w:szCs w:val="22"/>
              </w:rPr>
              <w:t>ах охраняемых зон (защищенных и внутренних), а также в </w:t>
            </w:r>
            <w:r w:rsidRPr="002469D3">
              <w:rPr>
                <w:rFonts w:ascii="Times New Roman" w:hAnsi="Times New Roman"/>
                <w:color w:val="000000" w:themeColor="text1"/>
                <w:sz w:val="22"/>
                <w:szCs w:val="22"/>
              </w:rPr>
              <w:t>категорированных зданиях (сооружениях) отсутствуют некоторые из обязательных средств охранной сигнализации, тревожно-вызывной сигнализации, системы оптико-электронного наблюдения или технические средства смонтированы таким образом, что не выполняют свою задачу по предназначению</w:t>
            </w:r>
          </w:p>
        </w:tc>
        <w:tc>
          <w:tcPr>
            <w:tcW w:w="2269" w:type="dxa"/>
            <w:vAlign w:val="center"/>
          </w:tcPr>
          <w:p w14:paraId="34ED895C"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63-90</w:t>
            </w:r>
          </w:p>
          <w:p w14:paraId="17BB59F4"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14:paraId="09769CB7"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14:paraId="2666DF5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5393C62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6726B2EB"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52AAC3E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p w14:paraId="7C2A4949" w14:textId="77777777" w:rsidR="00F379D4" w:rsidRPr="002469D3" w:rsidRDefault="001F29D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14:paraId="7D4A639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29</w:t>
            </w:r>
          </w:p>
        </w:tc>
        <w:tc>
          <w:tcPr>
            <w:tcW w:w="1737" w:type="dxa"/>
            <w:vAlign w:val="center"/>
          </w:tcPr>
          <w:p w14:paraId="29DB6B4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6610E98C" w14:textId="77777777" w:rsidTr="0096084D">
        <w:trPr>
          <w:trHeight w:val="2335"/>
          <w:jc w:val="center"/>
        </w:trPr>
        <w:tc>
          <w:tcPr>
            <w:tcW w:w="599" w:type="dxa"/>
            <w:shd w:val="clear" w:color="auto" w:fill="auto"/>
            <w:vAlign w:val="center"/>
          </w:tcPr>
          <w:p w14:paraId="783A88E7" w14:textId="77777777" w:rsidR="00DA5F05"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18</w:t>
            </w:r>
          </w:p>
        </w:tc>
        <w:tc>
          <w:tcPr>
            <w:tcW w:w="2656" w:type="dxa"/>
            <w:vAlign w:val="center"/>
          </w:tcPr>
          <w:p w14:paraId="78A2FC8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Оборудование КПП для прохода людей и проезда транспортных средств не</w:t>
            </w:r>
            <w:r w:rsidR="000E3CA7" w:rsidRPr="002469D3">
              <w:rPr>
                <w:rFonts w:ascii="Times New Roman" w:hAnsi="Times New Roman"/>
                <w:color w:val="000000" w:themeColor="text1"/>
                <w:sz w:val="22"/>
                <w:szCs w:val="22"/>
              </w:rPr>
              <w:t> </w:t>
            </w:r>
            <w:r w:rsidRPr="002469D3">
              <w:rPr>
                <w:rFonts w:ascii="Times New Roman" w:hAnsi="Times New Roman"/>
                <w:color w:val="000000" w:themeColor="text1"/>
                <w:sz w:val="22"/>
                <w:szCs w:val="22"/>
              </w:rPr>
              <w:t>в полной мере обеспечивают контроль разрешенного прохода (проезда) персонала о</w:t>
            </w:r>
            <w:r w:rsidR="000E3CA7" w:rsidRPr="002469D3">
              <w:rPr>
                <w:rFonts w:ascii="Times New Roman" w:hAnsi="Times New Roman"/>
                <w:color w:val="000000" w:themeColor="text1"/>
                <w:sz w:val="22"/>
                <w:szCs w:val="22"/>
              </w:rPr>
              <w:t xml:space="preserve">бъекта и транспортных средств </w:t>
            </w:r>
            <w:r w:rsidR="000E3CA7" w:rsidRPr="002469D3">
              <w:rPr>
                <w:rFonts w:ascii="Times New Roman" w:hAnsi="Times New Roman"/>
                <w:color w:val="000000" w:themeColor="text1"/>
                <w:sz w:val="22"/>
                <w:szCs w:val="22"/>
              </w:rPr>
              <w:lastRenderedPageBreak/>
              <w:t>и п</w:t>
            </w:r>
            <w:r w:rsidRPr="002469D3">
              <w:rPr>
                <w:rFonts w:ascii="Times New Roman" w:hAnsi="Times New Roman"/>
                <w:color w:val="000000" w:themeColor="text1"/>
                <w:sz w:val="22"/>
                <w:szCs w:val="22"/>
              </w:rPr>
              <w:t>редотвращение несанкционированного проноса (провоза) запрещенных предметов (ядерных материалов, радиоактивных веществ, взрывчатых веществ и предметов из металла)</w:t>
            </w:r>
          </w:p>
        </w:tc>
        <w:tc>
          <w:tcPr>
            <w:tcW w:w="2269" w:type="dxa"/>
            <w:vAlign w:val="center"/>
          </w:tcPr>
          <w:p w14:paraId="1FBEB591"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109-112</w:t>
            </w:r>
          </w:p>
          <w:p w14:paraId="72482C27"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14:paraId="55D2C203"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14:paraId="1169D20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23AAD6F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6C06AB8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тяжкие последствия</w:t>
            </w:r>
          </w:p>
        </w:tc>
        <w:tc>
          <w:tcPr>
            <w:tcW w:w="2410" w:type="dxa"/>
            <w:vAlign w:val="center"/>
          </w:tcPr>
          <w:p w14:paraId="56F06C42"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p w14:paraId="6075FB9D" w14:textId="77777777"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 </w:t>
            </w:r>
            <w:r w:rsidR="00F379D4" w:rsidRPr="002469D3">
              <w:rPr>
                <w:rFonts w:ascii="Times New Roman" w:hAnsi="Times New Roman"/>
                <w:color w:val="000000" w:themeColor="text1"/>
                <w:sz w:val="22"/>
                <w:szCs w:val="22"/>
              </w:rPr>
              <w:t>организаций финансовых ресурсов.</w:t>
            </w:r>
          </w:p>
        </w:tc>
        <w:tc>
          <w:tcPr>
            <w:tcW w:w="1276" w:type="dxa"/>
            <w:vAlign w:val="center"/>
          </w:tcPr>
          <w:p w14:paraId="2942957F"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14:paraId="7A6DEC58"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21014AD2" w14:textId="77777777" w:rsidTr="0096084D">
        <w:trPr>
          <w:trHeight w:val="4538"/>
          <w:jc w:val="center"/>
        </w:trPr>
        <w:tc>
          <w:tcPr>
            <w:tcW w:w="599" w:type="dxa"/>
            <w:shd w:val="clear" w:color="auto" w:fill="auto"/>
            <w:vAlign w:val="center"/>
          </w:tcPr>
          <w:p w14:paraId="31DC8A2F" w14:textId="77777777" w:rsidR="00F379D4" w:rsidRPr="00252EAE" w:rsidRDefault="00DA5F05" w:rsidP="001516A0">
            <w:pPr>
              <w:spacing w:line="228" w:lineRule="auto"/>
              <w:jc w:val="center"/>
              <w:rPr>
                <w:rFonts w:ascii="Times New Roman" w:hAnsi="Times New Roman"/>
                <w:color w:val="000000" w:themeColor="text1"/>
                <w:sz w:val="22"/>
                <w:szCs w:val="22"/>
                <w:lang w:val="en-US"/>
              </w:rPr>
            </w:pPr>
            <w:r w:rsidRPr="00252EAE">
              <w:rPr>
                <w:rFonts w:ascii="Times New Roman" w:hAnsi="Times New Roman"/>
                <w:color w:val="000000" w:themeColor="text1"/>
                <w:sz w:val="22"/>
                <w:szCs w:val="22"/>
                <w:lang w:val="en-US"/>
              </w:rPr>
              <w:t>19</w:t>
            </w:r>
          </w:p>
        </w:tc>
        <w:tc>
          <w:tcPr>
            <w:tcW w:w="2656" w:type="dxa"/>
            <w:vAlign w:val="center"/>
          </w:tcPr>
          <w:p w14:paraId="74ADFD3F" w14:textId="77777777" w:rsidR="00F379D4" w:rsidRPr="002469D3" w:rsidRDefault="000E3CA7"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Подготовка и допуск к </w:t>
            </w:r>
            <w:r w:rsidR="00F379D4" w:rsidRPr="002469D3">
              <w:rPr>
                <w:rFonts w:ascii="Times New Roman" w:hAnsi="Times New Roman"/>
                <w:color w:val="000000" w:themeColor="text1"/>
                <w:sz w:val="22"/>
                <w:szCs w:val="22"/>
              </w:rPr>
              <w:t>эксплуатации инженерно-технических средств физической защиты персонала физической защиты, периодичность проверки знаний им правил эксплуатации и безопасности осуществляется с нарушениями требований норм и правил</w:t>
            </w:r>
          </w:p>
        </w:tc>
        <w:tc>
          <w:tcPr>
            <w:tcW w:w="2269" w:type="dxa"/>
            <w:vAlign w:val="center"/>
          </w:tcPr>
          <w:p w14:paraId="51D9415D"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98-105</w:t>
            </w:r>
          </w:p>
          <w:p w14:paraId="16AD60C8"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НП-083-15</w:t>
            </w:r>
          </w:p>
          <w:p w14:paraId="1466A3E3"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 системам физической защиты ядерных материалов, ядерных установок и пунктов хранения ядерных материалов»</w:t>
            </w:r>
          </w:p>
        </w:tc>
        <w:tc>
          <w:tcPr>
            <w:tcW w:w="1982" w:type="dxa"/>
            <w:vAlign w:val="center"/>
          </w:tcPr>
          <w:p w14:paraId="40A9FD0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545CCCE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072DD88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04D9146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14:paraId="16F181D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vAlign w:val="center"/>
          </w:tcPr>
          <w:p w14:paraId="4A0E488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1F8723FC" w14:textId="77777777" w:rsidTr="000E3CA7">
        <w:trPr>
          <w:jc w:val="center"/>
        </w:trPr>
        <w:tc>
          <w:tcPr>
            <w:tcW w:w="15766" w:type="dxa"/>
            <w:gridSpan w:val="9"/>
            <w:shd w:val="clear" w:color="auto" w:fill="auto"/>
            <w:vAlign w:val="center"/>
          </w:tcPr>
          <w:p w14:paraId="49A023B8" w14:textId="77777777" w:rsidR="00F379D4" w:rsidRPr="00252EAE" w:rsidRDefault="00F379D4" w:rsidP="001516A0">
            <w:pPr>
              <w:spacing w:line="228" w:lineRule="auto"/>
              <w:jc w:val="center"/>
              <w:rPr>
                <w:rFonts w:ascii="Times New Roman" w:eastAsia="Calibri" w:hAnsi="Times New Roman"/>
                <w:color w:val="000000" w:themeColor="text1"/>
                <w:sz w:val="22"/>
                <w:szCs w:val="22"/>
                <w:lang w:eastAsia="en-US"/>
              </w:rPr>
            </w:pPr>
            <w:r w:rsidRPr="00252EAE">
              <w:rPr>
                <w:rFonts w:ascii="Times New Roman" w:eastAsia="Calibri" w:hAnsi="Times New Roman"/>
                <w:color w:val="000000" w:themeColor="text1"/>
                <w:sz w:val="22"/>
                <w:szCs w:val="22"/>
                <w:lang w:eastAsia="en-US"/>
              </w:rPr>
              <w:lastRenderedPageBreak/>
              <w:t xml:space="preserve">Часто встречающиеся нарушения в сфере надзора за состоянием физической защиты на </w:t>
            </w:r>
            <w:proofErr w:type="spellStart"/>
            <w:r w:rsidRPr="00252EAE">
              <w:rPr>
                <w:rFonts w:ascii="Times New Roman" w:eastAsia="Calibri" w:hAnsi="Times New Roman"/>
                <w:color w:val="000000" w:themeColor="text1"/>
                <w:sz w:val="22"/>
                <w:szCs w:val="22"/>
                <w:lang w:eastAsia="en-US"/>
              </w:rPr>
              <w:t>радиационно</w:t>
            </w:r>
            <w:proofErr w:type="spellEnd"/>
            <w:r w:rsidRPr="00252EAE">
              <w:rPr>
                <w:rFonts w:ascii="Times New Roman" w:eastAsia="Calibri" w:hAnsi="Times New Roman"/>
                <w:color w:val="000000" w:themeColor="text1"/>
                <w:sz w:val="22"/>
                <w:szCs w:val="22"/>
                <w:lang w:eastAsia="en-US"/>
              </w:rPr>
              <w:t xml:space="preserve"> опасных объектах</w:t>
            </w:r>
          </w:p>
        </w:tc>
      </w:tr>
      <w:tr w:rsidR="002469D3" w:rsidRPr="002469D3" w14:paraId="1F0EE444" w14:textId="77777777" w:rsidTr="00F676BE">
        <w:trPr>
          <w:trHeight w:val="1884"/>
          <w:jc w:val="center"/>
        </w:trPr>
        <w:tc>
          <w:tcPr>
            <w:tcW w:w="599" w:type="dxa"/>
            <w:shd w:val="clear" w:color="auto" w:fill="auto"/>
            <w:vAlign w:val="center"/>
          </w:tcPr>
          <w:p w14:paraId="1E7C41BB" w14:textId="77777777"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20</w:t>
            </w:r>
          </w:p>
        </w:tc>
        <w:tc>
          <w:tcPr>
            <w:tcW w:w="2656" w:type="dxa"/>
            <w:vAlign w:val="center"/>
          </w:tcPr>
          <w:p w14:paraId="1FF26BD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разработаны или требуют корректировки отдельные документы, определяющие организацию физической защиты (инструкции, журналы, планы, положения, перечни)</w:t>
            </w:r>
          </w:p>
        </w:tc>
        <w:tc>
          <w:tcPr>
            <w:tcW w:w="2269" w:type="dxa"/>
            <w:vAlign w:val="center"/>
          </w:tcPr>
          <w:p w14:paraId="321FE6D5"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22</w:t>
            </w:r>
          </w:p>
          <w:p w14:paraId="0CE7370C"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(приложение № 3)</w:t>
            </w:r>
          </w:p>
          <w:p w14:paraId="1D378DA5"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14:paraId="7741B4F3"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14:paraId="2EC7CF75"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426E74A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27EDB0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77A56EA3"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14:paraId="20924DEA" w14:textId="77777777" w:rsidR="00F379D4" w:rsidRPr="002469D3" w:rsidRDefault="00F379D4" w:rsidP="001516A0">
            <w:pPr>
              <w:spacing w:line="228" w:lineRule="auto"/>
              <w:jc w:val="center"/>
              <w:rPr>
                <w:rFonts w:ascii="Times New Roman" w:hAnsi="Times New Roman"/>
                <w:color w:val="000000" w:themeColor="text1"/>
                <w:sz w:val="22"/>
                <w:szCs w:val="22"/>
                <w:lang w:val="en-US"/>
              </w:rPr>
            </w:pPr>
            <w:r w:rsidRPr="002469D3">
              <w:rPr>
                <w:rFonts w:ascii="Times New Roman" w:hAnsi="Times New Roman"/>
                <w:color w:val="000000" w:themeColor="text1"/>
                <w:sz w:val="22"/>
                <w:szCs w:val="22"/>
              </w:rPr>
              <w:t>28</w:t>
            </w:r>
          </w:p>
        </w:tc>
        <w:tc>
          <w:tcPr>
            <w:tcW w:w="1737" w:type="dxa"/>
            <w:vAlign w:val="center"/>
          </w:tcPr>
          <w:p w14:paraId="27C3D6A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3F4B97B7" w14:textId="77777777" w:rsidTr="00F676BE">
        <w:trPr>
          <w:trHeight w:val="2159"/>
          <w:jc w:val="center"/>
        </w:trPr>
        <w:tc>
          <w:tcPr>
            <w:tcW w:w="599" w:type="dxa"/>
            <w:shd w:val="clear" w:color="auto" w:fill="auto"/>
            <w:vAlign w:val="center"/>
          </w:tcPr>
          <w:p w14:paraId="1957DA80" w14:textId="77777777"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21</w:t>
            </w:r>
          </w:p>
        </w:tc>
        <w:tc>
          <w:tcPr>
            <w:tcW w:w="2656" w:type="dxa"/>
            <w:vAlign w:val="center"/>
          </w:tcPr>
          <w:p w14:paraId="5A66132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w:t>
            </w:r>
            <w:r w:rsidR="000E3CA7" w:rsidRPr="002469D3">
              <w:rPr>
                <w:rFonts w:ascii="Times New Roman" w:hAnsi="Times New Roman"/>
                <w:color w:val="000000" w:themeColor="text1"/>
                <w:sz w:val="22"/>
                <w:szCs w:val="22"/>
              </w:rPr>
              <w:t>отана модель нарушителей или не согласована в </w:t>
            </w:r>
            <w:r w:rsidRPr="002469D3">
              <w:rPr>
                <w:rFonts w:ascii="Times New Roman" w:hAnsi="Times New Roman"/>
                <w:color w:val="000000" w:themeColor="text1"/>
                <w:sz w:val="22"/>
                <w:szCs w:val="22"/>
              </w:rPr>
              <w:t>установленном порядке</w:t>
            </w:r>
          </w:p>
        </w:tc>
        <w:tc>
          <w:tcPr>
            <w:tcW w:w="2269" w:type="dxa"/>
            <w:vAlign w:val="center"/>
          </w:tcPr>
          <w:p w14:paraId="18F990EB"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6</w:t>
            </w:r>
          </w:p>
          <w:p w14:paraId="3939415E"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14:paraId="648D7D40"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14:paraId="230AF2B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760F2B7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F03D9F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11CD88EA"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14:paraId="150A249E"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22</w:t>
            </w:r>
          </w:p>
        </w:tc>
        <w:tc>
          <w:tcPr>
            <w:tcW w:w="1737" w:type="dxa"/>
            <w:vAlign w:val="center"/>
          </w:tcPr>
          <w:p w14:paraId="412B904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53BFDCED" w14:textId="77777777" w:rsidTr="00F676BE">
        <w:trPr>
          <w:jc w:val="center"/>
        </w:trPr>
        <w:tc>
          <w:tcPr>
            <w:tcW w:w="599" w:type="dxa"/>
            <w:shd w:val="clear" w:color="auto" w:fill="auto"/>
            <w:vAlign w:val="center"/>
          </w:tcPr>
          <w:p w14:paraId="520814BB" w14:textId="77777777" w:rsidR="00F379D4" w:rsidRPr="00252EAE" w:rsidRDefault="00DA5F05"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22</w:t>
            </w:r>
          </w:p>
        </w:tc>
        <w:tc>
          <w:tcPr>
            <w:tcW w:w="2656" w:type="dxa"/>
            <w:vAlign w:val="center"/>
          </w:tcPr>
          <w:p w14:paraId="1B102E31"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установлен уровень физической защиты или установленн</w:t>
            </w:r>
            <w:r w:rsidR="000E3CA7" w:rsidRPr="002469D3">
              <w:rPr>
                <w:rFonts w:ascii="Times New Roman" w:hAnsi="Times New Roman"/>
                <w:color w:val="000000" w:themeColor="text1"/>
                <w:sz w:val="22"/>
                <w:szCs w:val="22"/>
              </w:rPr>
              <w:t>ый уровень физической защиты не </w:t>
            </w:r>
            <w:r w:rsidRPr="002469D3">
              <w:rPr>
                <w:rFonts w:ascii="Times New Roman" w:hAnsi="Times New Roman"/>
                <w:color w:val="000000" w:themeColor="text1"/>
                <w:sz w:val="22"/>
                <w:szCs w:val="22"/>
              </w:rPr>
              <w:t>соответствует требованиям</w:t>
            </w:r>
          </w:p>
        </w:tc>
        <w:tc>
          <w:tcPr>
            <w:tcW w:w="2269" w:type="dxa"/>
            <w:vAlign w:val="center"/>
          </w:tcPr>
          <w:p w14:paraId="56C8C2A0"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20</w:t>
            </w:r>
          </w:p>
          <w:p w14:paraId="6EDF5022"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НП-034-15</w:t>
            </w:r>
          </w:p>
          <w:p w14:paraId="08122AA8" w14:textId="77777777" w:rsidR="00F379D4" w:rsidRPr="002469D3" w:rsidRDefault="00F379D4" w:rsidP="001516A0">
            <w:pPr>
              <w:spacing w:line="228" w:lineRule="auto"/>
              <w:ind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физической защиты радиоактивных веществ, радиационных источников и пунктов хранения»</w:t>
            </w:r>
          </w:p>
        </w:tc>
        <w:tc>
          <w:tcPr>
            <w:tcW w:w="1982" w:type="dxa"/>
            <w:vAlign w:val="center"/>
          </w:tcPr>
          <w:p w14:paraId="3BFB1DB6"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 1 ст. 9.6 КоАП РФ</w:t>
            </w:r>
          </w:p>
        </w:tc>
        <w:tc>
          <w:tcPr>
            <w:tcW w:w="1420" w:type="dxa"/>
            <w:vAlign w:val="center"/>
          </w:tcPr>
          <w:p w14:paraId="2BAFAF2D"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0DE025F2"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 последствия</w:t>
            </w:r>
          </w:p>
        </w:tc>
        <w:tc>
          <w:tcPr>
            <w:tcW w:w="2410" w:type="dxa"/>
            <w:vAlign w:val="center"/>
          </w:tcPr>
          <w:p w14:paraId="6B1C6B29"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Нед</w:t>
            </w:r>
            <w:r w:rsidR="000E3CA7" w:rsidRPr="002469D3">
              <w:rPr>
                <w:rFonts w:ascii="Times New Roman" w:hAnsi="Times New Roman"/>
                <w:color w:val="000000" w:themeColor="text1"/>
                <w:sz w:val="22"/>
                <w:szCs w:val="22"/>
              </w:rPr>
              <w:t>остаточный уровень подготовки и </w:t>
            </w:r>
            <w:r w:rsidRPr="002469D3">
              <w:rPr>
                <w:rFonts w:ascii="Times New Roman" w:hAnsi="Times New Roman"/>
                <w:color w:val="000000" w:themeColor="text1"/>
                <w:sz w:val="22"/>
                <w:szCs w:val="22"/>
              </w:rPr>
              <w:t>низкий уровень квалификации персонала ФЗ</w:t>
            </w:r>
          </w:p>
        </w:tc>
        <w:tc>
          <w:tcPr>
            <w:tcW w:w="1276" w:type="dxa"/>
            <w:vAlign w:val="center"/>
          </w:tcPr>
          <w:p w14:paraId="3C47F137"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vAlign w:val="center"/>
          </w:tcPr>
          <w:p w14:paraId="2EFDA56C" w14:textId="77777777" w:rsidR="00F379D4" w:rsidRPr="002469D3" w:rsidRDefault="00F379D4" w:rsidP="001516A0">
            <w:pPr>
              <w:spacing w:line="228" w:lineRule="auto"/>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355E0553" w14:textId="77777777" w:rsidTr="00CE481E">
        <w:trPr>
          <w:trHeight w:val="313"/>
          <w:jc w:val="center"/>
        </w:trPr>
        <w:tc>
          <w:tcPr>
            <w:tcW w:w="15766" w:type="dxa"/>
            <w:gridSpan w:val="9"/>
            <w:shd w:val="clear" w:color="auto" w:fill="auto"/>
          </w:tcPr>
          <w:p w14:paraId="028B4EE3" w14:textId="77777777"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b/>
                <w:color w:val="000000" w:themeColor="text1"/>
                <w:sz w:val="22"/>
                <w:szCs w:val="22"/>
              </w:rPr>
              <w:lastRenderedPageBreak/>
              <w:t>Федеральный государственный энергетический надзор</w:t>
            </w:r>
          </w:p>
        </w:tc>
      </w:tr>
      <w:tr w:rsidR="002469D3" w:rsidRPr="002469D3" w14:paraId="3F25F1AC" w14:textId="77777777" w:rsidTr="000E3CA7">
        <w:trPr>
          <w:trHeight w:val="273"/>
          <w:jc w:val="center"/>
        </w:trPr>
        <w:tc>
          <w:tcPr>
            <w:tcW w:w="15766" w:type="dxa"/>
            <w:gridSpan w:val="9"/>
            <w:shd w:val="clear" w:color="auto" w:fill="auto"/>
          </w:tcPr>
          <w:p w14:paraId="72FF1718" w14:textId="77777777" w:rsidR="00F379D4" w:rsidRPr="00252EAE" w:rsidRDefault="00F379D4" w:rsidP="001516A0">
            <w:pPr>
              <w:spacing w:line="228" w:lineRule="auto"/>
              <w:jc w:val="center"/>
              <w:rPr>
                <w:rFonts w:ascii="Times New Roman" w:hAnsi="Times New Roman"/>
                <w:color w:val="000000" w:themeColor="text1"/>
                <w:sz w:val="22"/>
                <w:szCs w:val="22"/>
                <w:highlight w:val="yellow"/>
              </w:rPr>
            </w:pPr>
            <w:r w:rsidRPr="00252EAE">
              <w:rPr>
                <w:rFonts w:ascii="Times New Roman" w:eastAsia="Calibri" w:hAnsi="Times New Roman"/>
                <w:color w:val="000000" w:themeColor="text1"/>
                <w:sz w:val="22"/>
                <w:szCs w:val="22"/>
                <w:lang w:eastAsia="en-US"/>
              </w:rPr>
              <w:t>Часто встречающиеся нарушения в части надзора за тепловыми электростанциями, теплогенерирующими установками и сетями</w:t>
            </w:r>
          </w:p>
        </w:tc>
      </w:tr>
      <w:tr w:rsidR="002469D3" w:rsidRPr="002469D3" w14:paraId="792A09D1" w14:textId="77777777" w:rsidTr="00F676BE">
        <w:trPr>
          <w:jc w:val="center"/>
        </w:trPr>
        <w:tc>
          <w:tcPr>
            <w:tcW w:w="599" w:type="dxa"/>
            <w:shd w:val="clear" w:color="auto" w:fill="auto"/>
            <w:vAlign w:val="center"/>
          </w:tcPr>
          <w:p w14:paraId="2DB53A5D" w14:textId="77777777" w:rsidR="00F379D4" w:rsidRPr="00252EAE" w:rsidRDefault="00DA5F05" w:rsidP="001516A0">
            <w:pPr>
              <w:spacing w:line="228" w:lineRule="auto"/>
              <w:jc w:val="center"/>
              <w:rPr>
                <w:rFonts w:ascii="Times New Roman" w:eastAsia="Calibri" w:hAnsi="Times New Roman"/>
                <w:bCs/>
                <w:iCs/>
                <w:color w:val="000000" w:themeColor="text1"/>
                <w:sz w:val="22"/>
                <w:szCs w:val="22"/>
              </w:rPr>
            </w:pPr>
            <w:r w:rsidRPr="00252EAE">
              <w:rPr>
                <w:rFonts w:ascii="Times New Roman" w:eastAsia="Calibri" w:hAnsi="Times New Roman"/>
                <w:bCs/>
                <w:iCs/>
                <w:color w:val="000000" w:themeColor="text1"/>
                <w:sz w:val="22"/>
                <w:szCs w:val="22"/>
              </w:rPr>
              <w:t>23</w:t>
            </w:r>
          </w:p>
        </w:tc>
        <w:tc>
          <w:tcPr>
            <w:tcW w:w="2656" w:type="dxa"/>
            <w:shd w:val="clear" w:color="auto" w:fill="auto"/>
            <w:vAlign w:val="center"/>
          </w:tcPr>
          <w:p w14:paraId="1C8CC453"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сформированы годовые и перспективные графики технического освидетельствования на срок не менее пяти лет</w:t>
            </w:r>
          </w:p>
          <w:p w14:paraId="5F54630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p>
        </w:tc>
        <w:tc>
          <w:tcPr>
            <w:tcW w:w="2269" w:type="dxa"/>
            <w:shd w:val="clear" w:color="auto" w:fill="auto"/>
            <w:vAlign w:val="center"/>
          </w:tcPr>
          <w:p w14:paraId="4367798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Правила технической эксплуатации электрических станций и сетей Российской Федерации, утвержденные приказом Минэнерго России </w:t>
            </w:r>
            <w:r w:rsidRPr="002469D3">
              <w:rPr>
                <w:rFonts w:ascii="Times New Roman" w:hAnsi="Times New Roman"/>
                <w:color w:val="000000" w:themeColor="text1"/>
                <w:sz w:val="22"/>
                <w:szCs w:val="22"/>
              </w:rPr>
              <w:br/>
              <w:t xml:space="preserve">от 4 октября 2022 г. № 1070 </w:t>
            </w:r>
            <w:r w:rsidRPr="002469D3">
              <w:rPr>
                <w:rFonts w:ascii="Times New Roman" w:hAnsi="Times New Roman"/>
                <w:color w:val="000000" w:themeColor="text1"/>
                <w:sz w:val="22"/>
                <w:szCs w:val="22"/>
              </w:rPr>
              <w:br/>
              <w:t>(далее – ПТЭЭСС)</w:t>
            </w:r>
          </w:p>
        </w:tc>
        <w:tc>
          <w:tcPr>
            <w:tcW w:w="1982" w:type="dxa"/>
            <w:shd w:val="clear" w:color="auto" w:fill="auto"/>
            <w:vAlign w:val="center"/>
          </w:tcPr>
          <w:p w14:paraId="73AD16A9" w14:textId="77777777" w:rsidR="00F379D4" w:rsidRPr="002469D3" w:rsidRDefault="00F379D4" w:rsidP="00F676BE">
            <w:pPr>
              <w:tabs>
                <w:tab w:val="left" w:pos="1134"/>
              </w:tabs>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w:t>
            </w:r>
            <w:r w:rsidR="00CE481E" w:rsidRPr="002469D3">
              <w:rPr>
                <w:rFonts w:ascii="Times New Roman" w:eastAsia="Calibri" w:hAnsi="Times New Roman"/>
                <w:color w:val="000000" w:themeColor="text1"/>
                <w:sz w:val="22"/>
                <w:szCs w:val="22"/>
                <w:lang w:eastAsia="en-US"/>
              </w:rPr>
              <w:t xml:space="preserve"> </w:t>
            </w:r>
            <w:r w:rsidRPr="002469D3">
              <w:rPr>
                <w:rFonts w:ascii="Times New Roman" w:eastAsia="Calibri" w:hAnsi="Times New Roman"/>
                <w:color w:val="000000" w:themeColor="text1"/>
                <w:sz w:val="22"/>
                <w:szCs w:val="22"/>
                <w:lang w:eastAsia="en-US"/>
              </w:rPr>
              <w:t>Кодекса Рос</w:t>
            </w:r>
            <w:r w:rsidR="000E3CA7" w:rsidRPr="002469D3">
              <w:rPr>
                <w:rFonts w:ascii="Times New Roman" w:eastAsia="Calibri" w:hAnsi="Times New Roman"/>
                <w:color w:val="000000" w:themeColor="text1"/>
                <w:sz w:val="22"/>
                <w:szCs w:val="22"/>
                <w:lang w:eastAsia="en-US"/>
              </w:rPr>
              <w:t>сийской Федерации об администра</w:t>
            </w:r>
            <w:r w:rsidRPr="002469D3">
              <w:rPr>
                <w:rFonts w:ascii="Times New Roman" w:eastAsia="Calibri" w:hAnsi="Times New Roman"/>
                <w:color w:val="000000" w:themeColor="text1"/>
                <w:sz w:val="22"/>
                <w:szCs w:val="22"/>
                <w:lang w:eastAsia="en-US"/>
              </w:rPr>
              <w:t>тивных правона</w:t>
            </w:r>
            <w:r w:rsidR="000E3CA7" w:rsidRPr="002469D3">
              <w:rPr>
                <w:rFonts w:ascii="Times New Roman" w:eastAsia="Calibri" w:hAnsi="Times New Roman"/>
                <w:color w:val="000000" w:themeColor="text1"/>
                <w:sz w:val="22"/>
                <w:szCs w:val="22"/>
                <w:lang w:eastAsia="en-US"/>
              </w:rPr>
              <w:t>руше</w:t>
            </w:r>
            <w:r w:rsidRPr="002469D3">
              <w:rPr>
                <w:rFonts w:ascii="Times New Roman" w:eastAsia="Calibri" w:hAnsi="Times New Roman"/>
                <w:color w:val="000000" w:themeColor="text1"/>
                <w:sz w:val="22"/>
                <w:szCs w:val="22"/>
                <w:lang w:eastAsia="en-US"/>
              </w:rPr>
              <w:t xml:space="preserve">ниях </w:t>
            </w:r>
            <w:r w:rsidRPr="002469D3">
              <w:rPr>
                <w:rFonts w:ascii="Times New Roman" w:eastAsia="Calibri" w:hAnsi="Times New Roman"/>
                <w:color w:val="000000" w:themeColor="text1"/>
                <w:sz w:val="22"/>
                <w:szCs w:val="22"/>
                <w:lang w:eastAsia="en-US"/>
              </w:rPr>
              <w:br/>
              <w:t xml:space="preserve">от 30 декабря 2001 г. </w:t>
            </w:r>
            <w:r w:rsidRPr="002469D3">
              <w:rPr>
                <w:rFonts w:ascii="Times New Roman" w:eastAsia="Calibri" w:hAnsi="Times New Roman"/>
                <w:color w:val="000000" w:themeColor="text1"/>
                <w:sz w:val="22"/>
                <w:szCs w:val="22"/>
                <w:lang w:eastAsia="en-US"/>
              </w:rPr>
              <w:br/>
              <w:t>№ 195-ФЗ (далее – КоАП)</w:t>
            </w:r>
          </w:p>
        </w:tc>
        <w:tc>
          <w:tcPr>
            <w:tcW w:w="1420" w:type="dxa"/>
            <w:shd w:val="clear" w:color="auto" w:fill="auto"/>
            <w:vAlign w:val="center"/>
          </w:tcPr>
          <w:p w14:paraId="524B589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w:t>
            </w:r>
          </w:p>
        </w:tc>
        <w:tc>
          <w:tcPr>
            <w:tcW w:w="1417" w:type="dxa"/>
            <w:shd w:val="clear" w:color="auto" w:fill="auto"/>
            <w:vAlign w:val="center"/>
          </w:tcPr>
          <w:p w14:paraId="2F91803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Легкая</w:t>
            </w:r>
          </w:p>
        </w:tc>
        <w:tc>
          <w:tcPr>
            <w:tcW w:w="2410" w:type="dxa"/>
            <w:shd w:val="clear" w:color="auto" w:fill="auto"/>
            <w:vAlign w:val="center"/>
          </w:tcPr>
          <w:p w14:paraId="7BF10AD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69397E72"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w:t>
            </w:r>
          </w:p>
        </w:tc>
        <w:tc>
          <w:tcPr>
            <w:tcW w:w="1737" w:type="dxa"/>
            <w:shd w:val="clear" w:color="auto" w:fill="auto"/>
            <w:vAlign w:val="center"/>
          </w:tcPr>
          <w:p w14:paraId="5DB4B8F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3AD9D7C4" w14:textId="77777777" w:rsidTr="00F676BE">
        <w:trPr>
          <w:jc w:val="center"/>
        </w:trPr>
        <w:tc>
          <w:tcPr>
            <w:tcW w:w="599" w:type="dxa"/>
            <w:shd w:val="clear" w:color="auto" w:fill="auto"/>
            <w:vAlign w:val="center"/>
          </w:tcPr>
          <w:p w14:paraId="5CC78871" w14:textId="77777777"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24</w:t>
            </w:r>
          </w:p>
        </w:tc>
        <w:tc>
          <w:tcPr>
            <w:tcW w:w="2656" w:type="dxa"/>
            <w:shd w:val="clear" w:color="auto" w:fill="auto"/>
            <w:vAlign w:val="center"/>
          </w:tcPr>
          <w:p w14:paraId="6DCA381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проведена ревизия водоподготовительного оборудования и его наладка, а также наладка водно-химического режима работы </w:t>
            </w:r>
            <w:r w:rsidRPr="002469D3">
              <w:rPr>
                <w:rFonts w:ascii="Times New Roman" w:hAnsi="Times New Roman"/>
                <w:color w:val="000000" w:themeColor="text1"/>
                <w:sz w:val="22"/>
                <w:szCs w:val="22"/>
              </w:rPr>
              <w:br/>
              <w:t>в котельной</w:t>
            </w:r>
          </w:p>
        </w:tc>
        <w:tc>
          <w:tcPr>
            <w:tcW w:w="2269" w:type="dxa"/>
            <w:shd w:val="clear" w:color="auto" w:fill="auto"/>
            <w:vAlign w:val="center"/>
          </w:tcPr>
          <w:p w14:paraId="01D66017"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Правила технической эксплуатации тепловых энергоустановок, </w:t>
            </w:r>
            <w:r w:rsidR="00E34D3E" w:rsidRPr="002469D3">
              <w:rPr>
                <w:rFonts w:ascii="Times New Roman" w:hAnsi="Times New Roman"/>
                <w:color w:val="000000" w:themeColor="text1"/>
                <w:sz w:val="22"/>
                <w:szCs w:val="22"/>
              </w:rPr>
              <w:t>утвержденные приказом</w:t>
            </w:r>
            <w:r w:rsidRPr="002469D3">
              <w:rPr>
                <w:rFonts w:ascii="Times New Roman" w:hAnsi="Times New Roman"/>
                <w:color w:val="000000" w:themeColor="text1"/>
                <w:sz w:val="22"/>
                <w:szCs w:val="22"/>
              </w:rPr>
              <w:t xml:space="preserve"> Минэнерго России от 24 марта 2003 г.</w:t>
            </w:r>
          </w:p>
          <w:p w14:paraId="1830F98C"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115 (далее – ПТЭТЭ)</w:t>
            </w:r>
          </w:p>
        </w:tc>
        <w:tc>
          <w:tcPr>
            <w:tcW w:w="1982" w:type="dxa"/>
            <w:shd w:val="clear" w:color="auto" w:fill="auto"/>
            <w:vAlign w:val="center"/>
          </w:tcPr>
          <w:p w14:paraId="29E2234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636FA30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CCED7CE"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639C883"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61CE18C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val="en-US" w:eastAsia="en-US"/>
              </w:rPr>
            </w:pPr>
            <w:r w:rsidRPr="002469D3">
              <w:rPr>
                <w:rFonts w:ascii="Times New Roman" w:eastAsia="Calibri" w:hAnsi="Times New Roman"/>
                <w:color w:val="000000" w:themeColor="text1"/>
                <w:sz w:val="22"/>
                <w:szCs w:val="22"/>
                <w:lang w:val="en-US" w:eastAsia="en-US"/>
              </w:rPr>
              <w:t>53</w:t>
            </w:r>
          </w:p>
        </w:tc>
        <w:tc>
          <w:tcPr>
            <w:tcW w:w="1737" w:type="dxa"/>
            <w:shd w:val="clear" w:color="auto" w:fill="auto"/>
            <w:vAlign w:val="center"/>
          </w:tcPr>
          <w:p w14:paraId="3A99D6F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2023</w:t>
            </w:r>
            <w:r w:rsidRPr="002469D3">
              <w:rPr>
                <w:rFonts w:ascii="Times New Roman" w:eastAsia="Calibri" w:hAnsi="Times New Roman"/>
                <w:color w:val="000000" w:themeColor="text1"/>
                <w:sz w:val="22"/>
                <w:szCs w:val="22"/>
                <w:lang w:eastAsia="en-US"/>
              </w:rPr>
              <w:t xml:space="preserve"> год</w:t>
            </w:r>
          </w:p>
        </w:tc>
      </w:tr>
      <w:tr w:rsidR="002469D3" w:rsidRPr="002469D3" w14:paraId="03820C93" w14:textId="77777777" w:rsidTr="00F676BE">
        <w:trPr>
          <w:jc w:val="center"/>
        </w:trPr>
        <w:tc>
          <w:tcPr>
            <w:tcW w:w="599" w:type="dxa"/>
            <w:shd w:val="clear" w:color="auto" w:fill="auto"/>
            <w:vAlign w:val="center"/>
          </w:tcPr>
          <w:p w14:paraId="52375FF4" w14:textId="77777777"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25</w:t>
            </w:r>
          </w:p>
        </w:tc>
        <w:tc>
          <w:tcPr>
            <w:tcW w:w="2656" w:type="dxa"/>
            <w:shd w:val="clear" w:color="auto" w:fill="auto"/>
            <w:vAlign w:val="center"/>
          </w:tcPr>
          <w:p w14:paraId="3169071B"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участке теплосети частично отсутствует теплоизоляция</w:t>
            </w:r>
          </w:p>
        </w:tc>
        <w:tc>
          <w:tcPr>
            <w:tcW w:w="2269" w:type="dxa"/>
            <w:shd w:val="clear" w:color="auto" w:fill="auto"/>
            <w:vAlign w:val="center"/>
          </w:tcPr>
          <w:p w14:paraId="25426D2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14:paraId="0061480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F161C5A"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7E4A654F"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71D9445" w14:textId="77777777" w:rsidR="00F379D4" w:rsidRPr="002469D3" w:rsidRDefault="00F379D4" w:rsidP="001516A0">
            <w:pPr>
              <w:widowControl w:val="0"/>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14CDC541"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28</w:t>
            </w:r>
          </w:p>
        </w:tc>
        <w:tc>
          <w:tcPr>
            <w:tcW w:w="1737" w:type="dxa"/>
            <w:shd w:val="clear" w:color="auto" w:fill="auto"/>
            <w:vAlign w:val="center"/>
          </w:tcPr>
          <w:p w14:paraId="35150C3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2023</w:t>
            </w:r>
            <w:r w:rsidRPr="002469D3">
              <w:rPr>
                <w:rFonts w:ascii="Times New Roman" w:eastAsia="Calibri" w:hAnsi="Times New Roman"/>
                <w:color w:val="000000" w:themeColor="text1"/>
                <w:sz w:val="22"/>
                <w:szCs w:val="22"/>
                <w:lang w:eastAsia="en-US"/>
              </w:rPr>
              <w:t xml:space="preserve"> год</w:t>
            </w:r>
          </w:p>
        </w:tc>
      </w:tr>
      <w:tr w:rsidR="002469D3" w:rsidRPr="002469D3" w14:paraId="036B2FF9" w14:textId="77777777" w:rsidTr="00F676BE">
        <w:trPr>
          <w:jc w:val="center"/>
        </w:trPr>
        <w:tc>
          <w:tcPr>
            <w:tcW w:w="599" w:type="dxa"/>
            <w:shd w:val="clear" w:color="auto" w:fill="auto"/>
            <w:vAlign w:val="center"/>
          </w:tcPr>
          <w:p w14:paraId="2F29032C" w14:textId="77777777"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lastRenderedPageBreak/>
              <w:t>26</w:t>
            </w:r>
          </w:p>
        </w:tc>
        <w:tc>
          <w:tcPr>
            <w:tcW w:w="2656" w:type="dxa"/>
            <w:shd w:val="clear" w:color="auto" w:fill="auto"/>
            <w:vAlign w:val="center"/>
          </w:tcPr>
          <w:p w14:paraId="536B896C"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проведение проверки знаний персонала, принимающего непосредственное участие </w:t>
            </w:r>
            <w:r w:rsidRPr="002469D3">
              <w:rPr>
                <w:rFonts w:ascii="Times New Roman" w:hAnsi="Times New Roman"/>
                <w:color w:val="000000" w:themeColor="text1"/>
                <w:sz w:val="22"/>
                <w:szCs w:val="22"/>
              </w:rPr>
              <w:br/>
              <w:t xml:space="preserve">в эксплуатации тепловых энергоустановок, </w:t>
            </w:r>
            <w:r w:rsidRPr="002469D3">
              <w:rPr>
                <w:rFonts w:ascii="Times New Roman" w:hAnsi="Times New Roman"/>
                <w:color w:val="000000" w:themeColor="text1"/>
                <w:sz w:val="22"/>
                <w:szCs w:val="22"/>
              </w:rPr>
              <w:br/>
              <w:t xml:space="preserve">их наладке, регулировании, испытаниях, а также лиц, являющихся ответственными </w:t>
            </w:r>
            <w:r w:rsidRPr="002469D3">
              <w:rPr>
                <w:rFonts w:ascii="Times New Roman" w:hAnsi="Times New Roman"/>
                <w:color w:val="000000" w:themeColor="text1"/>
                <w:sz w:val="22"/>
                <w:szCs w:val="22"/>
              </w:rPr>
              <w:br/>
              <w:t xml:space="preserve">за исправное состояние </w:t>
            </w:r>
            <w:r w:rsidRPr="002469D3">
              <w:rPr>
                <w:rFonts w:ascii="Times New Roman" w:hAnsi="Times New Roman"/>
                <w:color w:val="000000" w:themeColor="text1"/>
                <w:sz w:val="22"/>
                <w:szCs w:val="22"/>
              </w:rPr>
              <w:br/>
              <w:t>и безопасную эксплуатацию тепловых энергоустановок</w:t>
            </w:r>
          </w:p>
        </w:tc>
        <w:tc>
          <w:tcPr>
            <w:tcW w:w="2269" w:type="dxa"/>
            <w:shd w:val="clear" w:color="auto" w:fill="auto"/>
            <w:vAlign w:val="center"/>
          </w:tcPr>
          <w:p w14:paraId="5F83D74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14:paraId="5FE710AA"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Статья 9.11 КоАП</w:t>
            </w:r>
          </w:p>
        </w:tc>
        <w:tc>
          <w:tcPr>
            <w:tcW w:w="1420" w:type="dxa"/>
            <w:shd w:val="clear" w:color="auto" w:fill="auto"/>
            <w:vAlign w:val="center"/>
          </w:tcPr>
          <w:p w14:paraId="3E774158"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012A2EA"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6600AB98"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42C3D61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23</w:t>
            </w:r>
          </w:p>
        </w:tc>
        <w:tc>
          <w:tcPr>
            <w:tcW w:w="1737" w:type="dxa"/>
            <w:shd w:val="clear" w:color="auto" w:fill="auto"/>
            <w:vAlign w:val="center"/>
          </w:tcPr>
          <w:p w14:paraId="6DF8F8BC" w14:textId="77777777" w:rsidR="00F379D4" w:rsidRPr="002469D3" w:rsidRDefault="00F379D4" w:rsidP="001516A0">
            <w:pPr>
              <w:tabs>
                <w:tab w:val="left" w:pos="1134"/>
              </w:tabs>
              <w:ind w:firstLine="34"/>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708E6C20" w14:textId="77777777" w:rsidTr="00F676BE">
        <w:trPr>
          <w:jc w:val="center"/>
        </w:trPr>
        <w:tc>
          <w:tcPr>
            <w:tcW w:w="599" w:type="dxa"/>
            <w:shd w:val="clear" w:color="auto" w:fill="auto"/>
            <w:vAlign w:val="center"/>
          </w:tcPr>
          <w:p w14:paraId="421C17AF" w14:textId="77777777" w:rsidR="00F379D4" w:rsidRPr="00252EAE" w:rsidRDefault="00DA5F05"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rPr>
              <w:t>27</w:t>
            </w:r>
          </w:p>
        </w:tc>
        <w:tc>
          <w:tcPr>
            <w:tcW w:w="2656" w:type="dxa"/>
            <w:shd w:val="clear" w:color="auto" w:fill="auto"/>
            <w:vAlign w:val="center"/>
          </w:tcPr>
          <w:p w14:paraId="4AC55F3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документ </w:t>
            </w:r>
            <w:r w:rsidRPr="002469D3">
              <w:rPr>
                <w:rFonts w:ascii="Times New Roman" w:eastAsia="Calibri" w:hAnsi="Times New Roman"/>
                <w:color w:val="000000" w:themeColor="text1"/>
                <w:sz w:val="22"/>
                <w:szCs w:val="22"/>
                <w:lang w:eastAsia="en-US"/>
              </w:rPr>
              <w:br/>
              <w:t>о техническом освидетельствовании трубопроводов тепловых сетей</w:t>
            </w:r>
          </w:p>
        </w:tc>
        <w:tc>
          <w:tcPr>
            <w:tcW w:w="2269" w:type="dxa"/>
            <w:shd w:val="clear" w:color="auto" w:fill="auto"/>
            <w:vAlign w:val="center"/>
          </w:tcPr>
          <w:p w14:paraId="10E22470"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4E9C884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66259A8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BA5515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02DF72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1E6E913F"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29</w:t>
            </w:r>
          </w:p>
        </w:tc>
        <w:tc>
          <w:tcPr>
            <w:tcW w:w="1737" w:type="dxa"/>
            <w:shd w:val="clear" w:color="auto" w:fill="auto"/>
            <w:vAlign w:val="center"/>
          </w:tcPr>
          <w:p w14:paraId="12C6D2B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13B24CF4" w14:textId="77777777" w:rsidTr="00F676BE">
        <w:trPr>
          <w:jc w:val="center"/>
        </w:trPr>
        <w:tc>
          <w:tcPr>
            <w:tcW w:w="599" w:type="dxa"/>
            <w:shd w:val="clear" w:color="auto" w:fill="auto"/>
            <w:vAlign w:val="center"/>
          </w:tcPr>
          <w:p w14:paraId="22D709ED" w14:textId="77777777" w:rsidR="00F379D4" w:rsidRPr="00252EAE" w:rsidRDefault="008A5036"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28</w:t>
            </w:r>
          </w:p>
        </w:tc>
        <w:tc>
          <w:tcPr>
            <w:tcW w:w="2656" w:type="dxa"/>
            <w:shd w:val="clear" w:color="auto" w:fill="auto"/>
            <w:vAlign w:val="center"/>
          </w:tcPr>
          <w:p w14:paraId="2EA49E2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Отсутствуют в тепловом пункте показывающие термометры: после запорной арматуры </w:t>
            </w:r>
            <w:r w:rsidRPr="002469D3">
              <w:rPr>
                <w:rFonts w:ascii="Times New Roman" w:eastAsia="Calibri" w:hAnsi="Times New Roman"/>
                <w:color w:val="000000" w:themeColor="text1"/>
                <w:sz w:val="22"/>
                <w:szCs w:val="22"/>
                <w:lang w:eastAsia="en-US"/>
              </w:rPr>
              <w:br/>
              <w:t xml:space="preserve">на вводе в тепловой пункт, после узла </w:t>
            </w:r>
            <w:r w:rsidRPr="002469D3">
              <w:rPr>
                <w:rFonts w:ascii="Times New Roman" w:eastAsia="Calibri" w:hAnsi="Times New Roman"/>
                <w:color w:val="000000" w:themeColor="text1"/>
                <w:sz w:val="22"/>
                <w:szCs w:val="22"/>
                <w:lang w:eastAsia="en-US"/>
              </w:rPr>
              <w:lastRenderedPageBreak/>
              <w:t xml:space="preserve">смешения; на обратных трубопроводах </w:t>
            </w:r>
            <w:r w:rsidRPr="002469D3">
              <w:rPr>
                <w:rFonts w:ascii="Times New Roman" w:eastAsia="Calibri" w:hAnsi="Times New Roman"/>
                <w:color w:val="000000" w:themeColor="text1"/>
                <w:sz w:val="22"/>
                <w:szCs w:val="22"/>
                <w:lang w:eastAsia="en-US"/>
              </w:rPr>
              <w:br/>
              <w:t xml:space="preserve">до запорной арматуры </w:t>
            </w:r>
            <w:r w:rsidRPr="002469D3">
              <w:rPr>
                <w:rFonts w:ascii="Times New Roman" w:eastAsia="Calibri" w:hAnsi="Times New Roman"/>
                <w:color w:val="000000" w:themeColor="text1"/>
                <w:sz w:val="22"/>
                <w:szCs w:val="22"/>
                <w:lang w:eastAsia="en-US"/>
              </w:rPr>
              <w:br/>
              <w:t>из систем теплопотребления</w:t>
            </w:r>
          </w:p>
        </w:tc>
        <w:tc>
          <w:tcPr>
            <w:tcW w:w="2269" w:type="dxa"/>
            <w:shd w:val="clear" w:color="auto" w:fill="auto"/>
            <w:vAlign w:val="center"/>
          </w:tcPr>
          <w:p w14:paraId="7C53AB2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ПТЭТЭ</w:t>
            </w:r>
          </w:p>
        </w:tc>
        <w:tc>
          <w:tcPr>
            <w:tcW w:w="1982" w:type="dxa"/>
            <w:shd w:val="clear" w:color="auto" w:fill="auto"/>
            <w:vAlign w:val="center"/>
          </w:tcPr>
          <w:p w14:paraId="30D9324F"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176BDD63"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2018ECE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744BD1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2316380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26</w:t>
            </w:r>
          </w:p>
        </w:tc>
        <w:tc>
          <w:tcPr>
            <w:tcW w:w="1737" w:type="dxa"/>
            <w:shd w:val="clear" w:color="auto" w:fill="auto"/>
            <w:vAlign w:val="center"/>
          </w:tcPr>
          <w:p w14:paraId="266F3789"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2CAE1A6F" w14:textId="77777777" w:rsidTr="00F676BE">
        <w:trPr>
          <w:jc w:val="center"/>
        </w:trPr>
        <w:tc>
          <w:tcPr>
            <w:tcW w:w="599" w:type="dxa"/>
            <w:shd w:val="clear" w:color="auto" w:fill="auto"/>
            <w:vAlign w:val="center"/>
          </w:tcPr>
          <w:p w14:paraId="3A3ED960" w14:textId="77777777" w:rsidR="00F379D4" w:rsidRPr="00252EAE" w:rsidRDefault="008A5036"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29</w:t>
            </w:r>
          </w:p>
        </w:tc>
        <w:tc>
          <w:tcPr>
            <w:tcW w:w="2656" w:type="dxa"/>
            <w:shd w:val="clear" w:color="auto" w:fill="auto"/>
            <w:vAlign w:val="center"/>
          </w:tcPr>
          <w:p w14:paraId="1825FC36" w14:textId="77777777" w:rsidR="00F379D4" w:rsidRPr="002469D3" w:rsidRDefault="00F379D4" w:rsidP="00F676BE">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тепловая изоляция на</w:t>
            </w:r>
            <w:r w:rsidR="00F676B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трубопроводах</w:t>
            </w:r>
          </w:p>
        </w:tc>
        <w:tc>
          <w:tcPr>
            <w:tcW w:w="2269" w:type="dxa"/>
            <w:shd w:val="clear" w:color="auto" w:fill="auto"/>
            <w:vAlign w:val="center"/>
          </w:tcPr>
          <w:p w14:paraId="0449704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1064D9F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0809A1F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7497F33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459BD47" w14:textId="77777777" w:rsidR="00F379D4" w:rsidRPr="002469D3" w:rsidRDefault="00F379D4" w:rsidP="0096084D">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F676B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иных) </w:t>
            </w:r>
            <w:r w:rsidRPr="002469D3">
              <w:rPr>
                <w:rFonts w:ascii="Times New Roman" w:eastAsia="Calibri" w:hAnsi="Times New Roman"/>
                <w:color w:val="000000" w:themeColor="text1"/>
                <w:sz w:val="22"/>
                <w:szCs w:val="22"/>
                <w:lang w:eastAsia="en-US"/>
              </w:rPr>
              <w:b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96084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96084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14:paraId="01BF06DE"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27</w:t>
            </w:r>
          </w:p>
        </w:tc>
        <w:tc>
          <w:tcPr>
            <w:tcW w:w="1737" w:type="dxa"/>
            <w:shd w:val="clear" w:color="auto" w:fill="auto"/>
            <w:vAlign w:val="center"/>
          </w:tcPr>
          <w:p w14:paraId="18771D5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465C390C" w14:textId="77777777" w:rsidTr="00F676BE">
        <w:trPr>
          <w:jc w:val="center"/>
        </w:trPr>
        <w:tc>
          <w:tcPr>
            <w:tcW w:w="599" w:type="dxa"/>
            <w:shd w:val="clear" w:color="auto" w:fill="auto"/>
            <w:vAlign w:val="center"/>
          </w:tcPr>
          <w:p w14:paraId="2E38CDCC" w14:textId="77777777" w:rsidR="00F379D4" w:rsidRPr="00252EAE" w:rsidRDefault="008A5036" w:rsidP="001516A0">
            <w:pPr>
              <w:pStyle w:val="af0"/>
              <w:tabs>
                <w:tab w:val="left" w:pos="1134"/>
              </w:tabs>
              <w:ind w:left="65"/>
              <w:rPr>
                <w:rFonts w:ascii="Times New Roman" w:hAnsi="Times New Roman"/>
                <w:bCs/>
                <w:iCs/>
                <w:color w:val="000000" w:themeColor="text1"/>
              </w:rPr>
            </w:pPr>
            <w:r w:rsidRPr="00252EAE">
              <w:rPr>
                <w:rFonts w:ascii="Times New Roman" w:hAnsi="Times New Roman"/>
                <w:bCs/>
                <w:iCs/>
                <w:color w:val="000000" w:themeColor="text1"/>
              </w:rPr>
              <w:t>30</w:t>
            </w:r>
          </w:p>
        </w:tc>
        <w:tc>
          <w:tcPr>
            <w:tcW w:w="2656" w:type="dxa"/>
            <w:shd w:val="clear" w:color="auto" w:fill="auto"/>
            <w:vAlign w:val="center"/>
          </w:tcPr>
          <w:p w14:paraId="543BCAC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разрешение на допуск энергопринимающих устройств объекта </w:t>
            </w:r>
            <w:r w:rsidRPr="002469D3">
              <w:rPr>
                <w:rFonts w:ascii="Times New Roman" w:eastAsia="Calibri" w:hAnsi="Times New Roman"/>
                <w:color w:val="000000" w:themeColor="text1"/>
                <w:sz w:val="22"/>
                <w:szCs w:val="22"/>
                <w:lang w:eastAsia="en-US"/>
              </w:rPr>
              <w:br/>
              <w:t>в эксплуатацию</w:t>
            </w:r>
          </w:p>
        </w:tc>
        <w:tc>
          <w:tcPr>
            <w:tcW w:w="2269" w:type="dxa"/>
            <w:shd w:val="clear" w:color="auto" w:fill="auto"/>
            <w:vAlign w:val="center"/>
          </w:tcPr>
          <w:p w14:paraId="14DFDD1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6B315AD3"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F763594"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54F26261"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71B5077D"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48ED47F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37</w:t>
            </w:r>
          </w:p>
        </w:tc>
        <w:tc>
          <w:tcPr>
            <w:tcW w:w="1737" w:type="dxa"/>
            <w:shd w:val="clear" w:color="auto" w:fill="auto"/>
            <w:vAlign w:val="center"/>
          </w:tcPr>
          <w:p w14:paraId="51EE847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02ECDF78" w14:textId="77777777" w:rsidTr="00F676BE">
        <w:trPr>
          <w:jc w:val="center"/>
        </w:trPr>
        <w:tc>
          <w:tcPr>
            <w:tcW w:w="599" w:type="dxa"/>
            <w:shd w:val="clear" w:color="auto" w:fill="auto"/>
            <w:vAlign w:val="center"/>
          </w:tcPr>
          <w:p w14:paraId="5B055235" w14:textId="77777777" w:rsidR="00F379D4"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31</w:t>
            </w:r>
          </w:p>
        </w:tc>
        <w:tc>
          <w:tcPr>
            <w:tcW w:w="2656" w:type="dxa"/>
            <w:shd w:val="clear" w:color="auto" w:fill="auto"/>
            <w:vAlign w:val="center"/>
          </w:tcPr>
          <w:p w14:paraId="762F94B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w:t>
            </w:r>
            <w:r w:rsidR="00DC3E3B" w:rsidRPr="002469D3">
              <w:rPr>
                <w:rFonts w:ascii="Times New Roman" w:eastAsia="Calibri" w:hAnsi="Times New Roman"/>
                <w:color w:val="000000" w:themeColor="text1"/>
                <w:sz w:val="22"/>
                <w:szCs w:val="22"/>
                <w:lang w:eastAsia="en-US"/>
              </w:rPr>
              <w:t>едено комплексное опробование в</w:t>
            </w:r>
            <w:r w:rsidR="00DC3E3B"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соответствии </w:t>
            </w:r>
            <w:r w:rsidRPr="002469D3">
              <w:rPr>
                <w:rFonts w:ascii="Times New Roman" w:eastAsia="Calibri" w:hAnsi="Times New Roman"/>
                <w:color w:val="000000" w:themeColor="text1"/>
                <w:sz w:val="22"/>
                <w:szCs w:val="22"/>
                <w:lang w:eastAsia="en-US"/>
              </w:rPr>
              <w:br/>
              <w:t xml:space="preserve">с требованиями </w:t>
            </w:r>
            <w:r w:rsidRPr="002469D3">
              <w:rPr>
                <w:rFonts w:ascii="Times New Roman" w:eastAsia="Calibri" w:hAnsi="Times New Roman"/>
                <w:color w:val="000000" w:themeColor="text1"/>
                <w:sz w:val="22"/>
                <w:szCs w:val="22"/>
                <w:lang w:eastAsia="en-US"/>
              </w:rPr>
              <w:lastRenderedPageBreak/>
              <w:t>нормативных правовых актов в сфере теплоснабжения</w:t>
            </w:r>
          </w:p>
        </w:tc>
        <w:tc>
          <w:tcPr>
            <w:tcW w:w="2269" w:type="dxa"/>
            <w:shd w:val="clear" w:color="auto" w:fill="auto"/>
            <w:vAlign w:val="center"/>
          </w:tcPr>
          <w:p w14:paraId="1A692C0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ПТЭТЭ</w:t>
            </w:r>
          </w:p>
        </w:tc>
        <w:tc>
          <w:tcPr>
            <w:tcW w:w="1982" w:type="dxa"/>
            <w:shd w:val="clear" w:color="auto" w:fill="auto"/>
            <w:vAlign w:val="center"/>
          </w:tcPr>
          <w:p w14:paraId="4FCB435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3E333ED"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7E4BE455"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40839DE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144D2E5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18</w:t>
            </w:r>
          </w:p>
        </w:tc>
        <w:tc>
          <w:tcPr>
            <w:tcW w:w="1737" w:type="dxa"/>
            <w:shd w:val="clear" w:color="auto" w:fill="auto"/>
            <w:vAlign w:val="center"/>
          </w:tcPr>
          <w:p w14:paraId="6FF7726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5B0FC466" w14:textId="77777777" w:rsidTr="00F676BE">
        <w:trPr>
          <w:jc w:val="center"/>
        </w:trPr>
        <w:tc>
          <w:tcPr>
            <w:tcW w:w="599" w:type="dxa"/>
            <w:shd w:val="clear" w:color="auto" w:fill="auto"/>
            <w:vAlign w:val="center"/>
          </w:tcPr>
          <w:p w14:paraId="5445B06C"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32</w:t>
            </w:r>
          </w:p>
        </w:tc>
        <w:tc>
          <w:tcPr>
            <w:tcW w:w="2656" w:type="dxa"/>
            <w:shd w:val="clear" w:color="auto" w:fill="auto"/>
            <w:vAlign w:val="center"/>
          </w:tcPr>
          <w:p w14:paraId="108DF110"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обозначения и номера оборудования, запорной, регулирующей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предохранительной арматуры</w:t>
            </w:r>
          </w:p>
        </w:tc>
        <w:tc>
          <w:tcPr>
            <w:tcW w:w="2269" w:type="dxa"/>
            <w:shd w:val="clear" w:color="auto" w:fill="auto"/>
            <w:vAlign w:val="center"/>
          </w:tcPr>
          <w:p w14:paraId="3065A46B"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466159CA"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1FBE67B6"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669D75F9"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1C3CEE3"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0FE4B6DB"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33</w:t>
            </w:r>
          </w:p>
        </w:tc>
        <w:tc>
          <w:tcPr>
            <w:tcW w:w="1737" w:type="dxa"/>
            <w:shd w:val="clear" w:color="auto" w:fill="auto"/>
            <w:vAlign w:val="center"/>
          </w:tcPr>
          <w:p w14:paraId="5447A19C"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0C4DF92B" w14:textId="77777777" w:rsidTr="00F676BE">
        <w:trPr>
          <w:jc w:val="center"/>
        </w:trPr>
        <w:tc>
          <w:tcPr>
            <w:tcW w:w="599" w:type="dxa"/>
            <w:shd w:val="clear" w:color="auto" w:fill="auto"/>
            <w:vAlign w:val="center"/>
          </w:tcPr>
          <w:p w14:paraId="06EE5805"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33</w:t>
            </w:r>
          </w:p>
        </w:tc>
        <w:tc>
          <w:tcPr>
            <w:tcW w:w="2656" w:type="dxa"/>
            <w:shd w:val="clear" w:color="auto" w:fill="auto"/>
            <w:vAlign w:val="center"/>
          </w:tcPr>
          <w:p w14:paraId="00B37EED"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Схема тепловой энергоустановки </w:t>
            </w:r>
            <w:r w:rsidRPr="002469D3">
              <w:rPr>
                <w:rFonts w:ascii="Times New Roman" w:eastAsia="Calibri" w:hAnsi="Times New Roman"/>
                <w:color w:val="000000" w:themeColor="text1"/>
                <w:sz w:val="22"/>
                <w:szCs w:val="22"/>
                <w:lang w:eastAsia="en-US"/>
              </w:rPr>
              <w:br/>
              <w:t>не соответствует оборудованию, выполненному в натуре</w:t>
            </w:r>
          </w:p>
        </w:tc>
        <w:tc>
          <w:tcPr>
            <w:tcW w:w="2269" w:type="dxa"/>
            <w:shd w:val="clear" w:color="auto" w:fill="auto"/>
            <w:vAlign w:val="center"/>
          </w:tcPr>
          <w:p w14:paraId="01190C0A"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38EF891E"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86C0CB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442FA3CA"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72AB4CC7"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30AD6AAD"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w:t>
            </w:r>
          </w:p>
        </w:tc>
        <w:tc>
          <w:tcPr>
            <w:tcW w:w="1737" w:type="dxa"/>
            <w:shd w:val="clear" w:color="auto" w:fill="auto"/>
            <w:vAlign w:val="center"/>
          </w:tcPr>
          <w:p w14:paraId="07E23668"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7B280B05" w14:textId="77777777" w:rsidTr="00F676BE">
        <w:trPr>
          <w:jc w:val="center"/>
        </w:trPr>
        <w:tc>
          <w:tcPr>
            <w:tcW w:w="599" w:type="dxa"/>
            <w:shd w:val="clear" w:color="auto" w:fill="auto"/>
            <w:vAlign w:val="center"/>
          </w:tcPr>
          <w:p w14:paraId="265CA1BE"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34</w:t>
            </w:r>
          </w:p>
        </w:tc>
        <w:tc>
          <w:tcPr>
            <w:tcW w:w="2656" w:type="dxa"/>
            <w:shd w:val="clear" w:color="auto" w:fill="auto"/>
            <w:vAlign w:val="center"/>
          </w:tcPr>
          <w:p w14:paraId="4AB5B590"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проведена проверка знаний правил технической эксплуатации у лиц, ответственных </w:t>
            </w:r>
            <w:r w:rsidRPr="002469D3">
              <w:rPr>
                <w:rFonts w:ascii="Times New Roman" w:eastAsia="Calibri" w:hAnsi="Times New Roman"/>
                <w:color w:val="000000" w:themeColor="text1"/>
                <w:sz w:val="22"/>
                <w:szCs w:val="22"/>
                <w:lang w:eastAsia="en-US"/>
              </w:rPr>
              <w:br/>
              <w:t xml:space="preserve">за исправное состояние </w:t>
            </w:r>
            <w:r w:rsidRPr="002469D3">
              <w:rPr>
                <w:rFonts w:ascii="Times New Roman" w:eastAsia="Calibri" w:hAnsi="Times New Roman"/>
                <w:color w:val="000000" w:themeColor="text1"/>
                <w:sz w:val="22"/>
                <w:szCs w:val="22"/>
                <w:lang w:eastAsia="en-US"/>
              </w:rPr>
              <w:br/>
              <w:t xml:space="preserve">и безопасную эксплуатацию, а также </w:t>
            </w:r>
            <w:r w:rsidRPr="002469D3">
              <w:rPr>
                <w:rFonts w:ascii="Times New Roman" w:eastAsia="Calibri" w:hAnsi="Times New Roman"/>
                <w:color w:val="000000" w:themeColor="text1"/>
                <w:sz w:val="22"/>
                <w:szCs w:val="22"/>
                <w:lang w:eastAsia="en-US"/>
              </w:rPr>
              <w:br/>
              <w:t>их заместителей</w:t>
            </w:r>
          </w:p>
        </w:tc>
        <w:tc>
          <w:tcPr>
            <w:tcW w:w="2269" w:type="dxa"/>
            <w:shd w:val="clear" w:color="auto" w:fill="auto"/>
            <w:vAlign w:val="center"/>
          </w:tcPr>
          <w:p w14:paraId="3803305A"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6D62BAC5"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FA3FBB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50FDA2A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D56D463"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771EB85F"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25</w:t>
            </w:r>
          </w:p>
        </w:tc>
        <w:tc>
          <w:tcPr>
            <w:tcW w:w="1737" w:type="dxa"/>
            <w:shd w:val="clear" w:color="auto" w:fill="auto"/>
            <w:vAlign w:val="center"/>
          </w:tcPr>
          <w:p w14:paraId="70940F9E"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0118E8D1" w14:textId="77777777" w:rsidTr="00F676BE">
        <w:trPr>
          <w:jc w:val="center"/>
        </w:trPr>
        <w:tc>
          <w:tcPr>
            <w:tcW w:w="599" w:type="dxa"/>
            <w:shd w:val="clear" w:color="auto" w:fill="auto"/>
            <w:vAlign w:val="center"/>
          </w:tcPr>
          <w:p w14:paraId="4A3BAAF0"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35</w:t>
            </w:r>
          </w:p>
        </w:tc>
        <w:tc>
          <w:tcPr>
            <w:tcW w:w="2656" w:type="dxa"/>
            <w:shd w:val="clear" w:color="auto" w:fill="auto"/>
            <w:vAlign w:val="center"/>
          </w:tcPr>
          <w:p w14:paraId="6E199738"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проведено техническое диагностирование специализированной </w:t>
            </w:r>
            <w:r w:rsidRPr="002469D3">
              <w:rPr>
                <w:rFonts w:ascii="Times New Roman" w:hAnsi="Times New Roman"/>
                <w:color w:val="000000" w:themeColor="text1"/>
                <w:sz w:val="22"/>
                <w:szCs w:val="22"/>
              </w:rPr>
              <w:lastRenderedPageBreak/>
              <w:t>организацией оборудования, отработавшего расчетный ресурс</w:t>
            </w:r>
          </w:p>
        </w:tc>
        <w:tc>
          <w:tcPr>
            <w:tcW w:w="2269" w:type="dxa"/>
            <w:shd w:val="clear" w:color="auto" w:fill="auto"/>
            <w:vAlign w:val="center"/>
          </w:tcPr>
          <w:p w14:paraId="66CB3DF8"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ПТЭТЭ</w:t>
            </w:r>
          </w:p>
        </w:tc>
        <w:tc>
          <w:tcPr>
            <w:tcW w:w="1982" w:type="dxa"/>
            <w:shd w:val="clear" w:color="auto" w:fill="auto"/>
            <w:vAlign w:val="center"/>
          </w:tcPr>
          <w:p w14:paraId="1E155266"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3306DDD6"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297918DC"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5BB79A7"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2436CB52"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shd w:val="clear" w:color="auto" w:fill="auto"/>
            <w:vAlign w:val="center"/>
          </w:tcPr>
          <w:p w14:paraId="6522BF7C"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260285BD" w14:textId="77777777" w:rsidTr="00F676BE">
        <w:trPr>
          <w:jc w:val="center"/>
        </w:trPr>
        <w:tc>
          <w:tcPr>
            <w:tcW w:w="599" w:type="dxa"/>
            <w:shd w:val="clear" w:color="auto" w:fill="auto"/>
            <w:vAlign w:val="center"/>
          </w:tcPr>
          <w:p w14:paraId="33A85B90"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36</w:t>
            </w:r>
          </w:p>
        </w:tc>
        <w:tc>
          <w:tcPr>
            <w:tcW w:w="2656" w:type="dxa"/>
            <w:shd w:val="clear" w:color="auto" w:fill="auto"/>
            <w:vAlign w:val="center"/>
          </w:tcPr>
          <w:p w14:paraId="5CCD81A6"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проведено техническое освидетельствование котлов, в том числе гидравлические испытания на прочность </w:t>
            </w:r>
            <w:r w:rsidRPr="002469D3">
              <w:rPr>
                <w:rFonts w:ascii="Times New Roman" w:eastAsia="Calibri" w:hAnsi="Times New Roman"/>
                <w:color w:val="000000" w:themeColor="text1"/>
                <w:sz w:val="22"/>
                <w:szCs w:val="22"/>
                <w:lang w:eastAsia="en-US"/>
              </w:rPr>
              <w:br/>
              <w:t>и не разработаны мероприятия, обеспечивающие надежную работу котлов</w:t>
            </w:r>
          </w:p>
        </w:tc>
        <w:tc>
          <w:tcPr>
            <w:tcW w:w="2269" w:type="dxa"/>
            <w:shd w:val="clear" w:color="auto" w:fill="auto"/>
            <w:vAlign w:val="center"/>
          </w:tcPr>
          <w:p w14:paraId="52F39695"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65E4A90B"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1035FFD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2A388DC"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6C61F89"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09B4ACC8"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50</w:t>
            </w:r>
          </w:p>
        </w:tc>
        <w:tc>
          <w:tcPr>
            <w:tcW w:w="1737" w:type="dxa"/>
            <w:shd w:val="clear" w:color="auto" w:fill="auto"/>
            <w:vAlign w:val="center"/>
          </w:tcPr>
          <w:p w14:paraId="73552F3F"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14:paraId="3E9B9766" w14:textId="77777777" w:rsidTr="00F676BE">
        <w:trPr>
          <w:jc w:val="center"/>
        </w:trPr>
        <w:tc>
          <w:tcPr>
            <w:tcW w:w="599" w:type="dxa"/>
            <w:shd w:val="clear" w:color="auto" w:fill="auto"/>
            <w:vAlign w:val="center"/>
          </w:tcPr>
          <w:p w14:paraId="49D17542"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37</w:t>
            </w:r>
          </w:p>
        </w:tc>
        <w:tc>
          <w:tcPr>
            <w:tcW w:w="2656" w:type="dxa"/>
            <w:shd w:val="clear" w:color="auto" w:fill="auto"/>
            <w:vAlign w:val="center"/>
          </w:tcPr>
          <w:p w14:paraId="038C3767"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проведены гидравлические испытания на прочность </w:t>
            </w:r>
            <w:r w:rsidRPr="002469D3">
              <w:rPr>
                <w:rFonts w:ascii="Times New Roman" w:eastAsia="Calibri" w:hAnsi="Times New Roman"/>
                <w:color w:val="000000" w:themeColor="text1"/>
                <w:sz w:val="22"/>
                <w:szCs w:val="22"/>
                <w:lang w:eastAsia="en-US"/>
              </w:rPr>
              <w:br/>
              <w:t>и плотность оборудования котельных и ЦТП</w:t>
            </w:r>
          </w:p>
        </w:tc>
        <w:tc>
          <w:tcPr>
            <w:tcW w:w="2269" w:type="dxa"/>
            <w:shd w:val="clear" w:color="auto" w:fill="auto"/>
            <w:vAlign w:val="center"/>
          </w:tcPr>
          <w:p w14:paraId="35361667"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770638CB"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4BDB99C"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3D8664DF"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67D898A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7B64154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36</w:t>
            </w:r>
          </w:p>
        </w:tc>
        <w:tc>
          <w:tcPr>
            <w:tcW w:w="1737" w:type="dxa"/>
            <w:shd w:val="clear" w:color="auto" w:fill="auto"/>
            <w:vAlign w:val="center"/>
          </w:tcPr>
          <w:p w14:paraId="4990445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14:paraId="049A3EC8" w14:textId="77777777" w:rsidTr="00F676BE">
        <w:trPr>
          <w:jc w:val="center"/>
        </w:trPr>
        <w:tc>
          <w:tcPr>
            <w:tcW w:w="599" w:type="dxa"/>
            <w:shd w:val="clear" w:color="auto" w:fill="auto"/>
            <w:vAlign w:val="center"/>
          </w:tcPr>
          <w:p w14:paraId="720C084E"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38</w:t>
            </w:r>
          </w:p>
        </w:tc>
        <w:tc>
          <w:tcPr>
            <w:tcW w:w="2656" w:type="dxa"/>
            <w:shd w:val="clear" w:color="auto" w:fill="auto"/>
            <w:vAlign w:val="center"/>
          </w:tcPr>
          <w:p w14:paraId="52A799E3"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Здания и сооружения содержатся </w:t>
            </w:r>
            <w:r w:rsidRPr="002469D3">
              <w:rPr>
                <w:rFonts w:ascii="Times New Roman" w:eastAsia="Calibri" w:hAnsi="Times New Roman"/>
                <w:color w:val="000000" w:themeColor="text1"/>
                <w:sz w:val="22"/>
                <w:szCs w:val="22"/>
                <w:lang w:eastAsia="en-US"/>
              </w:rPr>
              <w:br/>
              <w:t>в неисправном состоянии, а именно: не</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выполнены компенсирующие мероприятия </w:t>
            </w:r>
            <w:r w:rsidRPr="002469D3">
              <w:rPr>
                <w:rFonts w:ascii="Times New Roman" w:eastAsia="Calibri" w:hAnsi="Times New Roman"/>
                <w:color w:val="000000" w:themeColor="text1"/>
                <w:sz w:val="22"/>
                <w:szCs w:val="22"/>
                <w:lang w:eastAsia="en-US"/>
              </w:rPr>
              <w:br/>
            </w:r>
            <w:r w:rsidRPr="002469D3">
              <w:rPr>
                <w:rFonts w:ascii="Times New Roman" w:eastAsia="Calibri" w:hAnsi="Times New Roman"/>
                <w:color w:val="000000" w:themeColor="text1"/>
                <w:sz w:val="22"/>
                <w:szCs w:val="22"/>
                <w:lang w:eastAsia="en-US"/>
              </w:rPr>
              <w:lastRenderedPageBreak/>
              <w:t>по результатам проведенных обследований специализированной организацией</w:t>
            </w:r>
          </w:p>
        </w:tc>
        <w:tc>
          <w:tcPr>
            <w:tcW w:w="2269" w:type="dxa"/>
            <w:shd w:val="clear" w:color="auto" w:fill="auto"/>
            <w:vAlign w:val="center"/>
          </w:tcPr>
          <w:p w14:paraId="02C7758E"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ПТЭТЭ</w:t>
            </w:r>
          </w:p>
        </w:tc>
        <w:tc>
          <w:tcPr>
            <w:tcW w:w="1982" w:type="dxa"/>
            <w:shd w:val="clear" w:color="auto" w:fill="auto"/>
            <w:vAlign w:val="center"/>
          </w:tcPr>
          <w:p w14:paraId="38F58521"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3E0113D7"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4A62E936"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F9988B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501FCFD7"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3 284</w:t>
            </w:r>
          </w:p>
        </w:tc>
        <w:tc>
          <w:tcPr>
            <w:tcW w:w="1737" w:type="dxa"/>
            <w:shd w:val="clear" w:color="auto" w:fill="auto"/>
            <w:vAlign w:val="center"/>
          </w:tcPr>
          <w:p w14:paraId="6F755DB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0DD750E6" w14:textId="77777777" w:rsidTr="00F676BE">
        <w:trPr>
          <w:jc w:val="center"/>
        </w:trPr>
        <w:tc>
          <w:tcPr>
            <w:tcW w:w="599" w:type="dxa"/>
            <w:shd w:val="clear" w:color="auto" w:fill="auto"/>
            <w:vAlign w:val="center"/>
          </w:tcPr>
          <w:p w14:paraId="2C6742C5"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39</w:t>
            </w:r>
          </w:p>
        </w:tc>
        <w:tc>
          <w:tcPr>
            <w:tcW w:w="2656" w:type="dxa"/>
            <w:shd w:val="clear" w:color="auto" w:fill="auto"/>
            <w:vAlign w:val="center"/>
          </w:tcPr>
          <w:p w14:paraId="10793751"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проводится техническое диагностирование теплоэнергетического оборудования, отработавшего расчетный срок службы</w:t>
            </w:r>
          </w:p>
        </w:tc>
        <w:tc>
          <w:tcPr>
            <w:tcW w:w="2269" w:type="dxa"/>
            <w:shd w:val="clear" w:color="auto" w:fill="auto"/>
            <w:vAlign w:val="center"/>
          </w:tcPr>
          <w:p w14:paraId="154BD74D"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198F5348"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A7AAE60"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3F805BB6"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A4B2FDB"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7177BD1F"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415</w:t>
            </w:r>
          </w:p>
        </w:tc>
        <w:tc>
          <w:tcPr>
            <w:tcW w:w="1737" w:type="dxa"/>
            <w:shd w:val="clear" w:color="auto" w:fill="auto"/>
            <w:vAlign w:val="center"/>
          </w:tcPr>
          <w:p w14:paraId="199F42E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4D8A4E35" w14:textId="77777777" w:rsidTr="00F676BE">
        <w:trPr>
          <w:jc w:val="center"/>
        </w:trPr>
        <w:tc>
          <w:tcPr>
            <w:tcW w:w="599" w:type="dxa"/>
            <w:shd w:val="clear" w:color="auto" w:fill="auto"/>
            <w:vAlign w:val="center"/>
          </w:tcPr>
          <w:p w14:paraId="18473005" w14:textId="77777777" w:rsidR="009D5C4E" w:rsidRPr="00252EAE" w:rsidRDefault="009D5C4E" w:rsidP="001516A0">
            <w:pPr>
              <w:pStyle w:val="af0"/>
              <w:tabs>
                <w:tab w:val="left" w:pos="1134"/>
              </w:tabs>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40</w:t>
            </w:r>
          </w:p>
        </w:tc>
        <w:tc>
          <w:tcPr>
            <w:tcW w:w="2656" w:type="dxa"/>
            <w:shd w:val="clear" w:color="auto" w:fill="auto"/>
            <w:vAlign w:val="center"/>
          </w:tcPr>
          <w:p w14:paraId="7E09E696"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Тепловым сетям </w:t>
            </w:r>
            <w:r w:rsidRPr="002469D3">
              <w:rPr>
                <w:rFonts w:ascii="Times New Roman" w:eastAsia="Calibri" w:hAnsi="Times New Roman"/>
                <w:color w:val="000000" w:themeColor="text1"/>
                <w:sz w:val="22"/>
                <w:szCs w:val="22"/>
                <w:lang w:eastAsia="en-US"/>
              </w:rPr>
              <w:br/>
              <w:t xml:space="preserve">не проводились испытания на определение тепловых </w:t>
            </w:r>
            <w:r w:rsidRPr="002469D3">
              <w:rPr>
                <w:rFonts w:ascii="Times New Roman" w:eastAsia="Calibri" w:hAnsi="Times New Roman"/>
                <w:color w:val="000000" w:themeColor="text1"/>
                <w:sz w:val="22"/>
                <w:szCs w:val="22"/>
                <w:lang w:eastAsia="en-US"/>
              </w:rPr>
              <w:br/>
              <w:t xml:space="preserve">и гидравлических потерь </w:t>
            </w:r>
            <w:r w:rsidRPr="002469D3">
              <w:rPr>
                <w:rFonts w:ascii="Times New Roman" w:eastAsia="Calibri" w:hAnsi="Times New Roman"/>
                <w:color w:val="000000" w:themeColor="text1"/>
                <w:sz w:val="22"/>
                <w:szCs w:val="22"/>
                <w:lang w:eastAsia="en-US"/>
              </w:rPr>
              <w:br/>
              <w:t xml:space="preserve">с периодичностью 1 раз </w:t>
            </w:r>
            <w:r w:rsidRPr="002469D3">
              <w:rPr>
                <w:rFonts w:ascii="Times New Roman" w:eastAsia="Calibri" w:hAnsi="Times New Roman"/>
                <w:color w:val="000000" w:themeColor="text1"/>
                <w:sz w:val="22"/>
                <w:szCs w:val="22"/>
                <w:lang w:eastAsia="en-US"/>
              </w:rPr>
              <w:br/>
              <w:t>в 5 лет</w:t>
            </w:r>
          </w:p>
        </w:tc>
        <w:tc>
          <w:tcPr>
            <w:tcW w:w="2269" w:type="dxa"/>
            <w:shd w:val="clear" w:color="auto" w:fill="auto"/>
            <w:vAlign w:val="center"/>
          </w:tcPr>
          <w:p w14:paraId="5CE0003A"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1875951A"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1E5CCBA"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17EBE3F3"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F9495CD"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1243BFFA"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79</w:t>
            </w:r>
          </w:p>
        </w:tc>
        <w:tc>
          <w:tcPr>
            <w:tcW w:w="1737" w:type="dxa"/>
            <w:shd w:val="clear" w:color="auto" w:fill="auto"/>
            <w:vAlign w:val="center"/>
          </w:tcPr>
          <w:p w14:paraId="4C289FE1"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09486FD6" w14:textId="77777777" w:rsidTr="00F676BE">
        <w:trPr>
          <w:jc w:val="center"/>
        </w:trPr>
        <w:tc>
          <w:tcPr>
            <w:tcW w:w="599" w:type="dxa"/>
            <w:shd w:val="clear" w:color="auto" w:fill="auto"/>
            <w:vAlign w:val="center"/>
          </w:tcPr>
          <w:p w14:paraId="4DE72E6E" w14:textId="77777777"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41</w:t>
            </w:r>
          </w:p>
        </w:tc>
        <w:tc>
          <w:tcPr>
            <w:tcW w:w="2656" w:type="dxa"/>
            <w:shd w:val="clear" w:color="auto" w:fill="auto"/>
            <w:vAlign w:val="center"/>
          </w:tcPr>
          <w:p w14:paraId="38ED105F"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проводится техническое освидетельствование организациями зданий </w:t>
            </w:r>
            <w:r w:rsidRPr="002469D3">
              <w:rPr>
                <w:rFonts w:ascii="Times New Roman" w:eastAsia="Calibri" w:hAnsi="Times New Roman"/>
                <w:color w:val="000000" w:themeColor="text1"/>
                <w:sz w:val="22"/>
                <w:szCs w:val="22"/>
                <w:lang w:eastAsia="en-US"/>
              </w:rPr>
              <w:br/>
              <w:t>и сооружений при эксплуатации тепловых энергоустановок</w:t>
            </w:r>
          </w:p>
        </w:tc>
        <w:tc>
          <w:tcPr>
            <w:tcW w:w="2269" w:type="dxa"/>
            <w:shd w:val="clear" w:color="auto" w:fill="auto"/>
            <w:vAlign w:val="center"/>
          </w:tcPr>
          <w:p w14:paraId="7999E141"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1F63652A"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32CBB1F"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26137D5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4BB32DD"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2C9B2918"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356</w:t>
            </w:r>
          </w:p>
        </w:tc>
        <w:tc>
          <w:tcPr>
            <w:tcW w:w="1737" w:type="dxa"/>
            <w:shd w:val="clear" w:color="auto" w:fill="auto"/>
            <w:vAlign w:val="center"/>
          </w:tcPr>
          <w:p w14:paraId="57844B45"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7E6579E0" w14:textId="77777777" w:rsidTr="00F676BE">
        <w:trPr>
          <w:jc w:val="center"/>
        </w:trPr>
        <w:tc>
          <w:tcPr>
            <w:tcW w:w="599" w:type="dxa"/>
            <w:shd w:val="clear" w:color="auto" w:fill="auto"/>
            <w:vAlign w:val="center"/>
          </w:tcPr>
          <w:p w14:paraId="3AF70915" w14:textId="77777777"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lastRenderedPageBreak/>
              <w:t>42</w:t>
            </w:r>
          </w:p>
        </w:tc>
        <w:tc>
          <w:tcPr>
            <w:tcW w:w="2656" w:type="dxa"/>
            <w:shd w:val="clear" w:color="auto" w:fill="auto"/>
            <w:vAlign w:val="center"/>
          </w:tcPr>
          <w:p w14:paraId="32244824"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сохранность тепловой изоляции наружных тепловых сетей</w:t>
            </w:r>
          </w:p>
        </w:tc>
        <w:tc>
          <w:tcPr>
            <w:tcW w:w="2269" w:type="dxa"/>
            <w:shd w:val="clear" w:color="auto" w:fill="auto"/>
            <w:vAlign w:val="center"/>
          </w:tcPr>
          <w:p w14:paraId="34F05AEE"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03DD2BBD"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6E3ABE1"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7745B5BF"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85A4684"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4A4FFF9B"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254</w:t>
            </w:r>
          </w:p>
        </w:tc>
        <w:tc>
          <w:tcPr>
            <w:tcW w:w="1737" w:type="dxa"/>
            <w:shd w:val="clear" w:color="auto" w:fill="auto"/>
            <w:vAlign w:val="center"/>
          </w:tcPr>
          <w:p w14:paraId="7A0DCC59"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2E3014E8" w14:textId="77777777" w:rsidTr="00F676BE">
        <w:trPr>
          <w:jc w:val="center"/>
        </w:trPr>
        <w:tc>
          <w:tcPr>
            <w:tcW w:w="599" w:type="dxa"/>
            <w:shd w:val="clear" w:color="auto" w:fill="auto"/>
            <w:vAlign w:val="center"/>
          </w:tcPr>
          <w:p w14:paraId="160176D8" w14:textId="77777777"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43</w:t>
            </w:r>
          </w:p>
        </w:tc>
        <w:tc>
          <w:tcPr>
            <w:tcW w:w="2656" w:type="dxa"/>
            <w:shd w:val="clear" w:color="auto" w:fill="auto"/>
            <w:vAlign w:val="center"/>
          </w:tcPr>
          <w:p w14:paraId="513908AC" w14:textId="77777777" w:rsidR="009D5C4E" w:rsidRPr="002469D3" w:rsidRDefault="009D5C4E" w:rsidP="00B45CFD">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проводилась ревизия водоподготовительного оборудования, его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наладка, тепло-химические испытания котлов и наладка водно-химического режима </w:t>
            </w:r>
            <w:r w:rsidRPr="002469D3">
              <w:rPr>
                <w:rFonts w:ascii="Times New Roman" w:eastAsia="Calibri" w:hAnsi="Times New Roman"/>
                <w:color w:val="000000" w:themeColor="text1"/>
                <w:sz w:val="22"/>
                <w:szCs w:val="22"/>
                <w:lang w:eastAsia="en-US"/>
              </w:rPr>
              <w:br/>
              <w:t>с привлечением специализированной организации более 3</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х</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лет</w:t>
            </w:r>
          </w:p>
        </w:tc>
        <w:tc>
          <w:tcPr>
            <w:tcW w:w="2269" w:type="dxa"/>
            <w:shd w:val="clear" w:color="auto" w:fill="auto"/>
            <w:vAlign w:val="center"/>
          </w:tcPr>
          <w:p w14:paraId="140E7DE9"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0B011BC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4945E3D"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AF0310A"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B960F2B"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06D0C9DA"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402</w:t>
            </w:r>
          </w:p>
        </w:tc>
        <w:tc>
          <w:tcPr>
            <w:tcW w:w="1737" w:type="dxa"/>
            <w:shd w:val="clear" w:color="auto" w:fill="auto"/>
            <w:vAlign w:val="center"/>
          </w:tcPr>
          <w:p w14:paraId="12DC72E2"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3C4DCDD2" w14:textId="77777777" w:rsidTr="00F676BE">
        <w:trPr>
          <w:jc w:val="center"/>
        </w:trPr>
        <w:tc>
          <w:tcPr>
            <w:tcW w:w="599" w:type="dxa"/>
            <w:shd w:val="clear" w:color="auto" w:fill="auto"/>
            <w:vAlign w:val="center"/>
          </w:tcPr>
          <w:p w14:paraId="059EC2BB" w14:textId="77777777" w:rsidR="009D5C4E" w:rsidRPr="00252EAE" w:rsidRDefault="009D5C4E" w:rsidP="001516A0">
            <w:pPr>
              <w:jc w:val="center"/>
              <w:rPr>
                <w:rFonts w:ascii="Times New Roman" w:hAnsi="Times New Roman"/>
                <w:color w:val="000000" w:themeColor="text1"/>
                <w:sz w:val="22"/>
                <w:szCs w:val="22"/>
              </w:rPr>
            </w:pPr>
            <w:r w:rsidRPr="00252EAE">
              <w:rPr>
                <w:rFonts w:ascii="Times New Roman" w:hAnsi="Times New Roman"/>
                <w:bCs/>
                <w:iCs/>
                <w:color w:val="000000" w:themeColor="text1"/>
                <w:sz w:val="22"/>
                <w:szCs w:val="22"/>
                <w:lang w:val="en-US"/>
              </w:rPr>
              <w:t>44</w:t>
            </w:r>
          </w:p>
        </w:tc>
        <w:tc>
          <w:tcPr>
            <w:tcW w:w="2656" w:type="dxa"/>
            <w:shd w:val="clear" w:color="auto" w:fill="auto"/>
            <w:vAlign w:val="center"/>
          </w:tcPr>
          <w:p w14:paraId="36A1271F" w14:textId="77777777" w:rsidR="009D5C4E" w:rsidRPr="002469D3" w:rsidRDefault="009D5C4E" w:rsidP="00B45CFD">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проводились режимно-наладочные испытания котлов на</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газообразном топливе более 3-х лет</w:t>
            </w:r>
          </w:p>
        </w:tc>
        <w:tc>
          <w:tcPr>
            <w:tcW w:w="2269" w:type="dxa"/>
            <w:shd w:val="clear" w:color="auto" w:fill="auto"/>
            <w:vAlign w:val="center"/>
          </w:tcPr>
          <w:p w14:paraId="5F66AA06"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00959940"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0624E367"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50348DE8"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B34D80E"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auto"/>
            <w:vAlign w:val="center"/>
          </w:tcPr>
          <w:p w14:paraId="0551525A" w14:textId="77777777" w:rsidR="009D5C4E" w:rsidRPr="002469D3" w:rsidRDefault="009D5C4E"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164</w:t>
            </w:r>
          </w:p>
        </w:tc>
        <w:tc>
          <w:tcPr>
            <w:tcW w:w="1737" w:type="dxa"/>
            <w:shd w:val="clear" w:color="auto" w:fill="auto"/>
            <w:vAlign w:val="center"/>
          </w:tcPr>
          <w:p w14:paraId="1BD10231" w14:textId="77777777" w:rsidR="009D5C4E" w:rsidRPr="002469D3" w:rsidRDefault="009D5C4E"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год</w:t>
            </w:r>
          </w:p>
        </w:tc>
      </w:tr>
      <w:tr w:rsidR="002469D3" w:rsidRPr="002469D3" w14:paraId="42D13CA9" w14:textId="77777777" w:rsidTr="00F676BE">
        <w:trPr>
          <w:jc w:val="center"/>
        </w:trPr>
        <w:tc>
          <w:tcPr>
            <w:tcW w:w="599" w:type="dxa"/>
            <w:shd w:val="clear" w:color="auto" w:fill="auto"/>
            <w:vAlign w:val="center"/>
          </w:tcPr>
          <w:p w14:paraId="0FDDB7BA" w14:textId="77777777" w:rsidR="009D5C4E" w:rsidRPr="00252EAE" w:rsidRDefault="009D5C4E" w:rsidP="001516A0">
            <w:pPr>
              <w:jc w:val="center"/>
              <w:rPr>
                <w:color w:val="000000" w:themeColor="text1"/>
                <w:sz w:val="22"/>
                <w:szCs w:val="22"/>
              </w:rPr>
            </w:pPr>
            <w:r w:rsidRPr="00252EAE">
              <w:rPr>
                <w:rFonts w:ascii="Times New Roman" w:hAnsi="Times New Roman"/>
                <w:bCs/>
                <w:iCs/>
                <w:color w:val="000000" w:themeColor="text1"/>
                <w:sz w:val="22"/>
                <w:szCs w:val="22"/>
                <w:lang w:val="en-US"/>
              </w:rPr>
              <w:t>45</w:t>
            </w:r>
          </w:p>
        </w:tc>
        <w:tc>
          <w:tcPr>
            <w:tcW w:w="2656" w:type="dxa"/>
            <w:shd w:val="clear" w:color="auto" w:fill="auto"/>
            <w:vAlign w:val="center"/>
          </w:tcPr>
          <w:p w14:paraId="47DE0428"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проводится техническое освидетельствования строительных конструкций производственных зданий и сооружений </w:t>
            </w:r>
            <w:r w:rsidRPr="002469D3">
              <w:rPr>
                <w:rFonts w:ascii="Times New Roman" w:hAnsi="Times New Roman"/>
                <w:color w:val="000000" w:themeColor="text1"/>
                <w:sz w:val="22"/>
                <w:szCs w:val="22"/>
              </w:rPr>
              <w:lastRenderedPageBreak/>
              <w:t>для</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тепловых энергоустановок специализированной организацией</w:t>
            </w:r>
          </w:p>
        </w:tc>
        <w:tc>
          <w:tcPr>
            <w:tcW w:w="2269" w:type="dxa"/>
            <w:shd w:val="clear" w:color="auto" w:fill="auto"/>
            <w:vAlign w:val="center"/>
          </w:tcPr>
          <w:p w14:paraId="2B52451B"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lastRenderedPageBreak/>
              <w:t>ПТЭТЭ</w:t>
            </w:r>
          </w:p>
        </w:tc>
        <w:tc>
          <w:tcPr>
            <w:tcW w:w="1982" w:type="dxa"/>
            <w:shd w:val="clear" w:color="auto" w:fill="auto"/>
            <w:vAlign w:val="center"/>
          </w:tcPr>
          <w:p w14:paraId="0E31D6BB"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9078712"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20D58DCA"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BAD4677" w14:textId="77777777" w:rsidR="009D5C4E" w:rsidRPr="002469D3" w:rsidRDefault="009D5C4E" w:rsidP="00B45CFD">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B45CFD">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B45CF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иных) </w:t>
            </w:r>
            <w:r w:rsidRPr="002469D3">
              <w:rPr>
                <w:rFonts w:ascii="Times New Roman" w:eastAsia="Calibri" w:hAnsi="Times New Roman"/>
                <w:color w:val="000000" w:themeColor="text1"/>
                <w:sz w:val="22"/>
                <w:szCs w:val="22"/>
                <w:lang w:eastAsia="en-US"/>
              </w:rPr>
              <w:br/>
              <w:t xml:space="preserve">по соблюдению </w:t>
            </w:r>
            <w:r w:rsidRPr="002469D3">
              <w:rPr>
                <w:rFonts w:ascii="Times New Roman" w:eastAsia="Calibri" w:hAnsi="Times New Roman"/>
                <w:color w:val="000000" w:themeColor="text1"/>
                <w:sz w:val="22"/>
                <w:szCs w:val="22"/>
                <w:lang w:eastAsia="en-US"/>
              </w:rPr>
              <w:lastRenderedPageBreak/>
              <w:t xml:space="preserve">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w:t>
            </w:r>
          </w:p>
        </w:tc>
        <w:tc>
          <w:tcPr>
            <w:tcW w:w="1276" w:type="dxa"/>
            <w:shd w:val="clear" w:color="auto" w:fill="auto"/>
            <w:vAlign w:val="center"/>
          </w:tcPr>
          <w:p w14:paraId="01751309"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lastRenderedPageBreak/>
              <w:t>375</w:t>
            </w:r>
          </w:p>
        </w:tc>
        <w:tc>
          <w:tcPr>
            <w:tcW w:w="1737" w:type="dxa"/>
            <w:shd w:val="clear" w:color="auto" w:fill="auto"/>
            <w:vAlign w:val="center"/>
          </w:tcPr>
          <w:p w14:paraId="0367DE8B"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53E1E0AC" w14:textId="77777777" w:rsidTr="00F676BE">
        <w:trPr>
          <w:jc w:val="center"/>
        </w:trPr>
        <w:tc>
          <w:tcPr>
            <w:tcW w:w="599" w:type="dxa"/>
            <w:shd w:val="clear" w:color="auto" w:fill="auto"/>
            <w:vAlign w:val="center"/>
          </w:tcPr>
          <w:p w14:paraId="7010ED46" w14:textId="77777777" w:rsidR="009D5C4E" w:rsidRPr="00252EAE" w:rsidRDefault="009D5C4E" w:rsidP="001516A0">
            <w:pPr>
              <w:jc w:val="center"/>
              <w:rPr>
                <w:color w:val="000000" w:themeColor="text1"/>
                <w:sz w:val="22"/>
                <w:szCs w:val="22"/>
              </w:rPr>
            </w:pPr>
            <w:r w:rsidRPr="00252EAE">
              <w:rPr>
                <w:rFonts w:ascii="Times New Roman" w:hAnsi="Times New Roman"/>
                <w:bCs/>
                <w:iCs/>
                <w:color w:val="000000" w:themeColor="text1"/>
                <w:sz w:val="22"/>
                <w:szCs w:val="22"/>
                <w:lang w:val="en-US"/>
              </w:rPr>
              <w:t>46</w:t>
            </w:r>
          </w:p>
        </w:tc>
        <w:tc>
          <w:tcPr>
            <w:tcW w:w="2656" w:type="dxa"/>
            <w:shd w:val="clear" w:color="auto" w:fill="auto"/>
            <w:vAlign w:val="center"/>
          </w:tcPr>
          <w:p w14:paraId="546B9B20" w14:textId="77777777" w:rsidR="009D5C4E" w:rsidRPr="002469D3" w:rsidRDefault="009D5C4E" w:rsidP="003227BC">
            <w:pPr>
              <w:jc w:val="center"/>
              <w:rPr>
                <w:rFonts w:ascii="Times New Roman" w:eastAsia="Calibri" w:hAnsi="Times New Roman"/>
                <w:color w:val="000000" w:themeColor="text1"/>
                <w:sz w:val="22"/>
                <w:szCs w:val="22"/>
                <w:lang w:eastAsia="en-US"/>
              </w:rPr>
            </w:pPr>
            <w:r w:rsidRPr="002469D3">
              <w:rPr>
                <w:rFonts w:ascii="Times New Roman" w:hAnsi="Times New Roman"/>
                <w:snapToGrid w:val="0"/>
                <w:color w:val="000000" w:themeColor="text1"/>
                <w:sz w:val="22"/>
                <w:szCs w:val="22"/>
              </w:rPr>
              <w:t>Не организован эксплуатационный контроль состояния металла в целях определения его</w:t>
            </w:r>
            <w:r w:rsidR="003227BC">
              <w:rPr>
                <w:rFonts w:ascii="Times New Roman" w:hAnsi="Times New Roman"/>
                <w:snapToGrid w:val="0"/>
                <w:color w:val="000000" w:themeColor="text1"/>
                <w:sz w:val="22"/>
                <w:szCs w:val="22"/>
              </w:rPr>
              <w:t> </w:t>
            </w:r>
            <w:r w:rsidRPr="002469D3">
              <w:rPr>
                <w:rFonts w:ascii="Times New Roman" w:hAnsi="Times New Roman"/>
                <w:snapToGrid w:val="0"/>
                <w:color w:val="000000" w:themeColor="text1"/>
                <w:sz w:val="22"/>
                <w:szCs w:val="22"/>
              </w:rPr>
              <w:t xml:space="preserve">пригодности </w:t>
            </w:r>
            <w:r w:rsidRPr="002469D3">
              <w:rPr>
                <w:rFonts w:ascii="Times New Roman" w:hAnsi="Times New Roman"/>
                <w:snapToGrid w:val="0"/>
                <w:color w:val="000000" w:themeColor="text1"/>
                <w:sz w:val="22"/>
                <w:szCs w:val="22"/>
              </w:rPr>
              <w:br/>
              <w:t>к дальнейшей эксплуатации в пределах расчетного срока службы</w:t>
            </w:r>
          </w:p>
        </w:tc>
        <w:tc>
          <w:tcPr>
            <w:tcW w:w="2269" w:type="dxa"/>
            <w:shd w:val="clear" w:color="auto" w:fill="auto"/>
            <w:vAlign w:val="center"/>
          </w:tcPr>
          <w:p w14:paraId="3F2B0ED7"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14:paraId="71E51D60"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DA4F2D1"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3C044160"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A4CC6B0" w14:textId="77777777" w:rsidR="009D5C4E" w:rsidRPr="002469D3" w:rsidRDefault="009D5C4E" w:rsidP="003227BC">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3227BC">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соблюдению обязательного требования 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14:paraId="3E6EF400"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410</w:t>
            </w:r>
          </w:p>
        </w:tc>
        <w:tc>
          <w:tcPr>
            <w:tcW w:w="1737" w:type="dxa"/>
            <w:shd w:val="clear" w:color="auto" w:fill="auto"/>
            <w:vAlign w:val="center"/>
          </w:tcPr>
          <w:p w14:paraId="41938854" w14:textId="77777777" w:rsidR="009D5C4E" w:rsidRPr="002469D3" w:rsidRDefault="009D5C4E"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7102A44E" w14:textId="77777777" w:rsidTr="00F676BE">
        <w:trPr>
          <w:jc w:val="center"/>
        </w:trPr>
        <w:tc>
          <w:tcPr>
            <w:tcW w:w="599" w:type="dxa"/>
            <w:shd w:val="clear" w:color="auto" w:fill="auto"/>
            <w:vAlign w:val="center"/>
          </w:tcPr>
          <w:p w14:paraId="1B74FE61" w14:textId="77777777" w:rsidR="002469D3" w:rsidRPr="00252EAE" w:rsidRDefault="002469D3" w:rsidP="001516A0">
            <w:pPr>
              <w:jc w:val="center"/>
              <w:rPr>
                <w:sz w:val="22"/>
                <w:szCs w:val="22"/>
              </w:rPr>
            </w:pPr>
            <w:r w:rsidRPr="00252EAE">
              <w:rPr>
                <w:rFonts w:ascii="Times New Roman" w:hAnsi="Times New Roman"/>
                <w:bCs/>
                <w:iCs/>
                <w:color w:val="FF0000"/>
                <w:sz w:val="22"/>
                <w:szCs w:val="22"/>
                <w:lang w:val="en-US"/>
              </w:rPr>
              <w:t>47</w:t>
            </w:r>
          </w:p>
        </w:tc>
        <w:tc>
          <w:tcPr>
            <w:tcW w:w="2656" w:type="dxa"/>
            <w:shd w:val="clear" w:color="auto" w:fill="auto"/>
            <w:vAlign w:val="center"/>
          </w:tcPr>
          <w:p w14:paraId="724F852F"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проводятся инструментально-визуальное наружное </w:t>
            </w:r>
            <w:r w:rsidRPr="002469D3">
              <w:rPr>
                <w:rFonts w:ascii="Times New Roman" w:hAnsi="Times New Roman"/>
                <w:color w:val="000000" w:themeColor="text1"/>
                <w:sz w:val="22"/>
                <w:szCs w:val="22"/>
              </w:rPr>
              <w:br/>
              <w:t>и внутреннее обследования металлических дымовых труб с привлечением специализированной организации</w:t>
            </w:r>
          </w:p>
        </w:tc>
        <w:tc>
          <w:tcPr>
            <w:tcW w:w="2269" w:type="dxa"/>
            <w:shd w:val="clear" w:color="auto" w:fill="auto"/>
            <w:vAlign w:val="center"/>
          </w:tcPr>
          <w:p w14:paraId="6FB553E2"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ПТЭТЭ</w:t>
            </w:r>
          </w:p>
        </w:tc>
        <w:tc>
          <w:tcPr>
            <w:tcW w:w="1982" w:type="dxa"/>
            <w:shd w:val="clear" w:color="auto" w:fill="auto"/>
            <w:vAlign w:val="center"/>
          </w:tcPr>
          <w:p w14:paraId="1A5FF007"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6D87F7CF"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143AB40B"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B19B694"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Высокий уровень издержек (финансовых, организационных, </w:t>
            </w:r>
            <w:proofErr w:type="spellStart"/>
            <w:r w:rsidRPr="002469D3">
              <w:rPr>
                <w:rFonts w:ascii="Times New Roman" w:eastAsia="Calibri" w:hAnsi="Times New Roman"/>
                <w:color w:val="000000" w:themeColor="text1"/>
                <w:sz w:val="22"/>
                <w:szCs w:val="22"/>
                <w:lang w:eastAsia="en-US"/>
              </w:rPr>
              <w:t>административ-ных</w:t>
            </w:r>
            <w:proofErr w:type="spellEnd"/>
            <w:r w:rsidRPr="002469D3">
              <w:rPr>
                <w:rFonts w:ascii="Times New Roman" w:eastAsia="Calibri" w:hAnsi="Times New Roman"/>
                <w:color w:val="000000" w:themeColor="text1"/>
                <w:sz w:val="22"/>
                <w:szCs w:val="22"/>
                <w:lang w:eastAsia="en-US"/>
              </w:rPr>
              <w:t xml:space="preserve"> и иных) </w:t>
            </w:r>
            <w:r w:rsidRPr="002469D3">
              <w:rPr>
                <w:rFonts w:ascii="Times New Roman" w:eastAsia="Calibri" w:hAnsi="Times New Roman"/>
                <w:color w:val="000000" w:themeColor="text1"/>
                <w:sz w:val="22"/>
                <w:szCs w:val="22"/>
                <w:lang w:eastAsia="en-US"/>
              </w:rPr>
              <w:b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r>
            <w:r w:rsidRPr="002469D3">
              <w:rPr>
                <w:rFonts w:ascii="Times New Roman" w:eastAsia="Calibri" w:hAnsi="Times New Roman"/>
                <w:color w:val="000000" w:themeColor="text1"/>
                <w:sz w:val="22"/>
                <w:szCs w:val="22"/>
                <w:lang w:eastAsia="en-US"/>
              </w:rPr>
              <w:lastRenderedPageBreak/>
              <w:t xml:space="preserve"> с возможной ответственностью за его несоблюдение</w:t>
            </w:r>
          </w:p>
        </w:tc>
        <w:tc>
          <w:tcPr>
            <w:tcW w:w="1276" w:type="dxa"/>
            <w:shd w:val="clear" w:color="auto" w:fill="auto"/>
            <w:vAlign w:val="center"/>
          </w:tcPr>
          <w:p w14:paraId="147E2888"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lastRenderedPageBreak/>
              <w:t>290</w:t>
            </w:r>
          </w:p>
        </w:tc>
        <w:tc>
          <w:tcPr>
            <w:tcW w:w="1737" w:type="dxa"/>
            <w:shd w:val="clear" w:color="auto" w:fill="auto"/>
            <w:vAlign w:val="center"/>
          </w:tcPr>
          <w:p w14:paraId="46E597F0"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058ADA51" w14:textId="77777777" w:rsidTr="00F676BE">
        <w:trPr>
          <w:jc w:val="center"/>
        </w:trPr>
        <w:tc>
          <w:tcPr>
            <w:tcW w:w="599" w:type="dxa"/>
            <w:shd w:val="clear" w:color="auto" w:fill="auto"/>
            <w:vAlign w:val="center"/>
          </w:tcPr>
          <w:p w14:paraId="0D66478A" w14:textId="77777777" w:rsidR="002469D3" w:rsidRPr="00252EAE" w:rsidRDefault="002469D3" w:rsidP="001516A0">
            <w:pPr>
              <w:jc w:val="center"/>
              <w:rPr>
                <w:sz w:val="22"/>
                <w:szCs w:val="22"/>
              </w:rPr>
            </w:pPr>
            <w:r w:rsidRPr="00252EAE">
              <w:rPr>
                <w:rFonts w:ascii="Times New Roman" w:hAnsi="Times New Roman"/>
                <w:bCs/>
                <w:iCs/>
                <w:color w:val="FF0000"/>
                <w:sz w:val="22"/>
                <w:szCs w:val="22"/>
                <w:lang w:val="en-US"/>
              </w:rPr>
              <w:t>48</w:t>
            </w:r>
          </w:p>
        </w:tc>
        <w:tc>
          <w:tcPr>
            <w:tcW w:w="2656" w:type="dxa"/>
            <w:shd w:val="clear" w:color="auto" w:fill="auto"/>
            <w:vAlign w:val="center"/>
          </w:tcPr>
          <w:p w14:paraId="27D32EB5" w14:textId="77777777" w:rsidR="002469D3" w:rsidRPr="002469D3" w:rsidRDefault="002469D3" w:rsidP="003227BC">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shd w:val="clear" w:color="auto" w:fill="FFFFFF"/>
              </w:rPr>
              <w:t xml:space="preserve">Производственные здания и сооружения котельных не содержатся </w:t>
            </w:r>
            <w:r w:rsidRPr="002469D3">
              <w:rPr>
                <w:rFonts w:ascii="Times New Roman" w:hAnsi="Times New Roman"/>
                <w:color w:val="000000" w:themeColor="text1"/>
                <w:sz w:val="22"/>
                <w:szCs w:val="22"/>
                <w:shd w:val="clear" w:color="auto" w:fill="FFFFFF"/>
              </w:rPr>
              <w:br/>
              <w:t>в исправном состоянии, обеспечивающем длительное, надежное использование их по</w:t>
            </w:r>
            <w:r w:rsidR="003227BC">
              <w:rPr>
                <w:rFonts w:ascii="Times New Roman" w:hAnsi="Times New Roman"/>
                <w:color w:val="000000" w:themeColor="text1"/>
                <w:sz w:val="22"/>
                <w:szCs w:val="22"/>
                <w:shd w:val="clear" w:color="auto" w:fill="FFFFFF"/>
              </w:rPr>
              <w:t> </w:t>
            </w:r>
            <w:r w:rsidRPr="002469D3">
              <w:rPr>
                <w:rFonts w:ascii="Times New Roman" w:hAnsi="Times New Roman"/>
                <w:color w:val="000000" w:themeColor="text1"/>
                <w:sz w:val="22"/>
                <w:szCs w:val="22"/>
                <w:shd w:val="clear" w:color="auto" w:fill="FFFFFF"/>
              </w:rPr>
              <w:t>назначению, с учетом требований санитарных норм и правил, правил безопасности труда</w:t>
            </w:r>
          </w:p>
        </w:tc>
        <w:tc>
          <w:tcPr>
            <w:tcW w:w="2269" w:type="dxa"/>
            <w:shd w:val="clear" w:color="auto" w:fill="auto"/>
            <w:vAlign w:val="center"/>
          </w:tcPr>
          <w:p w14:paraId="6BB3AAB8" w14:textId="77777777" w:rsidR="002469D3" w:rsidRPr="002469D3" w:rsidRDefault="002469D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ПТЭТЭ;</w:t>
            </w:r>
          </w:p>
          <w:p w14:paraId="66A9544B"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Федеральный закон</w:t>
            </w:r>
            <w:r w:rsidRPr="002469D3">
              <w:rPr>
                <w:rFonts w:ascii="Times New Roman" w:hAnsi="Times New Roman"/>
                <w:color w:val="000000" w:themeColor="text1"/>
                <w:sz w:val="22"/>
                <w:szCs w:val="22"/>
              </w:rPr>
              <w:br/>
              <w:t xml:space="preserve">от 30 декабря </w:t>
            </w:r>
            <w:r w:rsidRPr="002469D3">
              <w:rPr>
                <w:rFonts w:ascii="Times New Roman" w:hAnsi="Times New Roman"/>
                <w:color w:val="000000" w:themeColor="text1"/>
                <w:sz w:val="22"/>
                <w:szCs w:val="22"/>
              </w:rPr>
              <w:br/>
              <w:t xml:space="preserve">2009 г. № 384-ФЗ «Технический регламент </w:t>
            </w:r>
            <w:r w:rsidRPr="002469D3">
              <w:rPr>
                <w:rFonts w:ascii="Times New Roman" w:hAnsi="Times New Roman"/>
                <w:color w:val="000000" w:themeColor="text1"/>
                <w:sz w:val="22"/>
                <w:szCs w:val="22"/>
              </w:rPr>
              <w:br/>
              <w:t xml:space="preserve">о безопасности зданий </w:t>
            </w:r>
            <w:r w:rsidRPr="002469D3">
              <w:rPr>
                <w:rFonts w:ascii="Times New Roman" w:hAnsi="Times New Roman"/>
                <w:color w:val="000000" w:themeColor="text1"/>
                <w:sz w:val="22"/>
                <w:szCs w:val="22"/>
              </w:rPr>
              <w:br/>
              <w:t>и сооружений»</w:t>
            </w:r>
          </w:p>
        </w:tc>
        <w:tc>
          <w:tcPr>
            <w:tcW w:w="1982" w:type="dxa"/>
            <w:shd w:val="clear" w:color="auto" w:fill="auto"/>
            <w:vAlign w:val="center"/>
          </w:tcPr>
          <w:p w14:paraId="0913C067"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5C8EC42"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181C8CB3"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1A4E7803" w14:textId="77777777" w:rsidR="002469D3" w:rsidRPr="002469D3" w:rsidRDefault="002469D3" w:rsidP="003227BC">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3227BC">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3227BC">
              <w:rPr>
                <w:rFonts w:ascii="Times New Roman" w:eastAsia="Calibri" w:hAnsi="Times New Roman"/>
                <w:color w:val="000000" w:themeColor="text1"/>
                <w:sz w:val="22"/>
                <w:szCs w:val="22"/>
                <w:lang w:eastAsia="en-US"/>
              </w:rPr>
              <w:t> иных) </w:t>
            </w:r>
            <w:r w:rsidRPr="002469D3">
              <w:rPr>
                <w:rFonts w:ascii="Times New Roman" w:eastAsia="Calibri" w:hAnsi="Times New Roman"/>
                <w:color w:val="000000" w:themeColor="text1"/>
                <w:sz w:val="22"/>
                <w:szCs w:val="22"/>
                <w:lang w:eastAsia="en-US"/>
              </w:rPr>
              <w:t>по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3227B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несоблюдение</w:t>
            </w:r>
          </w:p>
        </w:tc>
        <w:tc>
          <w:tcPr>
            <w:tcW w:w="1276" w:type="dxa"/>
            <w:shd w:val="clear" w:color="auto" w:fill="auto"/>
            <w:vAlign w:val="center"/>
          </w:tcPr>
          <w:p w14:paraId="4F5EBB6B"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510</w:t>
            </w:r>
          </w:p>
        </w:tc>
        <w:tc>
          <w:tcPr>
            <w:tcW w:w="1737" w:type="dxa"/>
            <w:shd w:val="clear" w:color="auto" w:fill="auto"/>
            <w:vAlign w:val="center"/>
          </w:tcPr>
          <w:p w14:paraId="0048D7C9"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150F091B" w14:textId="77777777" w:rsidTr="00F676BE">
        <w:trPr>
          <w:jc w:val="center"/>
        </w:trPr>
        <w:tc>
          <w:tcPr>
            <w:tcW w:w="599" w:type="dxa"/>
            <w:shd w:val="clear" w:color="auto" w:fill="auto"/>
            <w:vAlign w:val="center"/>
          </w:tcPr>
          <w:p w14:paraId="3AE613EB" w14:textId="77777777" w:rsidR="00F379D4" w:rsidRPr="00252EAE" w:rsidRDefault="002469D3" w:rsidP="001516A0">
            <w:pPr>
              <w:pStyle w:val="af0"/>
              <w:ind w:left="65"/>
              <w:rPr>
                <w:rFonts w:ascii="Times New Roman" w:hAnsi="Times New Roman"/>
                <w:bCs/>
                <w:iCs/>
                <w:color w:val="000000" w:themeColor="text1"/>
              </w:rPr>
            </w:pPr>
            <w:r w:rsidRPr="00252EAE">
              <w:rPr>
                <w:rFonts w:ascii="Times New Roman" w:hAnsi="Times New Roman"/>
                <w:bCs/>
                <w:iCs/>
                <w:color w:val="000000" w:themeColor="text1"/>
                <w:lang w:val="en-US"/>
              </w:rPr>
              <w:t>49</w:t>
            </w:r>
          </w:p>
        </w:tc>
        <w:tc>
          <w:tcPr>
            <w:tcW w:w="2656" w:type="dxa"/>
            <w:shd w:val="clear" w:color="auto" w:fill="auto"/>
            <w:vAlign w:val="center"/>
          </w:tcPr>
          <w:p w14:paraId="2796F2F4"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Неготовность </w:t>
            </w:r>
            <w:r w:rsidRPr="002469D3">
              <w:rPr>
                <w:rFonts w:ascii="Times New Roman" w:eastAsia="Calibri" w:hAnsi="Times New Roman"/>
                <w:color w:val="000000" w:themeColor="text1"/>
                <w:sz w:val="22"/>
                <w:szCs w:val="22"/>
                <w:lang w:eastAsia="en-US"/>
              </w:rPr>
              <w:br/>
              <w:t>к выполнению графика тепловых нагрузок, поддержанию температурного графика, утвержденного схемой теплоснабжения</w:t>
            </w:r>
          </w:p>
        </w:tc>
        <w:tc>
          <w:tcPr>
            <w:tcW w:w="2269" w:type="dxa"/>
            <w:shd w:val="clear" w:color="auto" w:fill="auto"/>
            <w:vAlign w:val="center"/>
          </w:tcPr>
          <w:p w14:paraId="64F34066"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ПТЭТЭ</w:t>
            </w:r>
          </w:p>
        </w:tc>
        <w:tc>
          <w:tcPr>
            <w:tcW w:w="1982" w:type="dxa"/>
            <w:shd w:val="clear" w:color="auto" w:fill="auto"/>
            <w:vAlign w:val="center"/>
          </w:tcPr>
          <w:p w14:paraId="62FA6703" w14:textId="77777777" w:rsidR="00F379D4" w:rsidRPr="002469D3" w:rsidRDefault="00F379D4" w:rsidP="001516A0">
            <w:pPr>
              <w:tabs>
                <w:tab w:val="left" w:pos="1134"/>
              </w:tabs>
              <w:ind w:firstLine="1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3B4ED5C0" w14:textId="77777777" w:rsidR="00F379D4" w:rsidRPr="002469D3" w:rsidRDefault="00F379D4" w:rsidP="001516A0">
            <w:pPr>
              <w:tabs>
                <w:tab w:val="left" w:pos="1134"/>
              </w:tabs>
              <w:ind w:hanging="5"/>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5A6B03A9"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6784D39" w14:textId="77777777" w:rsidR="00F379D4" w:rsidRPr="002469D3" w:rsidRDefault="00F379D4" w:rsidP="001516A0">
            <w:pPr>
              <w:tabs>
                <w:tab w:val="left" w:pos="1134"/>
              </w:tabs>
              <w:ind w:firstLine="1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03773F3" w14:textId="77777777" w:rsidR="00F379D4" w:rsidRPr="002469D3" w:rsidRDefault="00F379D4" w:rsidP="001516A0">
            <w:pPr>
              <w:tabs>
                <w:tab w:val="left" w:pos="1134"/>
              </w:tabs>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43</w:t>
            </w:r>
          </w:p>
        </w:tc>
        <w:tc>
          <w:tcPr>
            <w:tcW w:w="1737" w:type="dxa"/>
            <w:shd w:val="clear" w:color="auto" w:fill="auto"/>
            <w:vAlign w:val="center"/>
          </w:tcPr>
          <w:p w14:paraId="4A680EDD" w14:textId="77777777" w:rsidR="00F379D4" w:rsidRPr="002469D3" w:rsidRDefault="00F379D4" w:rsidP="001516A0">
            <w:pPr>
              <w:tabs>
                <w:tab w:val="left" w:pos="-7"/>
              </w:tabs>
              <w:ind w:hanging="7"/>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14:paraId="49868D53" w14:textId="77777777" w:rsidTr="002469D3">
        <w:trPr>
          <w:trHeight w:val="304"/>
          <w:jc w:val="center"/>
        </w:trPr>
        <w:tc>
          <w:tcPr>
            <w:tcW w:w="15766" w:type="dxa"/>
            <w:gridSpan w:val="9"/>
            <w:shd w:val="clear" w:color="auto" w:fill="auto"/>
            <w:vAlign w:val="center"/>
          </w:tcPr>
          <w:p w14:paraId="7CDD1BF5" w14:textId="77777777" w:rsidR="00F379D4" w:rsidRPr="00252EAE" w:rsidRDefault="00F379D4" w:rsidP="001516A0">
            <w:pPr>
              <w:spacing w:line="228" w:lineRule="auto"/>
              <w:jc w:val="center"/>
              <w:rPr>
                <w:rFonts w:ascii="Times New Roman" w:hAnsi="Times New Roman"/>
                <w:color w:val="000000" w:themeColor="text1"/>
                <w:sz w:val="22"/>
                <w:szCs w:val="22"/>
              </w:rPr>
            </w:pPr>
            <w:r w:rsidRPr="00252EAE">
              <w:rPr>
                <w:rFonts w:ascii="Times New Roman" w:hAnsi="Times New Roman"/>
                <w:color w:val="000000" w:themeColor="text1"/>
                <w:sz w:val="22"/>
                <w:szCs w:val="22"/>
              </w:rPr>
              <w:t>Часто встречающиеся нарушения в части надзора за электрическими сетями</w:t>
            </w:r>
          </w:p>
        </w:tc>
      </w:tr>
      <w:tr w:rsidR="002469D3" w:rsidRPr="002469D3" w14:paraId="17870644" w14:textId="77777777" w:rsidTr="00F676BE">
        <w:trPr>
          <w:jc w:val="center"/>
        </w:trPr>
        <w:tc>
          <w:tcPr>
            <w:tcW w:w="599" w:type="dxa"/>
            <w:shd w:val="clear" w:color="auto" w:fill="auto"/>
            <w:vAlign w:val="center"/>
          </w:tcPr>
          <w:p w14:paraId="49E884CA"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50</w:t>
            </w:r>
          </w:p>
        </w:tc>
        <w:tc>
          <w:tcPr>
            <w:tcW w:w="2656" w:type="dxa"/>
            <w:shd w:val="clear" w:color="auto" w:fill="auto"/>
            <w:vAlign w:val="center"/>
          </w:tcPr>
          <w:p w14:paraId="783B18D7"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Металлические конструкции имеют следы коррозии металла</w:t>
            </w:r>
          </w:p>
        </w:tc>
        <w:tc>
          <w:tcPr>
            <w:tcW w:w="2269" w:type="dxa"/>
            <w:shd w:val="clear" w:color="auto" w:fill="auto"/>
            <w:vAlign w:val="center"/>
          </w:tcPr>
          <w:p w14:paraId="0E34D9AF"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ПТЭЭСС</w:t>
            </w:r>
          </w:p>
        </w:tc>
        <w:tc>
          <w:tcPr>
            <w:tcW w:w="1982" w:type="dxa"/>
            <w:shd w:val="clear" w:color="auto" w:fill="auto"/>
            <w:vAlign w:val="center"/>
          </w:tcPr>
          <w:p w14:paraId="1C8FBF8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1B282C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85071C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12A86F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7885BC3"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2 128</w:t>
            </w:r>
          </w:p>
        </w:tc>
        <w:tc>
          <w:tcPr>
            <w:tcW w:w="1737" w:type="dxa"/>
            <w:shd w:val="clear" w:color="auto" w:fill="auto"/>
            <w:vAlign w:val="center"/>
          </w:tcPr>
          <w:p w14:paraId="75354438"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5F25A42F" w14:textId="77777777" w:rsidTr="00F676BE">
        <w:trPr>
          <w:jc w:val="center"/>
        </w:trPr>
        <w:tc>
          <w:tcPr>
            <w:tcW w:w="599" w:type="dxa"/>
            <w:shd w:val="clear" w:color="auto" w:fill="auto"/>
            <w:vAlign w:val="center"/>
          </w:tcPr>
          <w:p w14:paraId="3208242A" w14:textId="77777777"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51</w:t>
            </w:r>
          </w:p>
        </w:tc>
        <w:tc>
          <w:tcPr>
            <w:tcW w:w="2656" w:type="dxa"/>
            <w:shd w:val="clear" w:color="auto" w:fill="auto"/>
            <w:vAlign w:val="center"/>
          </w:tcPr>
          <w:p w14:paraId="7D602157"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Не обеспечивается поддержание ширины </w:t>
            </w:r>
            <w:r w:rsidRPr="002469D3">
              <w:rPr>
                <w:rFonts w:ascii="Times New Roman" w:hAnsi="Times New Roman"/>
                <w:color w:val="000000" w:themeColor="text1"/>
                <w:sz w:val="22"/>
                <w:szCs w:val="22"/>
              </w:rPr>
              <w:lastRenderedPageBreak/>
              <w:t xml:space="preserve">просек ВЛ в размерах, предусмотренных нормативно-техническими документами, путем вырубки, обрезки крон деревьев (кустарников) </w:t>
            </w:r>
            <w:r w:rsidRPr="002469D3">
              <w:rPr>
                <w:rFonts w:ascii="Times New Roman" w:hAnsi="Times New Roman"/>
                <w:color w:val="000000" w:themeColor="text1"/>
                <w:sz w:val="22"/>
                <w:szCs w:val="22"/>
              </w:rPr>
              <w:br/>
              <w:t>и иными способами</w:t>
            </w:r>
          </w:p>
        </w:tc>
        <w:tc>
          <w:tcPr>
            <w:tcW w:w="2269" w:type="dxa"/>
            <w:shd w:val="clear" w:color="auto" w:fill="auto"/>
            <w:vAlign w:val="center"/>
          </w:tcPr>
          <w:p w14:paraId="6BEC0EBF"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lastRenderedPageBreak/>
              <w:t xml:space="preserve">ПТЭЭСС; </w:t>
            </w:r>
            <w:r w:rsidRPr="002469D3">
              <w:rPr>
                <w:rFonts w:ascii="Times New Roman" w:hAnsi="Times New Roman"/>
                <w:color w:val="000000" w:themeColor="text1"/>
                <w:sz w:val="22"/>
                <w:szCs w:val="22"/>
              </w:rPr>
              <w:br/>
            </w:r>
            <w:r w:rsidRPr="002469D3">
              <w:rPr>
                <w:rFonts w:ascii="Times New Roman" w:eastAsia="Calibri" w:hAnsi="Times New Roman"/>
                <w:color w:val="000000" w:themeColor="text1"/>
                <w:sz w:val="22"/>
                <w:szCs w:val="22"/>
                <w:lang w:eastAsia="en-US"/>
              </w:rPr>
              <w:t xml:space="preserve">Правила </w:t>
            </w:r>
            <w:r w:rsidRPr="002469D3">
              <w:rPr>
                <w:rFonts w:ascii="Times New Roman" w:eastAsia="Calibri" w:hAnsi="Times New Roman"/>
                <w:color w:val="000000" w:themeColor="text1"/>
                <w:sz w:val="22"/>
                <w:szCs w:val="22"/>
                <w:lang w:eastAsia="en-US"/>
              </w:rPr>
              <w:lastRenderedPageBreak/>
              <w:t xml:space="preserve">установления охранных зон объектов электросетевого хозяйства и особых условий использования земельных участков, расположенных </w:t>
            </w:r>
            <w:r w:rsidRPr="002469D3">
              <w:rPr>
                <w:rFonts w:ascii="Times New Roman" w:eastAsia="Calibri" w:hAnsi="Times New Roman"/>
                <w:color w:val="000000" w:themeColor="text1"/>
                <w:sz w:val="22"/>
                <w:szCs w:val="22"/>
                <w:lang w:eastAsia="en-US"/>
              </w:rPr>
              <w:br/>
              <w:t xml:space="preserve">в границах таких зон, утвержденные постановлением Правительства Российский Федерации </w:t>
            </w:r>
            <w:r w:rsidRPr="002469D3">
              <w:rPr>
                <w:rFonts w:ascii="Times New Roman" w:eastAsia="Calibri" w:hAnsi="Times New Roman"/>
                <w:color w:val="000000" w:themeColor="text1"/>
                <w:sz w:val="22"/>
                <w:szCs w:val="22"/>
                <w:lang w:eastAsia="en-US"/>
              </w:rPr>
              <w:br/>
              <w:t xml:space="preserve">от 24 февраля </w:t>
            </w:r>
            <w:r w:rsidRPr="002469D3">
              <w:rPr>
                <w:rFonts w:ascii="Times New Roman" w:eastAsia="Calibri" w:hAnsi="Times New Roman"/>
                <w:color w:val="000000" w:themeColor="text1"/>
                <w:sz w:val="22"/>
                <w:szCs w:val="22"/>
                <w:lang w:eastAsia="en-US"/>
              </w:rPr>
              <w:br/>
              <w:t>2009 г. № 160</w:t>
            </w:r>
          </w:p>
        </w:tc>
        <w:tc>
          <w:tcPr>
            <w:tcW w:w="1982" w:type="dxa"/>
            <w:shd w:val="clear" w:color="auto" w:fill="auto"/>
            <w:vAlign w:val="center"/>
          </w:tcPr>
          <w:p w14:paraId="59FEB73C"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Статья 9.11 КоАП</w:t>
            </w:r>
          </w:p>
        </w:tc>
        <w:tc>
          <w:tcPr>
            <w:tcW w:w="1420" w:type="dxa"/>
            <w:shd w:val="clear" w:color="auto" w:fill="auto"/>
            <w:vAlign w:val="center"/>
          </w:tcPr>
          <w:p w14:paraId="1BC870C2"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739A94E5"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C4F0DE8"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4FD5225F"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1 663</w:t>
            </w:r>
          </w:p>
        </w:tc>
        <w:tc>
          <w:tcPr>
            <w:tcW w:w="1737" w:type="dxa"/>
            <w:shd w:val="clear" w:color="auto" w:fill="auto"/>
            <w:vAlign w:val="center"/>
          </w:tcPr>
          <w:p w14:paraId="3E946CFB"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3847D5FD" w14:textId="77777777" w:rsidTr="00F676BE">
        <w:trPr>
          <w:jc w:val="center"/>
        </w:trPr>
        <w:tc>
          <w:tcPr>
            <w:tcW w:w="599" w:type="dxa"/>
            <w:shd w:val="clear" w:color="auto" w:fill="auto"/>
            <w:vAlign w:val="center"/>
          </w:tcPr>
          <w:p w14:paraId="42189875" w14:textId="77777777"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52</w:t>
            </w:r>
          </w:p>
        </w:tc>
        <w:tc>
          <w:tcPr>
            <w:tcW w:w="2656" w:type="dxa"/>
            <w:shd w:val="clear" w:color="auto" w:fill="auto"/>
            <w:vAlign w:val="center"/>
          </w:tcPr>
          <w:p w14:paraId="449DA43C"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Разрушение, повреждение (сколы, трещины) </w:t>
            </w:r>
            <w:r w:rsidRPr="002469D3">
              <w:rPr>
                <w:rFonts w:ascii="Times New Roman" w:eastAsia="Calibri" w:hAnsi="Times New Roman"/>
                <w:color w:val="000000" w:themeColor="text1"/>
                <w:sz w:val="22"/>
                <w:szCs w:val="22"/>
                <w:lang w:eastAsia="en-US"/>
              </w:rPr>
              <w:br/>
              <w:t>до арматуры стоек и опор воздушных линий</w:t>
            </w:r>
          </w:p>
        </w:tc>
        <w:tc>
          <w:tcPr>
            <w:tcW w:w="2269" w:type="dxa"/>
            <w:shd w:val="clear" w:color="auto" w:fill="auto"/>
            <w:vAlign w:val="center"/>
          </w:tcPr>
          <w:p w14:paraId="6EB26291"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4C7C4D89" w14:textId="77777777"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7B75A28"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300AA51F"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36D6204" w14:textId="77777777"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3655FF6E"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1 359</w:t>
            </w:r>
          </w:p>
        </w:tc>
        <w:tc>
          <w:tcPr>
            <w:tcW w:w="1737" w:type="dxa"/>
            <w:shd w:val="clear" w:color="auto" w:fill="auto"/>
            <w:vAlign w:val="center"/>
          </w:tcPr>
          <w:p w14:paraId="1C34FFD9"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77F28BCD" w14:textId="77777777" w:rsidTr="00F676BE">
        <w:trPr>
          <w:jc w:val="center"/>
        </w:trPr>
        <w:tc>
          <w:tcPr>
            <w:tcW w:w="599" w:type="dxa"/>
            <w:shd w:val="clear" w:color="auto" w:fill="auto"/>
            <w:vAlign w:val="center"/>
          </w:tcPr>
          <w:p w14:paraId="36E9208E" w14:textId="77777777"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53</w:t>
            </w:r>
          </w:p>
        </w:tc>
        <w:tc>
          <w:tcPr>
            <w:tcW w:w="2656" w:type="dxa"/>
            <w:shd w:val="clear" w:color="auto" w:fill="auto"/>
            <w:vAlign w:val="center"/>
          </w:tcPr>
          <w:p w14:paraId="2892B2AA"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Допускаются течи масла на маслонаполненном оборудовании</w:t>
            </w:r>
          </w:p>
        </w:tc>
        <w:tc>
          <w:tcPr>
            <w:tcW w:w="2269" w:type="dxa"/>
            <w:shd w:val="clear" w:color="auto" w:fill="auto"/>
            <w:vAlign w:val="center"/>
          </w:tcPr>
          <w:p w14:paraId="1EDCFDC0"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1EFF67FF" w14:textId="77777777"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74572C9"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E5157FE"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1A99659" w14:textId="77777777" w:rsidR="002469D3" w:rsidRPr="002469D3" w:rsidRDefault="002469D3"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01F99D77"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1 129</w:t>
            </w:r>
          </w:p>
        </w:tc>
        <w:tc>
          <w:tcPr>
            <w:tcW w:w="1737" w:type="dxa"/>
            <w:shd w:val="clear" w:color="auto" w:fill="auto"/>
            <w:vAlign w:val="center"/>
          </w:tcPr>
          <w:p w14:paraId="601A9C7F"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5442759B" w14:textId="77777777" w:rsidTr="00F676BE">
        <w:trPr>
          <w:jc w:val="center"/>
        </w:trPr>
        <w:tc>
          <w:tcPr>
            <w:tcW w:w="599" w:type="dxa"/>
            <w:shd w:val="clear" w:color="auto" w:fill="auto"/>
            <w:vAlign w:val="center"/>
          </w:tcPr>
          <w:p w14:paraId="2EEA3C3F" w14:textId="77777777" w:rsidR="002469D3" w:rsidRPr="00252EAE" w:rsidRDefault="002469D3" w:rsidP="001516A0">
            <w:pPr>
              <w:jc w:val="center"/>
              <w:rPr>
                <w:sz w:val="22"/>
                <w:szCs w:val="22"/>
              </w:rPr>
            </w:pPr>
            <w:r w:rsidRPr="00252EAE">
              <w:rPr>
                <w:rFonts w:ascii="Times New Roman" w:hAnsi="Times New Roman"/>
                <w:bCs/>
                <w:iCs/>
                <w:color w:val="000000" w:themeColor="text1"/>
                <w:sz w:val="22"/>
                <w:szCs w:val="22"/>
                <w:lang w:val="en-US"/>
              </w:rPr>
              <w:t>54</w:t>
            </w:r>
          </w:p>
        </w:tc>
        <w:tc>
          <w:tcPr>
            <w:tcW w:w="2656" w:type="dxa"/>
            <w:shd w:val="clear" w:color="auto" w:fill="auto"/>
            <w:vAlign w:val="center"/>
          </w:tcPr>
          <w:p w14:paraId="6B1611A1"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Отсутствуют надписи, указывающие назначение </w:t>
            </w:r>
            <w:r w:rsidRPr="002469D3">
              <w:rPr>
                <w:rFonts w:ascii="Times New Roman" w:hAnsi="Times New Roman"/>
                <w:color w:val="000000" w:themeColor="text1"/>
                <w:sz w:val="22"/>
                <w:szCs w:val="22"/>
              </w:rPr>
              <w:lastRenderedPageBreak/>
              <w:t xml:space="preserve">присоединений </w:t>
            </w:r>
            <w:r w:rsidRPr="002469D3">
              <w:rPr>
                <w:rFonts w:ascii="Times New Roman" w:hAnsi="Times New Roman"/>
                <w:color w:val="000000" w:themeColor="text1"/>
                <w:sz w:val="22"/>
                <w:szCs w:val="22"/>
              </w:rPr>
              <w:br/>
              <w:t xml:space="preserve">и их диспетчерское наименование на дверях </w:t>
            </w:r>
            <w:r w:rsidRPr="002469D3">
              <w:rPr>
                <w:rFonts w:ascii="Times New Roman" w:hAnsi="Times New Roman"/>
                <w:color w:val="000000" w:themeColor="text1"/>
                <w:sz w:val="22"/>
                <w:szCs w:val="22"/>
              </w:rPr>
              <w:br/>
              <w:t xml:space="preserve">и внутренних стенках камер ЗРУ, оборудовании ОРУ, наружных </w:t>
            </w:r>
            <w:r w:rsidRPr="002469D3">
              <w:rPr>
                <w:rFonts w:ascii="Times New Roman" w:hAnsi="Times New Roman"/>
                <w:color w:val="000000" w:themeColor="text1"/>
                <w:sz w:val="22"/>
                <w:szCs w:val="22"/>
              </w:rPr>
              <w:br/>
              <w:t xml:space="preserve">и внутренних лицевых частях КРУ, сборках, </w:t>
            </w:r>
            <w:r w:rsidRPr="002469D3">
              <w:rPr>
                <w:rFonts w:ascii="Times New Roman" w:hAnsi="Times New Roman"/>
                <w:color w:val="000000" w:themeColor="text1"/>
                <w:sz w:val="22"/>
                <w:szCs w:val="22"/>
              </w:rPr>
              <w:br/>
              <w:t xml:space="preserve">а также на лицевой </w:t>
            </w:r>
            <w:r w:rsidRPr="002469D3">
              <w:rPr>
                <w:rFonts w:ascii="Times New Roman" w:hAnsi="Times New Roman"/>
                <w:color w:val="000000" w:themeColor="text1"/>
                <w:sz w:val="22"/>
                <w:szCs w:val="22"/>
              </w:rPr>
              <w:br/>
              <w:t>и оборотной сторонах панелей щитов</w:t>
            </w:r>
          </w:p>
        </w:tc>
        <w:tc>
          <w:tcPr>
            <w:tcW w:w="2269" w:type="dxa"/>
            <w:shd w:val="clear" w:color="auto" w:fill="auto"/>
            <w:vAlign w:val="center"/>
          </w:tcPr>
          <w:p w14:paraId="48AF3809"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lastRenderedPageBreak/>
              <w:t>ПТЭЭСС</w:t>
            </w:r>
          </w:p>
        </w:tc>
        <w:tc>
          <w:tcPr>
            <w:tcW w:w="1982" w:type="dxa"/>
            <w:shd w:val="clear" w:color="auto" w:fill="auto"/>
            <w:vAlign w:val="center"/>
          </w:tcPr>
          <w:p w14:paraId="05059680"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426B6F30"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2E95513E"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15A71F8" w14:textId="77777777" w:rsidR="002469D3" w:rsidRPr="002469D3" w:rsidRDefault="002469D3"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75D304A4"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1 099</w:t>
            </w:r>
          </w:p>
        </w:tc>
        <w:tc>
          <w:tcPr>
            <w:tcW w:w="1737" w:type="dxa"/>
            <w:shd w:val="clear" w:color="auto" w:fill="auto"/>
            <w:vAlign w:val="center"/>
          </w:tcPr>
          <w:p w14:paraId="3B6607B5" w14:textId="77777777" w:rsidR="002469D3" w:rsidRPr="002469D3" w:rsidRDefault="002469D3"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51EA6BF4" w14:textId="77777777" w:rsidTr="00F676BE">
        <w:trPr>
          <w:jc w:val="center"/>
        </w:trPr>
        <w:tc>
          <w:tcPr>
            <w:tcW w:w="599" w:type="dxa"/>
            <w:shd w:val="clear" w:color="auto" w:fill="auto"/>
            <w:vAlign w:val="center"/>
          </w:tcPr>
          <w:p w14:paraId="14A6A6C2"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55</w:t>
            </w:r>
          </w:p>
        </w:tc>
        <w:tc>
          <w:tcPr>
            <w:tcW w:w="2656" w:type="dxa"/>
            <w:shd w:val="clear" w:color="auto" w:fill="auto"/>
            <w:vAlign w:val="center"/>
          </w:tcPr>
          <w:p w14:paraId="5858261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Маслоприемники, маслосборники, гравийные подсыпки, дренажи и </w:t>
            </w:r>
            <w:proofErr w:type="spellStart"/>
            <w:r w:rsidRPr="002469D3">
              <w:rPr>
                <w:rFonts w:ascii="Times New Roman" w:hAnsi="Times New Roman"/>
                <w:color w:val="000000" w:themeColor="text1"/>
                <w:sz w:val="22"/>
                <w:szCs w:val="22"/>
              </w:rPr>
              <w:t>маслоотводы</w:t>
            </w:r>
            <w:proofErr w:type="spellEnd"/>
            <w:r w:rsidRPr="002469D3">
              <w:rPr>
                <w:rFonts w:ascii="Times New Roman" w:hAnsi="Times New Roman"/>
                <w:color w:val="000000" w:themeColor="text1"/>
                <w:sz w:val="22"/>
                <w:szCs w:val="22"/>
              </w:rPr>
              <w:t xml:space="preserve"> не поддерживаются </w:t>
            </w:r>
            <w:r w:rsidRPr="002469D3">
              <w:rPr>
                <w:rFonts w:ascii="Times New Roman" w:hAnsi="Times New Roman"/>
                <w:color w:val="000000" w:themeColor="text1"/>
                <w:sz w:val="22"/>
                <w:szCs w:val="22"/>
              </w:rPr>
              <w:br/>
              <w:t>в исправном состоянии</w:t>
            </w:r>
          </w:p>
        </w:tc>
        <w:tc>
          <w:tcPr>
            <w:tcW w:w="2269" w:type="dxa"/>
            <w:shd w:val="clear" w:color="auto" w:fill="auto"/>
            <w:vAlign w:val="center"/>
          </w:tcPr>
          <w:p w14:paraId="48B9EA0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1F5374F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FBC106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CCF5C33"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A10DD4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0404E07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975</w:t>
            </w:r>
          </w:p>
        </w:tc>
        <w:tc>
          <w:tcPr>
            <w:tcW w:w="1737" w:type="dxa"/>
            <w:shd w:val="clear" w:color="auto" w:fill="auto"/>
            <w:vAlign w:val="center"/>
          </w:tcPr>
          <w:p w14:paraId="4A2393D0"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10EFC040" w14:textId="77777777" w:rsidTr="00F676BE">
        <w:trPr>
          <w:jc w:val="center"/>
        </w:trPr>
        <w:tc>
          <w:tcPr>
            <w:tcW w:w="599" w:type="dxa"/>
            <w:shd w:val="clear" w:color="auto" w:fill="auto"/>
            <w:vAlign w:val="center"/>
          </w:tcPr>
          <w:p w14:paraId="293C3DDE"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56</w:t>
            </w:r>
          </w:p>
        </w:tc>
        <w:tc>
          <w:tcPr>
            <w:tcW w:w="2656" w:type="dxa"/>
            <w:shd w:val="clear" w:color="auto" w:fill="auto"/>
            <w:vAlign w:val="center"/>
          </w:tcPr>
          <w:p w14:paraId="071E3968"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 распределительных устройствах ТП двери ячеек без запирающих устройств</w:t>
            </w:r>
          </w:p>
        </w:tc>
        <w:tc>
          <w:tcPr>
            <w:tcW w:w="2269" w:type="dxa"/>
            <w:shd w:val="clear" w:color="auto" w:fill="auto"/>
            <w:vAlign w:val="center"/>
          </w:tcPr>
          <w:p w14:paraId="2D8CF06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12EF339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D9A62E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26D1CD6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59C0CD6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54945649"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720</w:t>
            </w:r>
          </w:p>
        </w:tc>
        <w:tc>
          <w:tcPr>
            <w:tcW w:w="1737" w:type="dxa"/>
            <w:shd w:val="clear" w:color="auto" w:fill="auto"/>
            <w:vAlign w:val="center"/>
          </w:tcPr>
          <w:p w14:paraId="59BF0A0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20CE88A7" w14:textId="77777777" w:rsidTr="00F676BE">
        <w:trPr>
          <w:jc w:val="center"/>
        </w:trPr>
        <w:tc>
          <w:tcPr>
            <w:tcW w:w="599" w:type="dxa"/>
            <w:shd w:val="clear" w:color="auto" w:fill="auto"/>
            <w:vAlign w:val="center"/>
          </w:tcPr>
          <w:p w14:paraId="58AF22B4"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57</w:t>
            </w:r>
          </w:p>
        </w:tc>
        <w:tc>
          <w:tcPr>
            <w:tcW w:w="2656" w:type="dxa"/>
            <w:shd w:val="clear" w:color="auto" w:fill="auto"/>
            <w:vAlign w:val="center"/>
          </w:tcPr>
          <w:p w14:paraId="51D329DB" w14:textId="77777777" w:rsidR="00F379D4" w:rsidRPr="002469D3" w:rsidRDefault="00C279A0"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или не </w:t>
            </w:r>
            <w:r w:rsidR="00F379D4" w:rsidRPr="002469D3">
              <w:rPr>
                <w:rFonts w:ascii="Times New Roman" w:eastAsia="Calibri" w:hAnsi="Times New Roman"/>
                <w:color w:val="000000" w:themeColor="text1"/>
                <w:sz w:val="22"/>
                <w:szCs w:val="22"/>
                <w:lang w:eastAsia="en-US"/>
              </w:rPr>
              <w:t>актуализируются электрические однолинейные схемы</w:t>
            </w:r>
          </w:p>
        </w:tc>
        <w:tc>
          <w:tcPr>
            <w:tcW w:w="2269" w:type="dxa"/>
            <w:shd w:val="clear" w:color="auto" w:fill="auto"/>
            <w:vAlign w:val="center"/>
          </w:tcPr>
          <w:p w14:paraId="2CF9A7ED"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00AC021F"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61DA1CA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7891D4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234714D"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0EB684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670</w:t>
            </w:r>
          </w:p>
        </w:tc>
        <w:tc>
          <w:tcPr>
            <w:tcW w:w="1737" w:type="dxa"/>
            <w:shd w:val="clear" w:color="auto" w:fill="auto"/>
            <w:vAlign w:val="center"/>
          </w:tcPr>
          <w:p w14:paraId="020BFBFB"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0E03154C" w14:textId="77777777" w:rsidTr="00F676BE">
        <w:trPr>
          <w:jc w:val="center"/>
        </w:trPr>
        <w:tc>
          <w:tcPr>
            <w:tcW w:w="599" w:type="dxa"/>
            <w:shd w:val="clear" w:color="auto" w:fill="auto"/>
            <w:vAlign w:val="center"/>
          </w:tcPr>
          <w:p w14:paraId="2E5D388D"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58</w:t>
            </w:r>
          </w:p>
        </w:tc>
        <w:tc>
          <w:tcPr>
            <w:tcW w:w="2656" w:type="dxa"/>
            <w:shd w:val="clear" w:color="auto" w:fill="auto"/>
            <w:vAlign w:val="center"/>
          </w:tcPr>
          <w:p w14:paraId="494F4773"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Имеется недопустимый наклон воздушных линий</w:t>
            </w:r>
          </w:p>
        </w:tc>
        <w:tc>
          <w:tcPr>
            <w:tcW w:w="2269" w:type="dxa"/>
            <w:shd w:val="clear" w:color="auto" w:fill="auto"/>
            <w:vAlign w:val="center"/>
          </w:tcPr>
          <w:p w14:paraId="0174D289"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79BD776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499CB7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4B20342E"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2D7EA45A"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E73C9C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630</w:t>
            </w:r>
          </w:p>
        </w:tc>
        <w:tc>
          <w:tcPr>
            <w:tcW w:w="1737" w:type="dxa"/>
            <w:shd w:val="clear" w:color="auto" w:fill="auto"/>
            <w:vAlign w:val="center"/>
          </w:tcPr>
          <w:p w14:paraId="6B1133F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05EBB4BA" w14:textId="77777777" w:rsidTr="00F676BE">
        <w:trPr>
          <w:jc w:val="center"/>
        </w:trPr>
        <w:tc>
          <w:tcPr>
            <w:tcW w:w="599" w:type="dxa"/>
            <w:shd w:val="clear" w:color="auto" w:fill="auto"/>
            <w:vAlign w:val="center"/>
          </w:tcPr>
          <w:p w14:paraId="2754CF9D"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lastRenderedPageBreak/>
              <w:t>59</w:t>
            </w:r>
          </w:p>
        </w:tc>
        <w:tc>
          <w:tcPr>
            <w:tcW w:w="2656" w:type="dxa"/>
            <w:shd w:val="clear" w:color="auto" w:fill="auto"/>
            <w:vAlign w:val="center"/>
          </w:tcPr>
          <w:p w14:paraId="7BAD8D0D"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Имеется недопустимый провис провода </w:t>
            </w:r>
            <w:r w:rsidRPr="002469D3">
              <w:rPr>
                <w:rFonts w:ascii="Times New Roman" w:eastAsia="Calibri" w:hAnsi="Times New Roman"/>
                <w:color w:val="000000" w:themeColor="text1"/>
                <w:sz w:val="22"/>
                <w:szCs w:val="22"/>
                <w:lang w:eastAsia="en-US"/>
              </w:rPr>
              <w:br/>
              <w:t xml:space="preserve">в пролетах опор </w:t>
            </w:r>
            <w:r w:rsidRPr="002469D3">
              <w:rPr>
                <w:rFonts w:ascii="Times New Roman" w:eastAsia="Calibri" w:hAnsi="Times New Roman"/>
                <w:color w:val="000000" w:themeColor="text1"/>
                <w:sz w:val="22"/>
                <w:szCs w:val="22"/>
                <w:lang w:eastAsia="en-US"/>
              </w:rPr>
              <w:br/>
              <w:t>воздушных линий</w:t>
            </w:r>
          </w:p>
        </w:tc>
        <w:tc>
          <w:tcPr>
            <w:tcW w:w="2269" w:type="dxa"/>
            <w:shd w:val="clear" w:color="auto" w:fill="auto"/>
            <w:vAlign w:val="center"/>
          </w:tcPr>
          <w:p w14:paraId="4C0935D1"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186263C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119A7C66"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6EA303E2"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ED8E318"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18D026F"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567</w:t>
            </w:r>
          </w:p>
        </w:tc>
        <w:tc>
          <w:tcPr>
            <w:tcW w:w="1737" w:type="dxa"/>
            <w:shd w:val="clear" w:color="auto" w:fill="auto"/>
            <w:vAlign w:val="center"/>
          </w:tcPr>
          <w:p w14:paraId="79A339C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57A600A9" w14:textId="77777777" w:rsidTr="00F676BE">
        <w:trPr>
          <w:jc w:val="center"/>
        </w:trPr>
        <w:tc>
          <w:tcPr>
            <w:tcW w:w="599" w:type="dxa"/>
            <w:shd w:val="clear" w:color="auto" w:fill="auto"/>
            <w:vAlign w:val="center"/>
          </w:tcPr>
          <w:p w14:paraId="3E80F0C1"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60</w:t>
            </w:r>
          </w:p>
        </w:tc>
        <w:tc>
          <w:tcPr>
            <w:tcW w:w="2656" w:type="dxa"/>
            <w:shd w:val="clear" w:color="auto" w:fill="auto"/>
            <w:vAlign w:val="center"/>
          </w:tcPr>
          <w:p w14:paraId="73A0E3E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проводятся замеры загнивания деталей деревянных опор воздушных линий</w:t>
            </w:r>
          </w:p>
        </w:tc>
        <w:tc>
          <w:tcPr>
            <w:tcW w:w="2269" w:type="dxa"/>
            <w:shd w:val="clear" w:color="auto" w:fill="auto"/>
            <w:vAlign w:val="center"/>
          </w:tcPr>
          <w:p w14:paraId="7E53A27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698D1DE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65C0087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1310D0BD"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0724958A"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1898F6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566</w:t>
            </w:r>
          </w:p>
        </w:tc>
        <w:tc>
          <w:tcPr>
            <w:tcW w:w="1737" w:type="dxa"/>
            <w:shd w:val="clear" w:color="auto" w:fill="auto"/>
            <w:vAlign w:val="center"/>
          </w:tcPr>
          <w:p w14:paraId="354FF63B"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3650947F" w14:textId="77777777" w:rsidTr="00F676BE">
        <w:trPr>
          <w:jc w:val="center"/>
        </w:trPr>
        <w:tc>
          <w:tcPr>
            <w:tcW w:w="599" w:type="dxa"/>
            <w:shd w:val="clear" w:color="auto" w:fill="auto"/>
            <w:vAlign w:val="center"/>
          </w:tcPr>
          <w:p w14:paraId="16743B53"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61</w:t>
            </w:r>
          </w:p>
        </w:tc>
        <w:tc>
          <w:tcPr>
            <w:tcW w:w="2656" w:type="dxa"/>
            <w:shd w:val="clear" w:color="auto" w:fill="auto"/>
            <w:vAlign w:val="center"/>
          </w:tcPr>
          <w:p w14:paraId="04149029"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Нарушаются объем </w:t>
            </w:r>
            <w:r w:rsidRPr="002469D3">
              <w:rPr>
                <w:rFonts w:ascii="Times New Roman" w:hAnsi="Times New Roman"/>
                <w:color w:val="000000" w:themeColor="text1"/>
                <w:sz w:val="22"/>
                <w:szCs w:val="22"/>
              </w:rPr>
              <w:br/>
              <w:t>и нормы испытаний электрооборудования</w:t>
            </w:r>
          </w:p>
        </w:tc>
        <w:tc>
          <w:tcPr>
            <w:tcW w:w="2269" w:type="dxa"/>
            <w:shd w:val="clear" w:color="auto" w:fill="auto"/>
            <w:vAlign w:val="center"/>
          </w:tcPr>
          <w:p w14:paraId="23EB206E"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0E47E3E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6FE8A0D"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1E0307F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555504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4F6249C"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380</w:t>
            </w:r>
          </w:p>
        </w:tc>
        <w:tc>
          <w:tcPr>
            <w:tcW w:w="1737" w:type="dxa"/>
            <w:shd w:val="clear" w:color="auto" w:fill="auto"/>
            <w:vAlign w:val="center"/>
          </w:tcPr>
          <w:p w14:paraId="51E76D1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6D7534B0" w14:textId="77777777" w:rsidTr="00F676BE">
        <w:trPr>
          <w:jc w:val="center"/>
        </w:trPr>
        <w:tc>
          <w:tcPr>
            <w:tcW w:w="599" w:type="dxa"/>
            <w:shd w:val="clear" w:color="auto" w:fill="auto"/>
            <w:vAlign w:val="center"/>
          </w:tcPr>
          <w:p w14:paraId="4C5DAC1F"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62</w:t>
            </w:r>
          </w:p>
        </w:tc>
        <w:tc>
          <w:tcPr>
            <w:tcW w:w="2656" w:type="dxa"/>
            <w:shd w:val="clear" w:color="auto" w:fill="auto"/>
            <w:vAlign w:val="center"/>
          </w:tcPr>
          <w:p w14:paraId="40A0EEE3"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Отсутствует заземляющий проводник, соединяющий конструкцию опоры воздушной линии </w:t>
            </w:r>
            <w:r w:rsidRPr="002469D3">
              <w:rPr>
                <w:rFonts w:ascii="Times New Roman" w:eastAsia="Calibri" w:hAnsi="Times New Roman"/>
                <w:color w:val="000000" w:themeColor="text1"/>
                <w:sz w:val="22"/>
                <w:szCs w:val="22"/>
                <w:lang w:eastAsia="en-US"/>
              </w:rPr>
              <w:br/>
              <w:t>с заземлителем</w:t>
            </w:r>
          </w:p>
        </w:tc>
        <w:tc>
          <w:tcPr>
            <w:tcW w:w="2269" w:type="dxa"/>
            <w:shd w:val="clear" w:color="auto" w:fill="auto"/>
            <w:vAlign w:val="center"/>
          </w:tcPr>
          <w:p w14:paraId="78F95B3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112C7A1D"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255623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50A5638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3E7BE4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1C7AB4C2"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365</w:t>
            </w:r>
          </w:p>
        </w:tc>
        <w:tc>
          <w:tcPr>
            <w:tcW w:w="1737" w:type="dxa"/>
            <w:shd w:val="clear" w:color="auto" w:fill="auto"/>
            <w:vAlign w:val="center"/>
          </w:tcPr>
          <w:p w14:paraId="2A7534BE"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3DDAB34E" w14:textId="77777777" w:rsidTr="00F676BE">
        <w:trPr>
          <w:jc w:val="center"/>
        </w:trPr>
        <w:tc>
          <w:tcPr>
            <w:tcW w:w="599" w:type="dxa"/>
            <w:shd w:val="clear" w:color="auto" w:fill="auto"/>
            <w:vAlign w:val="center"/>
          </w:tcPr>
          <w:p w14:paraId="447331B5" w14:textId="77777777" w:rsidR="00F379D4" w:rsidRPr="00252EAE" w:rsidRDefault="002469D3" w:rsidP="001516A0">
            <w:pPr>
              <w:pStyle w:val="af0"/>
              <w:ind w:left="65"/>
              <w:rPr>
                <w:rFonts w:ascii="Times New Roman" w:hAnsi="Times New Roman"/>
                <w:bCs/>
                <w:iCs/>
                <w:color w:val="000000" w:themeColor="text1"/>
                <w:lang w:val="en-US"/>
              </w:rPr>
            </w:pPr>
            <w:r w:rsidRPr="00252EAE">
              <w:rPr>
                <w:rFonts w:ascii="Times New Roman" w:hAnsi="Times New Roman"/>
                <w:bCs/>
                <w:iCs/>
                <w:color w:val="000000" w:themeColor="text1"/>
                <w:lang w:val="en-US"/>
              </w:rPr>
              <w:t>63</w:t>
            </w:r>
          </w:p>
        </w:tc>
        <w:tc>
          <w:tcPr>
            <w:tcW w:w="2656" w:type="dxa"/>
            <w:shd w:val="clear" w:color="auto" w:fill="auto"/>
            <w:vAlign w:val="center"/>
          </w:tcPr>
          <w:p w14:paraId="1246CAA4"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Открыто проложенный проводник не окрашен </w:t>
            </w:r>
            <w:r w:rsidRPr="002469D3">
              <w:rPr>
                <w:rFonts w:ascii="Times New Roman" w:eastAsia="Calibri" w:hAnsi="Times New Roman"/>
                <w:color w:val="000000" w:themeColor="text1"/>
                <w:sz w:val="22"/>
                <w:szCs w:val="22"/>
                <w:lang w:eastAsia="en-US"/>
              </w:rPr>
              <w:br/>
              <w:t>в черный цвет</w:t>
            </w:r>
          </w:p>
        </w:tc>
        <w:tc>
          <w:tcPr>
            <w:tcW w:w="2269" w:type="dxa"/>
            <w:shd w:val="clear" w:color="auto" w:fill="auto"/>
            <w:vAlign w:val="center"/>
          </w:tcPr>
          <w:p w14:paraId="40D8BFE8"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ПТЭЭСС</w:t>
            </w:r>
          </w:p>
        </w:tc>
        <w:tc>
          <w:tcPr>
            <w:tcW w:w="1982" w:type="dxa"/>
            <w:shd w:val="clear" w:color="auto" w:fill="auto"/>
            <w:vAlign w:val="center"/>
          </w:tcPr>
          <w:p w14:paraId="5647085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7E16C78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AF106B8"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1B9B8CC0"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3973554D"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345</w:t>
            </w:r>
          </w:p>
        </w:tc>
        <w:tc>
          <w:tcPr>
            <w:tcW w:w="1737" w:type="dxa"/>
            <w:shd w:val="clear" w:color="auto" w:fill="auto"/>
            <w:vAlign w:val="center"/>
          </w:tcPr>
          <w:p w14:paraId="189C439E"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год</w:t>
            </w:r>
          </w:p>
        </w:tc>
      </w:tr>
      <w:tr w:rsidR="002469D3" w:rsidRPr="002469D3" w14:paraId="29A8106C" w14:textId="77777777" w:rsidTr="00CE481E">
        <w:trPr>
          <w:jc w:val="center"/>
        </w:trPr>
        <w:tc>
          <w:tcPr>
            <w:tcW w:w="15766" w:type="dxa"/>
            <w:gridSpan w:val="9"/>
            <w:shd w:val="clear" w:color="auto" w:fill="auto"/>
          </w:tcPr>
          <w:p w14:paraId="0A1D85F0"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в части надзора за энергоустановками потребителей</w:t>
            </w:r>
          </w:p>
        </w:tc>
      </w:tr>
      <w:tr w:rsidR="002469D3" w:rsidRPr="002469D3" w14:paraId="7BB71AB9" w14:textId="77777777" w:rsidTr="00F676BE">
        <w:trPr>
          <w:jc w:val="center"/>
        </w:trPr>
        <w:tc>
          <w:tcPr>
            <w:tcW w:w="599" w:type="dxa"/>
            <w:shd w:val="clear" w:color="auto" w:fill="auto"/>
          </w:tcPr>
          <w:p w14:paraId="2F8AB69C" w14:textId="77777777"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64</w:t>
            </w:r>
          </w:p>
        </w:tc>
        <w:tc>
          <w:tcPr>
            <w:tcW w:w="2656" w:type="dxa"/>
            <w:shd w:val="clear" w:color="auto" w:fill="auto"/>
            <w:vAlign w:val="center"/>
          </w:tcPr>
          <w:p w14:paraId="778C3B1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w:t>
            </w:r>
          </w:p>
          <w:p w14:paraId="59C2BE16"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проведение технического обслуживания и ремонта электроустановок в целях поддержания исправного состояния и безопасной </w:t>
            </w:r>
            <w:r w:rsidRPr="002469D3">
              <w:rPr>
                <w:rFonts w:ascii="Times New Roman" w:eastAsia="Calibri" w:hAnsi="Times New Roman"/>
                <w:color w:val="000000" w:themeColor="text1"/>
                <w:sz w:val="22"/>
                <w:szCs w:val="22"/>
                <w:lang w:eastAsia="en-US"/>
              </w:rPr>
              <w:lastRenderedPageBreak/>
              <w:t>эксплуатации электроустановок</w:t>
            </w:r>
          </w:p>
        </w:tc>
        <w:tc>
          <w:tcPr>
            <w:tcW w:w="2269" w:type="dxa"/>
            <w:shd w:val="clear" w:color="auto" w:fill="auto"/>
            <w:vAlign w:val="center"/>
          </w:tcPr>
          <w:p w14:paraId="1F0333C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Правила технической эксплуатации электроустановок потребителей электрической энергии, </w:t>
            </w:r>
            <w:r w:rsidRPr="002469D3">
              <w:rPr>
                <w:rFonts w:ascii="Times New Roman" w:eastAsia="Calibri" w:hAnsi="Times New Roman"/>
                <w:color w:val="000000" w:themeColor="text1"/>
                <w:sz w:val="22"/>
                <w:szCs w:val="22"/>
                <w:lang w:eastAsia="en-US"/>
              </w:rPr>
              <w:lastRenderedPageBreak/>
              <w:t xml:space="preserve">утвержденные приказом Минэнерго России от 12 августа </w:t>
            </w:r>
            <w:r w:rsidRPr="002469D3">
              <w:rPr>
                <w:rFonts w:ascii="Times New Roman" w:eastAsia="Calibri" w:hAnsi="Times New Roman"/>
                <w:color w:val="000000" w:themeColor="text1"/>
                <w:sz w:val="22"/>
                <w:szCs w:val="22"/>
                <w:lang w:eastAsia="en-US"/>
              </w:rPr>
              <w:br/>
              <w:t>2022 г. № 811 (далее – ПТЭЭП)</w:t>
            </w:r>
          </w:p>
        </w:tc>
        <w:tc>
          <w:tcPr>
            <w:tcW w:w="1982" w:type="dxa"/>
            <w:shd w:val="clear" w:color="auto" w:fill="auto"/>
            <w:vAlign w:val="center"/>
          </w:tcPr>
          <w:p w14:paraId="58E60E5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Статья 9.11 КоАП</w:t>
            </w:r>
          </w:p>
        </w:tc>
        <w:tc>
          <w:tcPr>
            <w:tcW w:w="1420" w:type="dxa"/>
            <w:shd w:val="clear" w:color="auto" w:fill="auto"/>
            <w:vAlign w:val="center"/>
          </w:tcPr>
          <w:p w14:paraId="0CC1108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65A3B44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446F7B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4199A94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226</w:t>
            </w:r>
          </w:p>
        </w:tc>
        <w:tc>
          <w:tcPr>
            <w:tcW w:w="1737" w:type="dxa"/>
            <w:shd w:val="clear" w:color="auto" w:fill="auto"/>
            <w:vAlign w:val="center"/>
          </w:tcPr>
          <w:p w14:paraId="3EFFF06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125FD2F1" w14:textId="77777777" w:rsidTr="00F676BE">
        <w:trPr>
          <w:jc w:val="center"/>
        </w:trPr>
        <w:tc>
          <w:tcPr>
            <w:tcW w:w="599" w:type="dxa"/>
            <w:shd w:val="clear" w:color="auto" w:fill="auto"/>
            <w:vAlign w:val="center"/>
          </w:tcPr>
          <w:p w14:paraId="3A8933F4" w14:textId="77777777"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65</w:t>
            </w:r>
          </w:p>
        </w:tc>
        <w:tc>
          <w:tcPr>
            <w:tcW w:w="2656" w:type="dxa"/>
            <w:shd w:val="clear" w:color="auto" w:fill="auto"/>
            <w:vAlign w:val="center"/>
          </w:tcPr>
          <w:p w14:paraId="3C9ADE26"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 проведение профилактических испытаний электрооборудования</w:t>
            </w:r>
          </w:p>
        </w:tc>
        <w:tc>
          <w:tcPr>
            <w:tcW w:w="2269" w:type="dxa"/>
            <w:shd w:val="clear" w:color="auto" w:fill="auto"/>
            <w:vAlign w:val="center"/>
          </w:tcPr>
          <w:p w14:paraId="1C492EB9"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14:paraId="3E923DA8"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0B5436B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38C2E3E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7AE6A0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925E568"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104</w:t>
            </w:r>
          </w:p>
        </w:tc>
        <w:tc>
          <w:tcPr>
            <w:tcW w:w="1737" w:type="dxa"/>
            <w:shd w:val="clear" w:color="auto" w:fill="auto"/>
            <w:vAlign w:val="center"/>
          </w:tcPr>
          <w:p w14:paraId="6DDEAB5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157BC94F" w14:textId="77777777" w:rsidTr="00F676BE">
        <w:trPr>
          <w:jc w:val="center"/>
        </w:trPr>
        <w:tc>
          <w:tcPr>
            <w:tcW w:w="599" w:type="dxa"/>
            <w:shd w:val="clear" w:color="auto" w:fill="auto"/>
            <w:vAlign w:val="center"/>
          </w:tcPr>
          <w:p w14:paraId="012C3328" w14:textId="77777777"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rPr>
              <w:t>66</w:t>
            </w:r>
          </w:p>
        </w:tc>
        <w:tc>
          <w:tcPr>
            <w:tcW w:w="2656" w:type="dxa"/>
            <w:shd w:val="clear" w:color="auto" w:fill="auto"/>
            <w:vAlign w:val="center"/>
          </w:tcPr>
          <w:p w14:paraId="17B34393"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обеспечивается пересмот</w:t>
            </w:r>
            <w:r w:rsidR="00DC3E3B" w:rsidRPr="002469D3">
              <w:rPr>
                <w:rFonts w:ascii="Times New Roman" w:hAnsi="Times New Roman"/>
                <w:color w:val="000000" w:themeColor="text1"/>
                <w:sz w:val="22"/>
                <w:szCs w:val="22"/>
              </w:rPr>
              <w:t>р и</w:t>
            </w:r>
            <w:r w:rsidR="00DC3E3B"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актуализация эл</w:t>
            </w:r>
            <w:r w:rsidR="00DC3E3B" w:rsidRPr="002469D3">
              <w:rPr>
                <w:rFonts w:ascii="Times New Roman" w:hAnsi="Times New Roman"/>
                <w:color w:val="000000" w:themeColor="text1"/>
                <w:sz w:val="22"/>
                <w:szCs w:val="22"/>
              </w:rPr>
              <w:t>ектрических схем (чертежей) при</w:t>
            </w:r>
            <w:r w:rsidR="00DC3E3B" w:rsidRPr="002469D3">
              <w:rPr>
                <w:rFonts w:ascii="Times New Roman" w:hAnsi="Times New Roman"/>
                <w:color w:val="000000" w:themeColor="text1"/>
                <w:sz w:val="22"/>
                <w:szCs w:val="22"/>
                <w:lang w:val="en-US"/>
              </w:rPr>
              <w:t> </w:t>
            </w:r>
            <w:r w:rsidR="00F35CD6" w:rsidRPr="002469D3">
              <w:rPr>
                <w:rFonts w:ascii="Times New Roman" w:hAnsi="Times New Roman"/>
                <w:color w:val="000000" w:themeColor="text1"/>
                <w:sz w:val="22"/>
                <w:szCs w:val="22"/>
              </w:rPr>
              <w:t>их </w:t>
            </w:r>
            <w:r w:rsidRPr="002469D3">
              <w:rPr>
                <w:rFonts w:ascii="Times New Roman" w:hAnsi="Times New Roman"/>
                <w:color w:val="000000" w:themeColor="text1"/>
                <w:sz w:val="22"/>
                <w:szCs w:val="22"/>
              </w:rPr>
              <w:t>несоответствии фактическим эксплуатационным</w:t>
            </w:r>
          </w:p>
        </w:tc>
        <w:tc>
          <w:tcPr>
            <w:tcW w:w="2269" w:type="dxa"/>
            <w:shd w:val="clear" w:color="auto" w:fill="auto"/>
            <w:vAlign w:val="center"/>
          </w:tcPr>
          <w:p w14:paraId="5334212A"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p w14:paraId="11E92788"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ПТЭЭСС</w:t>
            </w:r>
          </w:p>
        </w:tc>
        <w:tc>
          <w:tcPr>
            <w:tcW w:w="1982" w:type="dxa"/>
            <w:shd w:val="clear" w:color="auto" w:fill="auto"/>
            <w:vAlign w:val="center"/>
          </w:tcPr>
          <w:p w14:paraId="389E515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CA354A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w:t>
            </w:r>
          </w:p>
        </w:tc>
        <w:tc>
          <w:tcPr>
            <w:tcW w:w="1417" w:type="dxa"/>
            <w:shd w:val="clear" w:color="auto" w:fill="auto"/>
            <w:vAlign w:val="center"/>
          </w:tcPr>
          <w:p w14:paraId="10F2EFD9"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Легкая</w:t>
            </w:r>
          </w:p>
        </w:tc>
        <w:tc>
          <w:tcPr>
            <w:tcW w:w="2410" w:type="dxa"/>
            <w:shd w:val="clear" w:color="auto" w:fill="auto"/>
            <w:vAlign w:val="center"/>
          </w:tcPr>
          <w:p w14:paraId="52E80A42"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ADE692F" w14:textId="77777777" w:rsidR="00F379D4" w:rsidRPr="002469D3" w:rsidRDefault="00F379D4" w:rsidP="001516A0">
            <w:pPr>
              <w:tabs>
                <w:tab w:val="left" w:pos="1134"/>
              </w:tabs>
              <w:jc w:val="center"/>
              <w:rPr>
                <w:rFonts w:ascii="Times New Roman" w:eastAsia="Calibri" w:hAnsi="Times New Roman"/>
                <w:color w:val="000000" w:themeColor="text1"/>
                <w:sz w:val="22"/>
                <w:szCs w:val="22"/>
                <w:highlight w:val="yellow"/>
                <w:lang w:eastAsia="en-US"/>
              </w:rPr>
            </w:pPr>
            <w:r w:rsidRPr="002469D3">
              <w:rPr>
                <w:rFonts w:ascii="Times New Roman" w:eastAsia="Calibri" w:hAnsi="Times New Roman"/>
                <w:color w:val="000000" w:themeColor="text1"/>
                <w:sz w:val="22"/>
                <w:szCs w:val="22"/>
                <w:lang w:eastAsia="en-US"/>
              </w:rPr>
              <w:t>165</w:t>
            </w:r>
          </w:p>
        </w:tc>
        <w:tc>
          <w:tcPr>
            <w:tcW w:w="1737" w:type="dxa"/>
            <w:shd w:val="clear" w:color="auto" w:fill="auto"/>
            <w:vAlign w:val="center"/>
          </w:tcPr>
          <w:p w14:paraId="3175F66F" w14:textId="77777777" w:rsidR="00F379D4" w:rsidRPr="002469D3" w:rsidRDefault="00F379D4" w:rsidP="001516A0">
            <w:pPr>
              <w:tabs>
                <w:tab w:val="left" w:pos="1134"/>
              </w:tabs>
              <w:jc w:val="center"/>
              <w:rPr>
                <w:rFonts w:ascii="Times New Roman" w:eastAsia="Calibri" w:hAnsi="Times New Roman"/>
                <w:color w:val="000000" w:themeColor="text1"/>
                <w:sz w:val="22"/>
                <w:szCs w:val="22"/>
                <w:highlight w:val="yellow"/>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5DF5410C" w14:textId="77777777" w:rsidTr="00F676BE">
        <w:trPr>
          <w:jc w:val="center"/>
        </w:trPr>
        <w:tc>
          <w:tcPr>
            <w:tcW w:w="599" w:type="dxa"/>
            <w:shd w:val="clear" w:color="auto" w:fill="auto"/>
            <w:vAlign w:val="center"/>
          </w:tcPr>
          <w:p w14:paraId="48E68C07" w14:textId="77777777" w:rsidR="00F379D4" w:rsidRPr="002469D3" w:rsidRDefault="00252EAE" w:rsidP="001516A0">
            <w:pPr>
              <w:pStyle w:val="af0"/>
              <w:ind w:left="65"/>
              <w:rPr>
                <w:rFonts w:ascii="Times New Roman" w:hAnsi="Times New Roman"/>
                <w:bCs/>
                <w:iCs/>
                <w:color w:val="000000" w:themeColor="text1"/>
              </w:rPr>
            </w:pPr>
            <w:r>
              <w:rPr>
                <w:rFonts w:ascii="Times New Roman" w:hAnsi="Times New Roman"/>
                <w:bCs/>
                <w:iCs/>
                <w:color w:val="000000" w:themeColor="text1"/>
              </w:rPr>
              <w:t>67</w:t>
            </w:r>
          </w:p>
        </w:tc>
        <w:tc>
          <w:tcPr>
            <w:tcW w:w="2656" w:type="dxa"/>
            <w:shd w:val="clear" w:color="auto" w:fill="auto"/>
            <w:vAlign w:val="center"/>
          </w:tcPr>
          <w:p w14:paraId="4F96C873"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назначен ответственный </w:t>
            </w:r>
            <w:r w:rsidRPr="002469D3">
              <w:rPr>
                <w:rFonts w:ascii="Times New Roman" w:hAnsi="Times New Roman"/>
                <w:color w:val="000000" w:themeColor="text1"/>
                <w:sz w:val="22"/>
                <w:szCs w:val="22"/>
              </w:rPr>
              <w:br/>
              <w:t xml:space="preserve">за электрохозяйство </w:t>
            </w:r>
            <w:r w:rsidRPr="002469D3">
              <w:rPr>
                <w:rFonts w:ascii="Times New Roman" w:hAnsi="Times New Roman"/>
                <w:color w:val="000000" w:themeColor="text1"/>
                <w:sz w:val="22"/>
                <w:szCs w:val="22"/>
              </w:rPr>
              <w:br/>
              <w:t>и его заместитель</w:t>
            </w:r>
          </w:p>
        </w:tc>
        <w:tc>
          <w:tcPr>
            <w:tcW w:w="2269" w:type="dxa"/>
            <w:shd w:val="clear" w:color="auto" w:fill="auto"/>
            <w:vAlign w:val="center"/>
          </w:tcPr>
          <w:p w14:paraId="6694D0CC"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14:paraId="761B06F6"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05E6F7F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8C293AC"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BA7ED06"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43CDA37"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53</w:t>
            </w:r>
          </w:p>
        </w:tc>
        <w:tc>
          <w:tcPr>
            <w:tcW w:w="1737" w:type="dxa"/>
            <w:shd w:val="clear" w:color="auto" w:fill="auto"/>
            <w:vAlign w:val="center"/>
          </w:tcPr>
          <w:p w14:paraId="0D8C646C"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570CF8A4" w14:textId="77777777" w:rsidTr="00F676BE">
        <w:trPr>
          <w:jc w:val="center"/>
        </w:trPr>
        <w:tc>
          <w:tcPr>
            <w:tcW w:w="599" w:type="dxa"/>
            <w:shd w:val="clear" w:color="auto" w:fill="auto"/>
            <w:vAlign w:val="center"/>
          </w:tcPr>
          <w:p w14:paraId="24CD63F2" w14:textId="77777777" w:rsidR="00F379D4" w:rsidRPr="002469D3" w:rsidRDefault="00252EAE" w:rsidP="001516A0">
            <w:pPr>
              <w:pStyle w:val="af0"/>
              <w:ind w:left="65"/>
              <w:rPr>
                <w:rFonts w:ascii="Times New Roman" w:hAnsi="Times New Roman"/>
                <w:bCs/>
                <w:iCs/>
                <w:color w:val="000000" w:themeColor="text1"/>
              </w:rPr>
            </w:pPr>
            <w:r>
              <w:rPr>
                <w:rFonts w:ascii="Times New Roman" w:hAnsi="Times New Roman"/>
                <w:bCs/>
                <w:iCs/>
                <w:color w:val="000000" w:themeColor="text1"/>
              </w:rPr>
              <w:t>68</w:t>
            </w:r>
          </w:p>
        </w:tc>
        <w:tc>
          <w:tcPr>
            <w:tcW w:w="2656" w:type="dxa"/>
            <w:shd w:val="clear" w:color="auto" w:fill="auto"/>
            <w:vAlign w:val="center"/>
          </w:tcPr>
          <w:p w14:paraId="767FF4AE" w14:textId="77777777" w:rsidR="00F379D4" w:rsidRPr="002469D3" w:rsidRDefault="00DC3E3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Неподтверждение готовности к</w:t>
            </w:r>
            <w:r w:rsidRPr="002469D3">
              <w:rPr>
                <w:rFonts w:ascii="Times New Roman" w:eastAsia="Calibri" w:hAnsi="Times New Roman"/>
                <w:color w:val="000000" w:themeColor="text1"/>
                <w:sz w:val="22"/>
                <w:szCs w:val="22"/>
                <w:lang w:val="en-US" w:eastAsia="en-US"/>
              </w:rPr>
              <w:t> </w:t>
            </w:r>
            <w:r w:rsidR="00F379D4" w:rsidRPr="002469D3">
              <w:rPr>
                <w:rFonts w:ascii="Times New Roman" w:eastAsia="Calibri" w:hAnsi="Times New Roman"/>
                <w:color w:val="000000" w:themeColor="text1"/>
                <w:sz w:val="22"/>
                <w:szCs w:val="22"/>
                <w:lang w:eastAsia="en-US"/>
              </w:rPr>
              <w:t xml:space="preserve">выполнению трудовых функций в сфере электроэнергетики, </w:t>
            </w:r>
            <w:r w:rsidR="00F379D4" w:rsidRPr="002469D3">
              <w:rPr>
                <w:rFonts w:ascii="Times New Roman" w:eastAsia="Calibri" w:hAnsi="Times New Roman"/>
                <w:color w:val="000000" w:themeColor="text1"/>
                <w:sz w:val="22"/>
                <w:szCs w:val="22"/>
                <w:lang w:eastAsia="en-US"/>
              </w:rPr>
              <w:lastRenderedPageBreak/>
              <w:t>связанных</w:t>
            </w:r>
            <w:r w:rsidR="00F379D4" w:rsidRPr="002469D3">
              <w:rPr>
                <w:rFonts w:ascii="Times New Roman" w:eastAsia="Calibri" w:hAnsi="Times New Roman"/>
                <w:color w:val="000000" w:themeColor="text1"/>
                <w:sz w:val="22"/>
                <w:szCs w:val="22"/>
                <w:lang w:eastAsia="en-US"/>
              </w:rPr>
              <w:br/>
              <w:t xml:space="preserve"> с эксплуатацией электроустановок</w:t>
            </w:r>
          </w:p>
        </w:tc>
        <w:tc>
          <w:tcPr>
            <w:tcW w:w="2269" w:type="dxa"/>
            <w:shd w:val="clear" w:color="auto" w:fill="auto"/>
            <w:vAlign w:val="center"/>
          </w:tcPr>
          <w:p w14:paraId="25DAB923"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lastRenderedPageBreak/>
              <w:t>ПТЭЭП</w:t>
            </w:r>
          </w:p>
        </w:tc>
        <w:tc>
          <w:tcPr>
            <w:tcW w:w="1982" w:type="dxa"/>
            <w:shd w:val="clear" w:color="auto" w:fill="auto"/>
            <w:vAlign w:val="center"/>
          </w:tcPr>
          <w:p w14:paraId="52FD4C5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5A671453"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3F83A91E"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38FBAC21"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A074BB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184</w:t>
            </w:r>
          </w:p>
        </w:tc>
        <w:tc>
          <w:tcPr>
            <w:tcW w:w="1737" w:type="dxa"/>
            <w:shd w:val="clear" w:color="auto" w:fill="auto"/>
            <w:vAlign w:val="center"/>
          </w:tcPr>
          <w:p w14:paraId="74F0DAF6"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2469D3" w:rsidRPr="002469D3" w14:paraId="644AFB14" w14:textId="77777777" w:rsidTr="007C2BCD">
        <w:trPr>
          <w:trHeight w:val="1013"/>
          <w:jc w:val="center"/>
        </w:trPr>
        <w:tc>
          <w:tcPr>
            <w:tcW w:w="599" w:type="dxa"/>
            <w:shd w:val="clear" w:color="auto" w:fill="auto"/>
            <w:vAlign w:val="center"/>
          </w:tcPr>
          <w:p w14:paraId="27AB8D5D" w14:textId="77777777"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lang w:val="en-US"/>
              </w:rPr>
              <w:t>69</w:t>
            </w:r>
          </w:p>
        </w:tc>
        <w:tc>
          <w:tcPr>
            <w:tcW w:w="2656" w:type="dxa"/>
            <w:shd w:val="clear" w:color="auto" w:fill="auto"/>
            <w:vAlign w:val="center"/>
          </w:tcPr>
          <w:p w14:paraId="7B5ADDD5"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заземление электроустановки, подлежащей заземлению</w:t>
            </w:r>
          </w:p>
        </w:tc>
        <w:tc>
          <w:tcPr>
            <w:tcW w:w="2269" w:type="dxa"/>
            <w:shd w:val="clear" w:color="auto" w:fill="auto"/>
            <w:vAlign w:val="center"/>
          </w:tcPr>
          <w:p w14:paraId="67FD254B" w14:textId="77777777" w:rsidR="00F379D4" w:rsidRPr="002469D3" w:rsidRDefault="00F379D4"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14:paraId="758CA44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F86550A"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4F792B30"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67AA002"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5959692E"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73</w:t>
            </w:r>
          </w:p>
        </w:tc>
        <w:tc>
          <w:tcPr>
            <w:tcW w:w="1737" w:type="dxa"/>
            <w:shd w:val="clear" w:color="auto" w:fill="auto"/>
            <w:vAlign w:val="center"/>
          </w:tcPr>
          <w:p w14:paraId="5624FEAC"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14:paraId="18D3DA95" w14:textId="77777777" w:rsidTr="007C2BCD">
        <w:trPr>
          <w:trHeight w:val="1791"/>
          <w:jc w:val="center"/>
        </w:trPr>
        <w:tc>
          <w:tcPr>
            <w:tcW w:w="599" w:type="dxa"/>
            <w:shd w:val="clear" w:color="auto" w:fill="auto"/>
            <w:vAlign w:val="center"/>
          </w:tcPr>
          <w:p w14:paraId="2B8F0C01" w14:textId="77777777" w:rsidR="00F379D4" w:rsidRPr="00252EAE" w:rsidRDefault="00252EAE" w:rsidP="001516A0">
            <w:pPr>
              <w:pStyle w:val="af0"/>
              <w:ind w:left="65"/>
              <w:rPr>
                <w:rFonts w:ascii="Times New Roman" w:hAnsi="Times New Roman"/>
                <w:bCs/>
                <w:iCs/>
                <w:color w:val="000000" w:themeColor="text1"/>
                <w:lang w:val="en-US"/>
              </w:rPr>
            </w:pPr>
            <w:r>
              <w:rPr>
                <w:rFonts w:ascii="Times New Roman" w:hAnsi="Times New Roman"/>
                <w:bCs/>
                <w:iCs/>
                <w:color w:val="000000" w:themeColor="text1"/>
              </w:rPr>
              <w:t>70</w:t>
            </w:r>
          </w:p>
        </w:tc>
        <w:tc>
          <w:tcPr>
            <w:tcW w:w="2656" w:type="dxa"/>
            <w:shd w:val="clear" w:color="auto" w:fill="auto"/>
            <w:vAlign w:val="center"/>
          </w:tcPr>
          <w:p w14:paraId="29CC3EC2"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w:t>
            </w:r>
            <w:r w:rsidRPr="002469D3">
              <w:rPr>
                <w:rFonts w:ascii="Times New Roman" w:hAnsi="Times New Roman"/>
                <w:color w:val="000000" w:themeColor="text1"/>
                <w:sz w:val="22"/>
                <w:szCs w:val="22"/>
              </w:rPr>
              <w:br/>
              <w:t xml:space="preserve">по укомплектованию электроустановок средствами защиты </w:t>
            </w:r>
            <w:r w:rsidRPr="002469D3">
              <w:rPr>
                <w:rFonts w:ascii="Times New Roman" w:hAnsi="Times New Roman"/>
                <w:color w:val="000000" w:themeColor="text1"/>
                <w:sz w:val="22"/>
                <w:szCs w:val="22"/>
              </w:rPr>
              <w:br/>
              <w:t>и их испытаний</w:t>
            </w:r>
          </w:p>
        </w:tc>
        <w:tc>
          <w:tcPr>
            <w:tcW w:w="2269" w:type="dxa"/>
            <w:shd w:val="clear" w:color="auto" w:fill="auto"/>
            <w:vAlign w:val="center"/>
          </w:tcPr>
          <w:p w14:paraId="1B905B64" w14:textId="77777777" w:rsidR="00F379D4" w:rsidRPr="002469D3" w:rsidRDefault="00F379D4" w:rsidP="001516A0">
            <w:pPr>
              <w:widowControl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ПТЭЭП</w:t>
            </w:r>
          </w:p>
        </w:tc>
        <w:tc>
          <w:tcPr>
            <w:tcW w:w="1982" w:type="dxa"/>
            <w:shd w:val="clear" w:color="auto" w:fill="auto"/>
            <w:vAlign w:val="center"/>
          </w:tcPr>
          <w:p w14:paraId="0C0EC6AD"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Статья 9.11 КоАП</w:t>
            </w:r>
          </w:p>
        </w:tc>
        <w:tc>
          <w:tcPr>
            <w:tcW w:w="1420" w:type="dxa"/>
            <w:shd w:val="clear" w:color="auto" w:fill="auto"/>
            <w:vAlign w:val="center"/>
          </w:tcPr>
          <w:p w14:paraId="2DE888EE"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4CD9E123"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5D9ECAEA"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FDB4CA0" w14:textId="77777777" w:rsidR="00F379D4" w:rsidRPr="002469D3" w:rsidRDefault="00F379D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65</w:t>
            </w:r>
          </w:p>
        </w:tc>
        <w:tc>
          <w:tcPr>
            <w:tcW w:w="1737" w:type="dxa"/>
            <w:shd w:val="clear" w:color="auto" w:fill="auto"/>
            <w:vAlign w:val="center"/>
          </w:tcPr>
          <w:p w14:paraId="0B1752E5" w14:textId="77777777" w:rsidR="00F379D4" w:rsidRPr="002469D3" w:rsidRDefault="00F379D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год</w:t>
            </w:r>
          </w:p>
        </w:tc>
      </w:tr>
      <w:tr w:rsidR="002469D3" w:rsidRPr="002469D3" w14:paraId="3A06D4C0" w14:textId="77777777" w:rsidTr="007C2BCD">
        <w:trPr>
          <w:trHeight w:val="271"/>
          <w:jc w:val="center"/>
        </w:trPr>
        <w:tc>
          <w:tcPr>
            <w:tcW w:w="15766" w:type="dxa"/>
            <w:gridSpan w:val="9"/>
            <w:shd w:val="clear" w:color="auto" w:fill="auto"/>
          </w:tcPr>
          <w:p w14:paraId="1275533C" w14:textId="77777777" w:rsidR="00F379D4" w:rsidRPr="002469D3" w:rsidRDefault="00F379D4" w:rsidP="001516A0">
            <w:pPr>
              <w:tabs>
                <w:tab w:val="left" w:pos="1134"/>
              </w:tabs>
              <w:contextualSpacing/>
              <w:jc w:val="center"/>
              <w:rPr>
                <w:rFonts w:ascii="Times New Roman" w:eastAsia="Calibri" w:hAnsi="Times New Roman"/>
                <w:color w:val="000000" w:themeColor="text1"/>
                <w:sz w:val="22"/>
                <w:szCs w:val="22"/>
                <w:lang w:eastAsia="en-US"/>
              </w:rPr>
            </w:pPr>
            <w:r w:rsidRPr="002469D3">
              <w:rPr>
                <w:rFonts w:ascii="Times New Roman" w:eastAsia="Calibri" w:hAnsi="Times New Roman"/>
                <w:b/>
                <w:color w:val="000000" w:themeColor="text1"/>
                <w:sz w:val="22"/>
                <w:szCs w:val="22"/>
                <w:lang w:eastAsia="en-US"/>
              </w:rPr>
              <w:t>Федеральный государственный надзор в области безопасности гидротехнических сооружений</w:t>
            </w:r>
          </w:p>
        </w:tc>
      </w:tr>
      <w:tr w:rsidR="002469D3" w:rsidRPr="002469D3" w14:paraId="64F3DA69" w14:textId="77777777" w:rsidTr="00F676BE">
        <w:trPr>
          <w:jc w:val="center"/>
        </w:trPr>
        <w:tc>
          <w:tcPr>
            <w:tcW w:w="599" w:type="dxa"/>
            <w:shd w:val="clear" w:color="auto" w:fill="auto"/>
            <w:vAlign w:val="center"/>
          </w:tcPr>
          <w:p w14:paraId="331CAD2E" w14:textId="77777777" w:rsidR="00F379D4"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71</w:t>
            </w:r>
          </w:p>
        </w:tc>
        <w:tc>
          <w:tcPr>
            <w:tcW w:w="2656" w:type="dxa"/>
            <w:shd w:val="clear" w:color="auto" w:fill="auto"/>
            <w:vAlign w:val="center"/>
          </w:tcPr>
          <w:p w14:paraId="6E2C98F9" w14:textId="77777777" w:rsidR="00F379D4" w:rsidRPr="002469D3" w:rsidRDefault="00F379D4"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Отсутствует декларация безопасности гидротехнического сооружения</w:t>
            </w:r>
          </w:p>
        </w:tc>
        <w:tc>
          <w:tcPr>
            <w:tcW w:w="2269" w:type="dxa"/>
            <w:shd w:val="clear" w:color="auto" w:fill="auto"/>
            <w:vAlign w:val="center"/>
          </w:tcPr>
          <w:p w14:paraId="3FF56B70"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xml:space="preserve">от 21 июля 1997 г. </w:t>
            </w:r>
            <w:r w:rsidRPr="002469D3">
              <w:rPr>
                <w:rFonts w:ascii="Times New Roman" w:eastAsia="Calibri" w:hAnsi="Times New Roman"/>
                <w:color w:val="000000" w:themeColor="text1"/>
                <w:sz w:val="22"/>
                <w:szCs w:val="22"/>
                <w:lang w:eastAsia="en-US"/>
              </w:rPr>
              <w:br/>
              <w:t xml:space="preserve">№ 117-ФЗ </w:t>
            </w:r>
            <w:r w:rsidRPr="002469D3">
              <w:rPr>
                <w:rFonts w:ascii="Times New Roman" w:eastAsia="Calibri" w:hAnsi="Times New Roman"/>
                <w:color w:val="000000" w:themeColor="text1"/>
                <w:sz w:val="22"/>
                <w:szCs w:val="22"/>
                <w:lang w:eastAsia="en-US"/>
              </w:rPr>
              <w:br/>
              <w:t>«О безопасности гидротехнических сооружений» (далее – Федеральный закон № 117-ФЗ)</w:t>
            </w:r>
          </w:p>
        </w:tc>
        <w:tc>
          <w:tcPr>
            <w:tcW w:w="1982" w:type="dxa"/>
            <w:shd w:val="clear" w:color="auto" w:fill="auto"/>
            <w:vAlign w:val="center"/>
          </w:tcPr>
          <w:p w14:paraId="45277F94"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17562D15"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600C29B6"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DA915F7" w14:textId="77777777" w:rsidR="00F379D4" w:rsidRPr="002469D3" w:rsidRDefault="00F379D4" w:rsidP="007C2BCD">
            <w:pPr>
              <w:tabs>
                <w:tab w:val="left" w:pos="1134"/>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w:t>
            </w:r>
            <w:r w:rsidR="007C2BCD">
              <w:rPr>
                <w:rFonts w:ascii="Times New Roman" w:eastAsia="Calibri" w:hAnsi="Times New Roman"/>
                <w:color w:val="000000" w:themeColor="text1"/>
                <w:sz w:val="22"/>
                <w:szCs w:val="22"/>
                <w:lang w:eastAsia="en-US"/>
              </w:rPr>
              <w:t>ных и иных) </w:t>
            </w:r>
            <w:r w:rsidRPr="002469D3">
              <w:rPr>
                <w:rFonts w:ascii="Times New Roman" w:eastAsia="Calibri" w:hAnsi="Times New Roman"/>
                <w:color w:val="000000" w:themeColor="text1"/>
                <w:sz w:val="22"/>
                <w:szCs w:val="22"/>
                <w:lang w:eastAsia="en-US"/>
              </w:rPr>
              <w:t xml:space="preserve">по 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14:paraId="6ABC7F51"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shd w:val="clear" w:color="auto" w:fill="auto"/>
            <w:vAlign w:val="center"/>
          </w:tcPr>
          <w:p w14:paraId="5C6D376B" w14:textId="77777777" w:rsidR="00F379D4" w:rsidRPr="002469D3" w:rsidRDefault="00F379D4"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14:paraId="0C695D24" w14:textId="77777777" w:rsidTr="009B75F3">
        <w:trPr>
          <w:trHeight w:val="3044"/>
          <w:jc w:val="center"/>
        </w:trPr>
        <w:tc>
          <w:tcPr>
            <w:tcW w:w="599" w:type="dxa"/>
            <w:shd w:val="clear" w:color="auto" w:fill="auto"/>
            <w:vAlign w:val="center"/>
          </w:tcPr>
          <w:p w14:paraId="7A0EE67A" w14:textId="77777777"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72</w:t>
            </w:r>
          </w:p>
        </w:tc>
        <w:tc>
          <w:tcPr>
            <w:tcW w:w="2656" w:type="dxa"/>
            <w:shd w:val="clear" w:color="auto" w:fill="auto"/>
            <w:vAlign w:val="center"/>
          </w:tcPr>
          <w:p w14:paraId="28ACCB96"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Работники, в том числе руководитель эксплуатирующей организации, не аттестованы по вопросам безопасности гидротехнических сооружений</w:t>
            </w:r>
          </w:p>
        </w:tc>
        <w:tc>
          <w:tcPr>
            <w:tcW w:w="2269" w:type="dxa"/>
            <w:shd w:val="clear" w:color="auto" w:fill="auto"/>
            <w:vAlign w:val="center"/>
          </w:tcPr>
          <w:p w14:paraId="080AF750"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27BE65EC"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4E58C881"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3F10D86D"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44BA618" w14:textId="77777777" w:rsidR="009C68E6" w:rsidRPr="002469D3" w:rsidRDefault="009C68E6" w:rsidP="007C2BCD">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7C2BCD">
              <w:rPr>
                <w:rFonts w:ascii="Times New Roman" w:eastAsia="Calibri" w:hAnsi="Times New Roman"/>
                <w:color w:val="000000" w:themeColor="text1"/>
                <w:sz w:val="22"/>
                <w:szCs w:val="22"/>
                <w:lang w:eastAsia="en-US"/>
              </w:rPr>
              <w:t xml:space="preserve"> организационных, административ</w:t>
            </w:r>
            <w:r w:rsidRPr="002469D3">
              <w:rPr>
                <w:rFonts w:ascii="Times New Roman" w:eastAsia="Calibri" w:hAnsi="Times New Roman"/>
                <w:color w:val="000000" w:themeColor="text1"/>
                <w:sz w:val="22"/>
                <w:szCs w:val="22"/>
                <w:lang w:eastAsia="en-US"/>
              </w:rPr>
              <w:t>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14:paraId="652F87AF"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165</w:t>
            </w:r>
          </w:p>
        </w:tc>
        <w:tc>
          <w:tcPr>
            <w:tcW w:w="1737" w:type="dxa"/>
            <w:shd w:val="clear" w:color="auto" w:fill="auto"/>
            <w:vAlign w:val="center"/>
          </w:tcPr>
          <w:p w14:paraId="6B7541C7"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14:paraId="4C156391" w14:textId="77777777" w:rsidTr="00F676BE">
        <w:trPr>
          <w:trHeight w:val="1742"/>
          <w:jc w:val="center"/>
        </w:trPr>
        <w:tc>
          <w:tcPr>
            <w:tcW w:w="599" w:type="dxa"/>
            <w:shd w:val="clear" w:color="auto" w:fill="auto"/>
            <w:vAlign w:val="center"/>
          </w:tcPr>
          <w:p w14:paraId="4126ECA5" w14:textId="77777777"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73</w:t>
            </w:r>
          </w:p>
        </w:tc>
        <w:tc>
          <w:tcPr>
            <w:tcW w:w="2656" w:type="dxa"/>
            <w:shd w:val="clear" w:color="auto" w:fill="auto"/>
            <w:vAlign w:val="center"/>
          </w:tcPr>
          <w:p w14:paraId="0D51431F"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обеспечивается контроль (мониторинг) показателей состояния ГТС</w:t>
            </w:r>
          </w:p>
        </w:tc>
        <w:tc>
          <w:tcPr>
            <w:tcW w:w="2269" w:type="dxa"/>
            <w:shd w:val="clear" w:color="auto" w:fill="auto"/>
            <w:vAlign w:val="center"/>
          </w:tcPr>
          <w:p w14:paraId="0188B330"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744EF161"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138F183E"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73A1C73B"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206511EE" w14:textId="77777777" w:rsidR="009C68E6" w:rsidRPr="002469D3" w:rsidRDefault="009C68E6" w:rsidP="007C2BCD">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 его 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14:paraId="606D95BA"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113</w:t>
            </w:r>
          </w:p>
        </w:tc>
        <w:tc>
          <w:tcPr>
            <w:tcW w:w="1737" w:type="dxa"/>
            <w:shd w:val="clear" w:color="auto" w:fill="auto"/>
            <w:vAlign w:val="center"/>
          </w:tcPr>
          <w:p w14:paraId="6715D83C"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9C68E6" w:rsidRPr="002469D3" w14:paraId="1B3F9668" w14:textId="77777777" w:rsidTr="00F676BE">
        <w:trPr>
          <w:jc w:val="center"/>
        </w:trPr>
        <w:tc>
          <w:tcPr>
            <w:tcW w:w="599" w:type="dxa"/>
            <w:shd w:val="clear" w:color="auto" w:fill="auto"/>
            <w:vAlign w:val="center"/>
          </w:tcPr>
          <w:p w14:paraId="6B998F7C" w14:textId="77777777" w:rsidR="009C68E6" w:rsidRPr="009C68E6" w:rsidRDefault="009C68E6"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74</w:t>
            </w:r>
          </w:p>
        </w:tc>
        <w:tc>
          <w:tcPr>
            <w:tcW w:w="2656" w:type="dxa"/>
            <w:shd w:val="clear" w:color="auto" w:fill="auto"/>
            <w:vAlign w:val="center"/>
          </w:tcPr>
          <w:p w14:paraId="7D2271C4"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обеспечено внесение гидротехнического сооружения </w:t>
            </w:r>
            <w:r w:rsidRPr="002469D3">
              <w:rPr>
                <w:rFonts w:ascii="Times New Roman" w:eastAsia="Calibri" w:hAnsi="Times New Roman"/>
                <w:color w:val="000000" w:themeColor="text1"/>
                <w:sz w:val="22"/>
                <w:szCs w:val="22"/>
                <w:lang w:eastAsia="en-US"/>
              </w:rPr>
              <w:lastRenderedPageBreak/>
              <w:t>в</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Российский регистр гидротехнических сооружений</w:t>
            </w:r>
          </w:p>
        </w:tc>
        <w:tc>
          <w:tcPr>
            <w:tcW w:w="2269" w:type="dxa"/>
            <w:shd w:val="clear" w:color="auto" w:fill="auto"/>
            <w:vAlign w:val="center"/>
          </w:tcPr>
          <w:p w14:paraId="2D7377CC"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41C78FDF"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1FE731C9"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36DA259"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1FF9D7E5" w14:textId="77777777" w:rsidR="009C68E6" w:rsidRPr="002469D3" w:rsidRDefault="009C68E6" w:rsidP="009B75F3">
            <w:pPr>
              <w:tabs>
                <w:tab w:val="left" w:pos="1134"/>
              </w:tabs>
              <w:ind w:left="-108" w:right="-108"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w:t>
            </w:r>
            <w:r w:rsidR="007C2BCD">
              <w:rPr>
                <w:rFonts w:ascii="Times New Roman" w:eastAsia="Calibri" w:hAnsi="Times New Roman"/>
                <w:color w:val="000000" w:themeColor="text1"/>
                <w:sz w:val="22"/>
                <w:szCs w:val="22"/>
                <w:lang w:eastAsia="en-US"/>
              </w:rPr>
              <w:t xml:space="preserve"> организационных, </w:t>
            </w:r>
            <w:r w:rsidR="007C2BCD">
              <w:rPr>
                <w:rFonts w:ascii="Times New Roman" w:eastAsia="Calibri" w:hAnsi="Times New Roman"/>
                <w:color w:val="000000" w:themeColor="text1"/>
                <w:sz w:val="22"/>
                <w:szCs w:val="22"/>
                <w:lang w:eastAsia="en-US"/>
              </w:rPr>
              <w:lastRenderedPageBreak/>
              <w:t>административ</w:t>
            </w:r>
            <w:r w:rsidRPr="002469D3">
              <w:rPr>
                <w:rFonts w:ascii="Times New Roman" w:eastAsia="Calibri" w:hAnsi="Times New Roman"/>
                <w:color w:val="000000" w:themeColor="text1"/>
                <w:sz w:val="22"/>
                <w:szCs w:val="22"/>
                <w:lang w:eastAsia="en-US"/>
              </w:rPr>
              <w:t>ных и</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иных</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w:t>
            </w:r>
            <w:r w:rsidR="007C2BCD">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соблюдению обязательного требования </w:t>
            </w:r>
            <w:r w:rsidRPr="002469D3">
              <w:rPr>
                <w:rFonts w:ascii="Times New Roman" w:eastAsia="Calibri" w:hAnsi="Times New Roman"/>
                <w:color w:val="000000" w:themeColor="text1"/>
                <w:sz w:val="22"/>
                <w:szCs w:val="22"/>
                <w:lang w:eastAsia="en-US"/>
              </w:rPr>
              <w:br/>
              <w:t>по сравнению</w:t>
            </w:r>
            <w:r w:rsidRPr="002469D3">
              <w:rPr>
                <w:rFonts w:ascii="Times New Roman" w:eastAsia="Calibri" w:hAnsi="Times New Roman"/>
                <w:color w:val="000000" w:themeColor="text1"/>
                <w:sz w:val="22"/>
                <w:szCs w:val="22"/>
                <w:lang w:eastAsia="en-US"/>
              </w:rPr>
              <w:br/>
              <w:t xml:space="preserve"> с возможной ответственностью за</w:t>
            </w:r>
            <w:r w:rsidR="009B75F3">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его</w:t>
            </w:r>
            <w:r w:rsidR="009B75F3">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несоблюдение; </w:t>
            </w:r>
            <w:r w:rsidRPr="002469D3">
              <w:rPr>
                <w:rFonts w:ascii="Times New Roman" w:eastAsia="Calibri" w:hAnsi="Times New Roman"/>
                <w:color w:val="000000" w:themeColor="text1"/>
                <w:sz w:val="22"/>
                <w:szCs w:val="22"/>
                <w:lang w:eastAsia="en-US"/>
              </w:rPr>
              <w:br/>
              <w:t>иные основания</w:t>
            </w:r>
          </w:p>
        </w:tc>
        <w:tc>
          <w:tcPr>
            <w:tcW w:w="1276" w:type="dxa"/>
            <w:shd w:val="clear" w:color="auto" w:fill="auto"/>
            <w:vAlign w:val="center"/>
          </w:tcPr>
          <w:p w14:paraId="4EDC426F"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95</w:t>
            </w:r>
          </w:p>
        </w:tc>
        <w:tc>
          <w:tcPr>
            <w:tcW w:w="1737" w:type="dxa"/>
            <w:shd w:val="clear" w:color="auto" w:fill="auto"/>
            <w:vAlign w:val="center"/>
          </w:tcPr>
          <w:p w14:paraId="72ED78C8" w14:textId="77777777" w:rsidR="009C68E6" w:rsidRPr="002469D3" w:rsidRDefault="009C68E6"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2017 год</w:t>
            </w:r>
          </w:p>
        </w:tc>
      </w:tr>
      <w:tr w:rsidR="00E03CA5" w:rsidRPr="002469D3" w14:paraId="796F6153" w14:textId="77777777" w:rsidTr="00F676BE">
        <w:trPr>
          <w:trHeight w:val="4719"/>
          <w:jc w:val="center"/>
        </w:trPr>
        <w:tc>
          <w:tcPr>
            <w:tcW w:w="599" w:type="dxa"/>
            <w:shd w:val="clear" w:color="auto" w:fill="auto"/>
            <w:vAlign w:val="center"/>
          </w:tcPr>
          <w:p w14:paraId="7179D019" w14:textId="77777777"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75</w:t>
            </w:r>
          </w:p>
        </w:tc>
        <w:tc>
          <w:tcPr>
            <w:tcW w:w="2656" w:type="dxa"/>
            <w:shd w:val="clear" w:color="auto" w:fill="auto"/>
            <w:vAlign w:val="center"/>
          </w:tcPr>
          <w:p w14:paraId="69313163"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выполнен расчёт размера вреда, который может быть причинён жизни, здоровью физических лиц, имуществу физических </w:t>
            </w:r>
            <w:r w:rsidRPr="002469D3">
              <w:rPr>
                <w:rFonts w:ascii="Times New Roman" w:eastAsia="Calibri" w:hAnsi="Times New Roman"/>
                <w:color w:val="000000" w:themeColor="text1"/>
                <w:sz w:val="22"/>
                <w:szCs w:val="22"/>
                <w:lang w:eastAsia="en-US"/>
              </w:rPr>
              <w:br/>
              <w:t xml:space="preserve">и юридических лиц </w:t>
            </w:r>
            <w:r w:rsidRPr="002469D3">
              <w:rPr>
                <w:rFonts w:ascii="Times New Roman" w:eastAsia="Calibri" w:hAnsi="Times New Roman"/>
                <w:color w:val="000000" w:themeColor="text1"/>
                <w:sz w:val="22"/>
                <w:szCs w:val="22"/>
                <w:lang w:eastAsia="en-US"/>
              </w:rPr>
              <w:br/>
              <w:t>в результате аварии гидротехнических сооружений</w:t>
            </w:r>
          </w:p>
          <w:p w14:paraId="1F4088CB"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p>
        </w:tc>
        <w:tc>
          <w:tcPr>
            <w:tcW w:w="2269" w:type="dxa"/>
            <w:shd w:val="clear" w:color="auto" w:fill="auto"/>
            <w:vAlign w:val="center"/>
          </w:tcPr>
          <w:p w14:paraId="09CCA7D2"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Правила определения величины финансового обеспечения гражданской ответственности </w:t>
            </w:r>
            <w:r w:rsidRPr="002469D3">
              <w:rPr>
                <w:rFonts w:ascii="Times New Roman" w:eastAsia="Calibri" w:hAnsi="Times New Roman"/>
                <w:color w:val="000000" w:themeColor="text1"/>
                <w:sz w:val="22"/>
                <w:szCs w:val="22"/>
                <w:lang w:eastAsia="en-US"/>
              </w:rPr>
              <w:br/>
              <w:t xml:space="preserve">за вред, причиненный </w:t>
            </w:r>
            <w:r w:rsidRPr="002469D3">
              <w:rPr>
                <w:rFonts w:ascii="Times New Roman" w:eastAsia="Calibri" w:hAnsi="Times New Roman"/>
                <w:color w:val="000000" w:themeColor="text1"/>
                <w:sz w:val="22"/>
                <w:szCs w:val="22"/>
                <w:lang w:eastAsia="en-US"/>
              </w:rPr>
              <w:br/>
              <w:t>в результате аварии гидротехнических сооружений, утвержденные постановлением Правительства Российской Федерации</w:t>
            </w:r>
          </w:p>
          <w:p w14:paraId="0B4ECF20"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3 октября 2020</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г. № 1596</w:t>
            </w:r>
          </w:p>
        </w:tc>
        <w:tc>
          <w:tcPr>
            <w:tcW w:w="1982" w:type="dxa"/>
            <w:shd w:val="clear" w:color="auto" w:fill="auto"/>
            <w:vAlign w:val="center"/>
          </w:tcPr>
          <w:p w14:paraId="696CBC10"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0B77AFEC"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9A498C0"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A84B114"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1F8A1001"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92</w:t>
            </w:r>
          </w:p>
        </w:tc>
        <w:tc>
          <w:tcPr>
            <w:tcW w:w="1737" w:type="dxa"/>
            <w:shd w:val="clear" w:color="auto" w:fill="auto"/>
            <w:vAlign w:val="center"/>
          </w:tcPr>
          <w:p w14:paraId="0E94B1A3"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14:paraId="701F236B" w14:textId="77777777" w:rsidTr="00F676BE">
        <w:trPr>
          <w:jc w:val="center"/>
        </w:trPr>
        <w:tc>
          <w:tcPr>
            <w:tcW w:w="599" w:type="dxa"/>
            <w:shd w:val="clear" w:color="auto" w:fill="auto"/>
            <w:vAlign w:val="center"/>
          </w:tcPr>
          <w:p w14:paraId="40F5A650" w14:textId="77777777"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76</w:t>
            </w:r>
          </w:p>
        </w:tc>
        <w:tc>
          <w:tcPr>
            <w:tcW w:w="2656" w:type="dxa"/>
            <w:shd w:val="clear" w:color="auto" w:fill="auto"/>
            <w:vAlign w:val="center"/>
          </w:tcPr>
          <w:p w14:paraId="2AFA19F7"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lang w:bidi="ru-RU"/>
              </w:rPr>
              <w:t>Не проведены регулярные обследования гидротехнических сооружений</w:t>
            </w:r>
          </w:p>
        </w:tc>
        <w:tc>
          <w:tcPr>
            <w:tcW w:w="2269" w:type="dxa"/>
            <w:shd w:val="clear" w:color="auto" w:fill="auto"/>
            <w:vAlign w:val="center"/>
          </w:tcPr>
          <w:p w14:paraId="57C2D678"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 xml:space="preserve">Положение </w:t>
            </w:r>
            <w:r w:rsidRPr="002469D3">
              <w:rPr>
                <w:rFonts w:ascii="Times New Roman" w:hAnsi="Times New Roman"/>
                <w:color w:val="000000" w:themeColor="text1"/>
                <w:sz w:val="22"/>
                <w:szCs w:val="22"/>
              </w:rPr>
              <w:br/>
              <w:t xml:space="preserve">о декларировании гидротехнических сооружений, утвержденное постановлением Правительства Российской Федерации </w:t>
            </w:r>
            <w:r w:rsidRPr="002469D3">
              <w:rPr>
                <w:rFonts w:ascii="Times New Roman" w:hAnsi="Times New Roman"/>
                <w:color w:val="000000" w:themeColor="text1"/>
                <w:sz w:val="22"/>
                <w:szCs w:val="22"/>
              </w:rPr>
              <w:br/>
              <w:t xml:space="preserve">от 20 ноября </w:t>
            </w:r>
            <w:r w:rsidRPr="002469D3">
              <w:rPr>
                <w:rFonts w:ascii="Times New Roman" w:hAnsi="Times New Roman"/>
                <w:color w:val="000000" w:themeColor="text1"/>
                <w:sz w:val="22"/>
                <w:szCs w:val="22"/>
              </w:rPr>
              <w:br/>
              <w:t>2020 г. № 1892</w:t>
            </w:r>
          </w:p>
        </w:tc>
        <w:tc>
          <w:tcPr>
            <w:tcW w:w="1982" w:type="dxa"/>
            <w:shd w:val="clear" w:color="auto" w:fill="auto"/>
            <w:vAlign w:val="center"/>
          </w:tcPr>
          <w:p w14:paraId="68AAAD35"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76C3AE81"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C0A8C6A"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BB99A98"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2A6C9C20"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111</w:t>
            </w:r>
          </w:p>
        </w:tc>
        <w:tc>
          <w:tcPr>
            <w:tcW w:w="1737" w:type="dxa"/>
            <w:shd w:val="clear" w:color="auto" w:fill="auto"/>
            <w:vAlign w:val="center"/>
          </w:tcPr>
          <w:p w14:paraId="23AE487A" w14:textId="77777777" w:rsidR="00E03CA5" w:rsidRPr="002469D3" w:rsidRDefault="00E03CA5"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14:paraId="23904A92" w14:textId="77777777" w:rsidTr="009B75F3">
        <w:trPr>
          <w:trHeight w:val="4178"/>
          <w:jc w:val="center"/>
        </w:trPr>
        <w:tc>
          <w:tcPr>
            <w:tcW w:w="599" w:type="dxa"/>
            <w:shd w:val="clear" w:color="auto" w:fill="auto"/>
            <w:vAlign w:val="center"/>
          </w:tcPr>
          <w:p w14:paraId="759EBB6D" w14:textId="77777777"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77</w:t>
            </w:r>
          </w:p>
        </w:tc>
        <w:tc>
          <w:tcPr>
            <w:tcW w:w="2656" w:type="dxa"/>
            <w:shd w:val="clear" w:color="auto" w:fill="auto"/>
            <w:vAlign w:val="center"/>
          </w:tcPr>
          <w:p w14:paraId="658932AA"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hAnsi="Times New Roman"/>
                <w:color w:val="000000" w:themeColor="text1"/>
                <w:sz w:val="22"/>
                <w:szCs w:val="22"/>
                <w:lang w:bidi="ru-RU"/>
              </w:rPr>
              <w:t>Разрушение защитного слоя бетонных участков ГТС</w:t>
            </w:r>
          </w:p>
        </w:tc>
        <w:tc>
          <w:tcPr>
            <w:tcW w:w="2269" w:type="dxa"/>
            <w:shd w:val="clear" w:color="auto" w:fill="auto"/>
            <w:vAlign w:val="center"/>
          </w:tcPr>
          <w:p w14:paraId="5B699D84"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7DCCB128"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30B5546D"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3774AE0B"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1245AAAD"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 иных)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соблюдению обязательного требования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сравнению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возможной ответственностью за его несоблюдение</w:t>
            </w:r>
          </w:p>
        </w:tc>
        <w:tc>
          <w:tcPr>
            <w:tcW w:w="1276" w:type="dxa"/>
            <w:shd w:val="clear" w:color="auto" w:fill="auto"/>
            <w:vAlign w:val="center"/>
          </w:tcPr>
          <w:p w14:paraId="15B157B0"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89</w:t>
            </w:r>
          </w:p>
        </w:tc>
        <w:tc>
          <w:tcPr>
            <w:tcW w:w="1737" w:type="dxa"/>
            <w:shd w:val="clear" w:color="auto" w:fill="auto"/>
            <w:vAlign w:val="center"/>
          </w:tcPr>
          <w:p w14:paraId="4F7DAE30" w14:textId="77777777" w:rsidR="00E03CA5" w:rsidRPr="00CE0E31" w:rsidRDefault="00CE0E31" w:rsidP="00CE0E31">
            <w:pPr>
              <w:tabs>
                <w:tab w:val="left" w:pos="1134"/>
              </w:tabs>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val="en-US" w:eastAsia="en-US"/>
              </w:rPr>
              <w:t xml:space="preserve">2023 </w:t>
            </w:r>
            <w:r>
              <w:rPr>
                <w:rFonts w:ascii="Times New Roman" w:eastAsia="Calibri" w:hAnsi="Times New Roman"/>
                <w:color w:val="000000" w:themeColor="text1"/>
                <w:sz w:val="22"/>
                <w:szCs w:val="22"/>
                <w:lang w:eastAsia="en-US"/>
              </w:rPr>
              <w:t>год</w:t>
            </w:r>
          </w:p>
        </w:tc>
      </w:tr>
      <w:tr w:rsidR="00E03CA5" w:rsidRPr="002469D3" w14:paraId="1A21A989" w14:textId="77777777" w:rsidTr="00F676BE">
        <w:trPr>
          <w:trHeight w:val="1034"/>
          <w:jc w:val="center"/>
        </w:trPr>
        <w:tc>
          <w:tcPr>
            <w:tcW w:w="599" w:type="dxa"/>
            <w:shd w:val="clear" w:color="auto" w:fill="auto"/>
            <w:vAlign w:val="center"/>
          </w:tcPr>
          <w:p w14:paraId="7189826D" w14:textId="77777777"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78</w:t>
            </w:r>
          </w:p>
        </w:tc>
        <w:tc>
          <w:tcPr>
            <w:tcW w:w="2656" w:type="dxa"/>
            <w:shd w:val="clear" w:color="auto" w:fill="auto"/>
            <w:vAlign w:val="center"/>
          </w:tcPr>
          <w:p w14:paraId="435D8310"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Зарастание древесно- кустарниковой растительностью ГТС</w:t>
            </w:r>
          </w:p>
        </w:tc>
        <w:tc>
          <w:tcPr>
            <w:tcW w:w="2269" w:type="dxa"/>
            <w:shd w:val="clear" w:color="auto" w:fill="auto"/>
            <w:vAlign w:val="center"/>
          </w:tcPr>
          <w:p w14:paraId="7579D334"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5DA85C4A"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1EE95A07"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792F7B88"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2DA30B11"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2EC4BFD"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95</w:t>
            </w:r>
          </w:p>
        </w:tc>
        <w:tc>
          <w:tcPr>
            <w:tcW w:w="1737" w:type="dxa"/>
            <w:shd w:val="clear" w:color="auto" w:fill="auto"/>
            <w:vAlign w:val="center"/>
          </w:tcPr>
          <w:p w14:paraId="1E2C0752" w14:textId="77777777" w:rsidR="00E03CA5" w:rsidRPr="00CE0E31" w:rsidRDefault="00E03CA5" w:rsidP="00CE0E31">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val="en-US" w:eastAsia="en-US"/>
              </w:rPr>
              <w:t xml:space="preserve">2023 </w:t>
            </w:r>
            <w:r w:rsidR="00CE0E31">
              <w:rPr>
                <w:rFonts w:ascii="Times New Roman" w:eastAsia="Calibri" w:hAnsi="Times New Roman"/>
                <w:color w:val="000000" w:themeColor="text1"/>
                <w:sz w:val="22"/>
                <w:szCs w:val="22"/>
                <w:lang w:eastAsia="en-US"/>
              </w:rPr>
              <w:t>год</w:t>
            </w:r>
          </w:p>
        </w:tc>
      </w:tr>
      <w:tr w:rsidR="00E03CA5" w:rsidRPr="002469D3" w14:paraId="53F99BF9" w14:textId="77777777" w:rsidTr="00F676BE">
        <w:trPr>
          <w:trHeight w:val="1046"/>
          <w:jc w:val="center"/>
        </w:trPr>
        <w:tc>
          <w:tcPr>
            <w:tcW w:w="599" w:type="dxa"/>
            <w:shd w:val="clear" w:color="auto" w:fill="auto"/>
            <w:vAlign w:val="center"/>
          </w:tcPr>
          <w:p w14:paraId="1871B0F5" w14:textId="77777777" w:rsidR="00E03CA5" w:rsidRPr="009C68E6" w:rsidRDefault="00E03CA5"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79</w:t>
            </w:r>
          </w:p>
        </w:tc>
        <w:tc>
          <w:tcPr>
            <w:tcW w:w="2656" w:type="dxa"/>
            <w:shd w:val="clear" w:color="auto" w:fill="auto"/>
            <w:vAlign w:val="center"/>
          </w:tcPr>
          <w:p w14:paraId="5C9E65B8"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Отсутствие реперов, марок, пьезометров </w:t>
            </w:r>
            <w:r w:rsidRPr="002469D3">
              <w:rPr>
                <w:rFonts w:ascii="Times New Roman" w:eastAsia="Calibri" w:hAnsi="Times New Roman"/>
                <w:color w:val="000000" w:themeColor="text1"/>
                <w:sz w:val="22"/>
                <w:szCs w:val="22"/>
                <w:lang w:eastAsia="en-US"/>
              </w:rPr>
              <w:br/>
              <w:t>на ГТС</w:t>
            </w:r>
          </w:p>
        </w:tc>
        <w:tc>
          <w:tcPr>
            <w:tcW w:w="2269" w:type="dxa"/>
            <w:shd w:val="clear" w:color="auto" w:fill="auto"/>
            <w:vAlign w:val="center"/>
          </w:tcPr>
          <w:p w14:paraId="43B11EF5"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w:t>
            </w:r>
            <w:r w:rsidRPr="002469D3">
              <w:rPr>
                <w:rFonts w:ascii="Times New Roman" w:eastAsia="Calibri" w:hAnsi="Times New Roman"/>
                <w:color w:val="000000" w:themeColor="text1"/>
                <w:sz w:val="22"/>
                <w:szCs w:val="22"/>
                <w:lang w:eastAsia="en-US"/>
              </w:rPr>
              <w:br/>
              <w:t>№ 117-ФЗ</w:t>
            </w:r>
          </w:p>
        </w:tc>
        <w:tc>
          <w:tcPr>
            <w:tcW w:w="1982" w:type="dxa"/>
            <w:shd w:val="clear" w:color="auto" w:fill="auto"/>
            <w:vAlign w:val="center"/>
          </w:tcPr>
          <w:p w14:paraId="7CFD720B" w14:textId="77777777" w:rsidR="00E03CA5" w:rsidRPr="002469D3" w:rsidRDefault="00E03CA5" w:rsidP="001516A0">
            <w:pPr>
              <w:tabs>
                <w:tab w:val="left" w:pos="1134"/>
              </w:tabs>
              <w:ind w:hanging="3"/>
              <w:jc w:val="center"/>
              <w:rPr>
                <w:rFonts w:ascii="Times New Roman" w:hAnsi="Times New Roman"/>
                <w:color w:val="000000" w:themeColor="text1"/>
                <w:sz w:val="22"/>
                <w:szCs w:val="22"/>
                <w:lang w:bidi="ru-RU"/>
              </w:rPr>
            </w:pPr>
            <w:r w:rsidRPr="002469D3">
              <w:rPr>
                <w:rFonts w:ascii="Times New Roman" w:eastAsia="Calibri" w:hAnsi="Times New Roman"/>
                <w:color w:val="000000" w:themeColor="text1"/>
                <w:sz w:val="22"/>
                <w:szCs w:val="22"/>
                <w:lang w:eastAsia="en-US" w:bidi="ru-RU"/>
              </w:rPr>
              <w:t xml:space="preserve">Статья 9.2 </w:t>
            </w:r>
            <w:r w:rsidRPr="002469D3">
              <w:rPr>
                <w:rFonts w:ascii="Times New Roman" w:hAnsi="Times New Roman"/>
                <w:color w:val="000000" w:themeColor="text1"/>
                <w:sz w:val="22"/>
                <w:szCs w:val="22"/>
              </w:rPr>
              <w:t>КоАП</w:t>
            </w:r>
          </w:p>
        </w:tc>
        <w:tc>
          <w:tcPr>
            <w:tcW w:w="1420" w:type="dxa"/>
            <w:shd w:val="clear" w:color="auto" w:fill="auto"/>
            <w:vAlign w:val="center"/>
          </w:tcPr>
          <w:p w14:paraId="220D166B"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6B21DB9D"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0CF30096"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616A395B" w14:textId="77777777" w:rsidR="00E03CA5" w:rsidRPr="002469D3" w:rsidRDefault="00E03CA5" w:rsidP="001516A0">
            <w:pPr>
              <w:tabs>
                <w:tab w:val="left" w:pos="1134"/>
              </w:tabs>
              <w:ind w:hanging="3"/>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107</w:t>
            </w:r>
          </w:p>
        </w:tc>
        <w:tc>
          <w:tcPr>
            <w:tcW w:w="1737" w:type="dxa"/>
            <w:shd w:val="clear" w:color="auto" w:fill="auto"/>
            <w:vAlign w:val="center"/>
          </w:tcPr>
          <w:p w14:paraId="4327411C" w14:textId="77777777" w:rsidR="00E03CA5" w:rsidRPr="002469D3" w:rsidRDefault="00E03CA5" w:rsidP="001516A0">
            <w:pPr>
              <w:tabs>
                <w:tab w:val="left" w:pos="1134"/>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год</w:t>
            </w:r>
          </w:p>
        </w:tc>
      </w:tr>
      <w:tr w:rsidR="00E03CA5" w:rsidRPr="002469D3" w14:paraId="6124270F" w14:textId="77777777" w:rsidTr="00CE481E">
        <w:trPr>
          <w:trHeight w:val="331"/>
          <w:jc w:val="center"/>
        </w:trPr>
        <w:tc>
          <w:tcPr>
            <w:tcW w:w="15766" w:type="dxa"/>
            <w:gridSpan w:val="9"/>
            <w:shd w:val="clear" w:color="auto" w:fill="auto"/>
          </w:tcPr>
          <w:p w14:paraId="29E18044" w14:textId="77777777"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Федеральный государственный строительный надзор (за исключением вопросов федерального государственного строительного надзора</w:t>
            </w:r>
          </w:p>
          <w:p w14:paraId="4B027E41" w14:textId="77777777"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в области использования атомной энергии) и федеральный государственный надзор за деятельностью саморегулируемых организаций</w:t>
            </w:r>
          </w:p>
          <w:p w14:paraId="39B25D61" w14:textId="77777777" w:rsidR="00E03CA5" w:rsidRPr="002469D3" w:rsidRDefault="00E03CA5" w:rsidP="001516A0">
            <w:pPr>
              <w:tabs>
                <w:tab w:val="left" w:pos="1134"/>
              </w:tabs>
              <w:contextualSpacing/>
              <w:jc w:val="center"/>
              <w:rPr>
                <w:rFonts w:ascii="Times New Roman" w:hAnsi="Times New Roman"/>
                <w:b/>
                <w:bCs/>
                <w:iCs/>
                <w:color w:val="000000" w:themeColor="text1"/>
                <w:sz w:val="22"/>
                <w:szCs w:val="22"/>
              </w:rPr>
            </w:pPr>
            <w:r w:rsidRPr="002469D3">
              <w:rPr>
                <w:rFonts w:ascii="Times New Roman" w:hAnsi="Times New Roman"/>
                <w:b/>
                <w:bCs/>
                <w:iCs/>
                <w:color w:val="000000" w:themeColor="text1"/>
                <w:sz w:val="22"/>
                <w:szCs w:val="22"/>
              </w:rPr>
              <w:t>в области инженерных изысканий, архитектурно-строительного проектирования, строительства, реконструкции,</w:t>
            </w:r>
          </w:p>
          <w:p w14:paraId="0AB51CF2" w14:textId="77777777" w:rsidR="00E03CA5" w:rsidRPr="002469D3" w:rsidRDefault="00E03CA5" w:rsidP="001516A0">
            <w:pPr>
              <w:tabs>
                <w:tab w:val="left" w:pos="1134"/>
              </w:tabs>
              <w:contextualSpacing/>
              <w:jc w:val="center"/>
              <w:rPr>
                <w:rFonts w:ascii="Times New Roman" w:hAnsi="Times New Roman"/>
                <w:bCs/>
                <w:iCs/>
                <w:color w:val="000000" w:themeColor="text1"/>
                <w:sz w:val="22"/>
                <w:szCs w:val="22"/>
                <w:highlight w:val="yellow"/>
              </w:rPr>
            </w:pPr>
            <w:r w:rsidRPr="002469D3">
              <w:rPr>
                <w:rFonts w:ascii="Times New Roman" w:hAnsi="Times New Roman"/>
                <w:b/>
                <w:bCs/>
                <w:iCs/>
                <w:color w:val="000000" w:themeColor="text1"/>
                <w:sz w:val="22"/>
                <w:szCs w:val="22"/>
              </w:rPr>
              <w:t>капитального ремонта объектов капитального строительства</w:t>
            </w:r>
          </w:p>
        </w:tc>
      </w:tr>
      <w:tr w:rsidR="00E03CA5" w:rsidRPr="002469D3" w14:paraId="406B6F08" w14:textId="77777777" w:rsidTr="00CE481E">
        <w:trPr>
          <w:jc w:val="center"/>
        </w:trPr>
        <w:tc>
          <w:tcPr>
            <w:tcW w:w="15766" w:type="dxa"/>
            <w:gridSpan w:val="9"/>
            <w:shd w:val="clear" w:color="auto" w:fill="auto"/>
          </w:tcPr>
          <w:p w14:paraId="42FB5EAA" w14:textId="77777777" w:rsidR="00E03CA5" w:rsidRPr="002469D3" w:rsidRDefault="00E03CA5" w:rsidP="001516A0">
            <w:pPr>
              <w:tabs>
                <w:tab w:val="left" w:pos="1134"/>
              </w:tabs>
              <w:contextualSpacing/>
              <w:jc w:val="center"/>
              <w:rPr>
                <w:rFonts w:ascii="Times New Roman" w:hAnsi="Times New Roman"/>
                <w:bCs/>
                <w:iCs/>
                <w:color w:val="000000" w:themeColor="text1"/>
                <w:sz w:val="22"/>
                <w:szCs w:val="22"/>
                <w:highlight w:val="yellow"/>
              </w:rPr>
            </w:pPr>
            <w:r w:rsidRPr="002469D3">
              <w:rPr>
                <w:rFonts w:ascii="Times New Roman" w:hAnsi="Times New Roman"/>
                <w:bCs/>
                <w:iCs/>
                <w:color w:val="000000" w:themeColor="text1"/>
                <w:sz w:val="22"/>
                <w:szCs w:val="22"/>
              </w:rPr>
              <w:t>Часто встречающиеся нарушения на объектах федерального государственного строительного надзора</w:t>
            </w:r>
          </w:p>
        </w:tc>
      </w:tr>
      <w:tr w:rsidR="00CE3A47" w:rsidRPr="002469D3" w14:paraId="144C5301" w14:textId="77777777" w:rsidTr="00F676BE">
        <w:trPr>
          <w:jc w:val="center"/>
        </w:trPr>
        <w:tc>
          <w:tcPr>
            <w:tcW w:w="599" w:type="dxa"/>
            <w:vAlign w:val="center"/>
          </w:tcPr>
          <w:p w14:paraId="748F667C" w14:textId="77777777" w:rsidR="00CE3A47" w:rsidRPr="009C68E6" w:rsidRDefault="00CE3A47" w:rsidP="001516A0">
            <w:pPr>
              <w:tabs>
                <w:tab w:val="left" w:pos="1134"/>
              </w:tabs>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80</w:t>
            </w:r>
          </w:p>
        </w:tc>
        <w:tc>
          <w:tcPr>
            <w:tcW w:w="2656" w:type="dxa"/>
            <w:vAlign w:val="center"/>
          </w:tcPr>
          <w:p w14:paraId="3C5BA86B"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Нарушение установленного порядка строительства, в том числе:</w:t>
            </w:r>
          </w:p>
          <w:p w14:paraId="2358F700"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 застройщик или технический заказчик заблаговременно, не</w:t>
            </w:r>
            <w:r w:rsidRPr="002469D3">
              <w:rPr>
                <w:color w:val="000000" w:themeColor="text1"/>
                <w:sz w:val="22"/>
                <w:szCs w:val="22"/>
                <w:lang w:val="en-US"/>
              </w:rPr>
              <w:t> </w:t>
            </w:r>
            <w:r w:rsidRPr="002469D3">
              <w:rPr>
                <w:color w:val="000000" w:themeColor="text1"/>
                <w:sz w:val="22"/>
                <w:szCs w:val="22"/>
              </w:rPr>
              <w:t>менее чем за 7 рабочих дней до начала строительства, не</w:t>
            </w:r>
            <w:r w:rsidRPr="002469D3">
              <w:rPr>
                <w:color w:val="000000" w:themeColor="text1"/>
                <w:sz w:val="22"/>
                <w:szCs w:val="22"/>
                <w:lang w:val="en-US"/>
              </w:rPr>
              <w:t> </w:t>
            </w:r>
            <w:r w:rsidRPr="002469D3">
              <w:rPr>
                <w:color w:val="000000" w:themeColor="text1"/>
                <w:sz w:val="22"/>
                <w:szCs w:val="22"/>
              </w:rPr>
              <w:t>направил извещение о</w:t>
            </w:r>
            <w:r w:rsidRPr="002469D3">
              <w:rPr>
                <w:color w:val="000000" w:themeColor="text1"/>
                <w:sz w:val="22"/>
                <w:szCs w:val="22"/>
                <w:lang w:val="en-US"/>
              </w:rPr>
              <w:t> </w:t>
            </w:r>
            <w:r w:rsidRPr="002469D3">
              <w:rPr>
                <w:color w:val="000000" w:themeColor="text1"/>
                <w:sz w:val="22"/>
                <w:szCs w:val="22"/>
              </w:rPr>
              <w:t>начале строительства;</w:t>
            </w:r>
          </w:p>
          <w:p w14:paraId="27088495"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 xml:space="preserve">- не извещение территориального органа </w:t>
            </w:r>
            <w:r w:rsidRPr="002469D3">
              <w:rPr>
                <w:color w:val="000000" w:themeColor="text1"/>
                <w:sz w:val="22"/>
                <w:szCs w:val="22"/>
              </w:rPr>
              <w:lastRenderedPageBreak/>
              <w:t>Ростехнадзора о</w:t>
            </w:r>
            <w:r w:rsidRPr="002469D3">
              <w:rPr>
                <w:color w:val="000000" w:themeColor="text1"/>
                <w:sz w:val="22"/>
                <w:szCs w:val="22"/>
                <w:lang w:val="en-US"/>
              </w:rPr>
              <w:t> </w:t>
            </w:r>
            <w:r w:rsidRPr="002469D3">
              <w:rPr>
                <w:color w:val="000000" w:themeColor="text1"/>
                <w:sz w:val="22"/>
                <w:szCs w:val="22"/>
              </w:rPr>
              <w:t>завершении работ, подлежащих проверке;</w:t>
            </w:r>
          </w:p>
          <w:p w14:paraId="0CD309D8" w14:textId="77777777" w:rsidR="00CE3A47" w:rsidRPr="002469D3" w:rsidRDefault="00CE3A47" w:rsidP="001516A0">
            <w:pPr>
              <w:pStyle w:val="Default"/>
              <w:contextualSpacing/>
              <w:rPr>
                <w:rStyle w:val="213pt"/>
                <w:rFonts w:eastAsiaTheme="minorHAnsi"/>
                <w:b w:val="0"/>
                <w:bCs w:val="0"/>
                <w:i w:val="0"/>
                <w:iCs w:val="0"/>
                <w:strike/>
                <w:color w:val="000000" w:themeColor="text1"/>
                <w:sz w:val="22"/>
                <w:szCs w:val="22"/>
              </w:rPr>
            </w:pPr>
            <w:r w:rsidRPr="002469D3">
              <w:rPr>
                <w:color w:val="000000" w:themeColor="text1"/>
                <w:sz w:val="22"/>
                <w:szCs w:val="22"/>
              </w:rPr>
              <w:t>- эксплуатация объекта капитального строительства без полученного в</w:t>
            </w:r>
            <w:r w:rsidRPr="002469D3">
              <w:rPr>
                <w:color w:val="000000" w:themeColor="text1"/>
                <w:sz w:val="22"/>
                <w:szCs w:val="22"/>
                <w:lang w:val="en-US"/>
              </w:rPr>
              <w:t> </w:t>
            </w:r>
            <w:r w:rsidRPr="002469D3">
              <w:rPr>
                <w:color w:val="000000" w:themeColor="text1"/>
                <w:sz w:val="22"/>
                <w:szCs w:val="22"/>
              </w:rPr>
              <w:t>установленном порядке разрешения на ввод объекта в эксплуатацию</w:t>
            </w:r>
          </w:p>
        </w:tc>
        <w:tc>
          <w:tcPr>
            <w:tcW w:w="2269" w:type="dxa"/>
            <w:vAlign w:val="center"/>
          </w:tcPr>
          <w:p w14:paraId="172D6269" w14:textId="77777777" w:rsidR="00CE3A47" w:rsidRPr="002469D3" w:rsidRDefault="00CE3A47" w:rsidP="001516A0">
            <w:pPr>
              <w:pStyle w:val="Default"/>
              <w:contextualSpacing/>
              <w:rPr>
                <w:color w:val="000000" w:themeColor="text1"/>
                <w:kern w:val="1"/>
                <w:sz w:val="22"/>
                <w:szCs w:val="22"/>
                <w:lang w:eastAsia="ar-SA"/>
              </w:rPr>
            </w:pPr>
            <w:r w:rsidRPr="002469D3">
              <w:rPr>
                <w:color w:val="000000" w:themeColor="text1"/>
                <w:sz w:val="22"/>
                <w:szCs w:val="22"/>
              </w:rPr>
              <w:lastRenderedPageBreak/>
              <w:t>Часть 5, 6 ст.52 Градостроительного кодекса Российской Федерации</w:t>
            </w:r>
          </w:p>
        </w:tc>
        <w:tc>
          <w:tcPr>
            <w:tcW w:w="1982" w:type="dxa"/>
            <w:vAlign w:val="center"/>
          </w:tcPr>
          <w:p w14:paraId="43251FCD" w14:textId="77777777" w:rsidR="00CE3A47" w:rsidRPr="002469D3" w:rsidRDefault="00CE3A47" w:rsidP="001516A0">
            <w:pPr>
              <w:pStyle w:val="Default"/>
              <w:contextualSpacing/>
              <w:rPr>
                <w:color w:val="000000" w:themeColor="text1"/>
                <w:kern w:val="1"/>
                <w:sz w:val="22"/>
                <w:szCs w:val="22"/>
                <w:lang w:eastAsia="ar-SA"/>
              </w:rPr>
            </w:pPr>
            <w:r w:rsidRPr="002469D3">
              <w:rPr>
                <w:color w:val="000000" w:themeColor="text1"/>
                <w:sz w:val="22"/>
                <w:szCs w:val="22"/>
              </w:rPr>
              <w:t>ст. 9.5 КоАП РФ</w:t>
            </w:r>
          </w:p>
        </w:tc>
        <w:tc>
          <w:tcPr>
            <w:tcW w:w="1420" w:type="dxa"/>
            <w:vAlign w:val="center"/>
          </w:tcPr>
          <w:p w14:paraId="0241C428" w14:textId="77777777"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Calibri" w:hAnsi="Times New Roman"/>
                <w:color w:val="000000" w:themeColor="text1"/>
                <w:spacing w:val="-8"/>
                <w:sz w:val="22"/>
                <w:szCs w:val="22"/>
              </w:rPr>
              <w:t>Низкая</w:t>
            </w:r>
          </w:p>
        </w:tc>
        <w:tc>
          <w:tcPr>
            <w:tcW w:w="1417" w:type="dxa"/>
            <w:vAlign w:val="center"/>
          </w:tcPr>
          <w:p w14:paraId="300EED5A" w14:textId="77777777"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Calibri" w:hAnsi="Times New Roman"/>
                <w:color w:val="000000" w:themeColor="text1"/>
                <w:spacing w:val="-8"/>
                <w:sz w:val="22"/>
                <w:szCs w:val="22"/>
              </w:rPr>
              <w:t>Средней тяжести</w:t>
            </w:r>
          </w:p>
        </w:tc>
        <w:tc>
          <w:tcPr>
            <w:tcW w:w="2410" w:type="dxa"/>
            <w:vAlign w:val="center"/>
          </w:tcPr>
          <w:p w14:paraId="47B45FBA" w14:textId="77777777" w:rsidR="00CE3A47" w:rsidRPr="002469D3" w:rsidRDefault="00CE3A47" w:rsidP="001516A0">
            <w:pPr>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kern w:val="1"/>
                <w:sz w:val="22"/>
                <w:szCs w:val="22"/>
                <w:lang w:eastAsia="ar-SA"/>
              </w:rPr>
              <w:t>п. 6 (</w:t>
            </w:r>
            <w:r w:rsidRPr="002469D3">
              <w:rPr>
                <w:rFonts w:ascii="Times New Roman" w:hAnsi="Times New Roman"/>
                <w:color w:val="000000" w:themeColor="text1"/>
                <w:sz w:val="22"/>
                <w:szCs w:val="22"/>
              </w:rPr>
              <w:t>иные основания – недостаточный 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 низкая исполните</w:t>
            </w:r>
            <w:r w:rsidR="004E459B">
              <w:rPr>
                <w:rFonts w:ascii="Times New Roman" w:hAnsi="Times New Roman"/>
                <w:color w:val="000000" w:themeColor="text1"/>
                <w:sz w:val="22"/>
                <w:szCs w:val="22"/>
              </w:rPr>
              <w:t xml:space="preserve">льская дисциплина, несоблюдение </w:t>
            </w:r>
            <w:r w:rsidRPr="002469D3">
              <w:rPr>
                <w:rFonts w:ascii="Times New Roman" w:hAnsi="Times New Roman"/>
                <w:color w:val="000000" w:themeColor="text1"/>
                <w:sz w:val="22"/>
                <w:szCs w:val="22"/>
              </w:rPr>
              <w:t>требований федерального законодательства)</w:t>
            </w:r>
          </w:p>
        </w:tc>
        <w:tc>
          <w:tcPr>
            <w:tcW w:w="1276" w:type="dxa"/>
            <w:vAlign w:val="center"/>
          </w:tcPr>
          <w:p w14:paraId="6DC93EBB" w14:textId="77777777"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hAnsi="Times New Roman"/>
                <w:color w:val="000000" w:themeColor="text1"/>
                <w:sz w:val="22"/>
                <w:szCs w:val="22"/>
              </w:rPr>
              <w:t>1734</w:t>
            </w:r>
          </w:p>
        </w:tc>
        <w:tc>
          <w:tcPr>
            <w:tcW w:w="1737" w:type="dxa"/>
            <w:vAlign w:val="center"/>
          </w:tcPr>
          <w:p w14:paraId="5C7875CE" w14:textId="77777777" w:rsidR="00CE3A47" w:rsidRPr="002469D3" w:rsidRDefault="00CE3A47"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4FD034CD" w14:textId="77777777" w:rsidTr="00F676BE">
        <w:trPr>
          <w:trHeight w:val="892"/>
          <w:jc w:val="center"/>
        </w:trPr>
        <w:tc>
          <w:tcPr>
            <w:tcW w:w="599" w:type="dxa"/>
            <w:vAlign w:val="center"/>
          </w:tcPr>
          <w:p w14:paraId="4F1907CF" w14:textId="77777777" w:rsidR="00CE3A47" w:rsidRDefault="00CE3A47" w:rsidP="001516A0">
            <w:pPr>
              <w:jc w:val="center"/>
            </w:pPr>
            <w:r w:rsidRPr="004E0CA3">
              <w:rPr>
                <w:rFonts w:ascii="Times New Roman" w:hAnsi="Times New Roman"/>
                <w:color w:val="000000" w:themeColor="text1"/>
                <w:sz w:val="22"/>
                <w:szCs w:val="22"/>
                <w:lang w:val="en-US"/>
              </w:rPr>
              <w:t>8</w:t>
            </w:r>
            <w:r>
              <w:rPr>
                <w:rFonts w:ascii="Times New Roman" w:hAnsi="Times New Roman"/>
                <w:color w:val="000000" w:themeColor="text1"/>
                <w:sz w:val="22"/>
                <w:szCs w:val="22"/>
                <w:lang w:val="en-US"/>
              </w:rPr>
              <w:t>1</w:t>
            </w:r>
          </w:p>
        </w:tc>
        <w:tc>
          <w:tcPr>
            <w:tcW w:w="2656" w:type="dxa"/>
            <w:vAlign w:val="center"/>
          </w:tcPr>
          <w:p w14:paraId="0E4D5DC1" w14:textId="77777777" w:rsidR="00CE3A47" w:rsidRPr="002469D3" w:rsidRDefault="00CE3A47" w:rsidP="004E459B">
            <w:pPr>
              <w:pStyle w:val="Default"/>
              <w:ind w:right="-109"/>
              <w:contextualSpacing/>
              <w:rPr>
                <w:color w:val="000000" w:themeColor="text1"/>
                <w:sz w:val="22"/>
                <w:szCs w:val="22"/>
              </w:rPr>
            </w:pPr>
            <w:r w:rsidRPr="002469D3">
              <w:rPr>
                <w:color w:val="000000" w:themeColor="text1"/>
                <w:sz w:val="22"/>
                <w:szCs w:val="22"/>
              </w:rPr>
              <w:t>Нарушение обязательных требований в области строительства и</w:t>
            </w:r>
            <w:r w:rsidRPr="002469D3">
              <w:rPr>
                <w:color w:val="000000" w:themeColor="text1"/>
                <w:sz w:val="22"/>
                <w:szCs w:val="22"/>
                <w:lang w:val="en-US"/>
              </w:rPr>
              <w:t> </w:t>
            </w:r>
            <w:r w:rsidRPr="002469D3">
              <w:rPr>
                <w:color w:val="000000" w:themeColor="text1"/>
                <w:sz w:val="22"/>
                <w:szCs w:val="22"/>
              </w:rPr>
              <w:t xml:space="preserve">применения строительных материалов (изделий), </w:t>
            </w:r>
            <w:r w:rsidRPr="002469D3">
              <w:rPr>
                <w:color w:val="000000" w:themeColor="text1"/>
                <w:sz w:val="22"/>
                <w:szCs w:val="22"/>
                <w:shd w:val="clear" w:color="auto" w:fill="FFFFFF"/>
              </w:rPr>
              <w:t>стандартизации или требований специальных технических условий при строительстве объектов капитального строительства</w:t>
            </w:r>
            <w:r w:rsidRPr="002469D3">
              <w:rPr>
                <w:color w:val="000000" w:themeColor="text1"/>
                <w:sz w:val="22"/>
                <w:szCs w:val="22"/>
              </w:rPr>
              <w:t>, в том числе:</w:t>
            </w:r>
          </w:p>
          <w:p w14:paraId="49126884" w14:textId="77777777" w:rsidR="00CE3A47" w:rsidRPr="002469D3" w:rsidRDefault="00CE3A47" w:rsidP="001516A0">
            <w:pPr>
              <w:pStyle w:val="Default"/>
              <w:contextualSpacing/>
              <w:rPr>
                <w:b/>
                <w:i/>
                <w:color w:val="000000" w:themeColor="text1"/>
                <w:sz w:val="22"/>
                <w:szCs w:val="22"/>
              </w:rPr>
            </w:pPr>
            <w:r w:rsidRPr="002469D3">
              <w:rPr>
                <w:color w:val="000000" w:themeColor="text1"/>
                <w:sz w:val="22"/>
                <w:szCs w:val="22"/>
                <w:lang w:eastAsia="en-US"/>
              </w:rPr>
              <w:t>- применение строительных материалов, отличных от</w:t>
            </w:r>
            <w:r w:rsidRPr="002469D3">
              <w:rPr>
                <w:color w:val="000000" w:themeColor="text1"/>
                <w:sz w:val="22"/>
                <w:szCs w:val="22"/>
                <w:lang w:val="en-US" w:eastAsia="en-US"/>
              </w:rPr>
              <w:t> </w:t>
            </w:r>
            <w:r w:rsidRPr="002469D3">
              <w:rPr>
                <w:color w:val="000000" w:themeColor="text1"/>
                <w:sz w:val="22"/>
                <w:szCs w:val="22"/>
                <w:lang w:eastAsia="en-US"/>
              </w:rPr>
              <w:t xml:space="preserve">предусмотренных </w:t>
            </w:r>
            <w:r w:rsidRPr="002469D3">
              <w:rPr>
                <w:color w:val="000000" w:themeColor="text1"/>
                <w:sz w:val="22"/>
                <w:szCs w:val="22"/>
                <w:lang w:eastAsia="en-US"/>
              </w:rPr>
              <w:lastRenderedPageBreak/>
              <w:t>требованиями</w:t>
            </w:r>
            <w:r w:rsidRPr="002469D3">
              <w:rPr>
                <w:b/>
                <w:i/>
                <w:color w:val="000000" w:themeColor="text1"/>
                <w:sz w:val="22"/>
                <w:szCs w:val="22"/>
                <w:lang w:eastAsia="en-US"/>
              </w:rPr>
              <w:t xml:space="preserve"> </w:t>
            </w:r>
            <w:r w:rsidRPr="002469D3">
              <w:rPr>
                <w:rStyle w:val="213pt"/>
                <w:rFonts w:eastAsiaTheme="minorHAnsi"/>
                <w:b w:val="0"/>
                <w:i w:val="0"/>
                <w:color w:val="000000" w:themeColor="text1"/>
                <w:sz w:val="22"/>
                <w:szCs w:val="22"/>
              </w:rPr>
              <w:t>проектной и</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разработанной на</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ее</w:t>
            </w:r>
            <w:r w:rsidRPr="002469D3">
              <w:rPr>
                <w:rStyle w:val="213pt"/>
                <w:rFonts w:eastAsiaTheme="minorHAnsi"/>
                <w:b w:val="0"/>
                <w:i w:val="0"/>
                <w:color w:val="000000" w:themeColor="text1"/>
                <w:sz w:val="22"/>
                <w:szCs w:val="22"/>
                <w:lang w:val="en-US"/>
              </w:rPr>
              <w:t> </w:t>
            </w:r>
            <w:r w:rsidRPr="002469D3">
              <w:rPr>
                <w:rStyle w:val="213pt"/>
                <w:rFonts w:eastAsiaTheme="minorHAnsi"/>
                <w:b w:val="0"/>
                <w:i w:val="0"/>
                <w:color w:val="000000" w:themeColor="text1"/>
                <w:sz w:val="22"/>
                <w:szCs w:val="22"/>
              </w:rPr>
              <w:t>основе рабочей документации</w:t>
            </w:r>
            <w:r w:rsidRPr="002469D3">
              <w:rPr>
                <w:b/>
                <w:i/>
                <w:color w:val="000000" w:themeColor="text1"/>
                <w:sz w:val="22"/>
                <w:szCs w:val="22"/>
                <w:lang w:eastAsia="en-US"/>
              </w:rPr>
              <w:t>;</w:t>
            </w:r>
          </w:p>
          <w:p w14:paraId="62405AA8" w14:textId="77777777" w:rsidR="00CE3A47" w:rsidRPr="002469D3" w:rsidRDefault="00CE3A47" w:rsidP="001516A0">
            <w:pPr>
              <w:jc w:val="center"/>
              <w:rPr>
                <w:rFonts w:ascii="Times New Roman" w:hAnsi="Times New Roman"/>
                <w:color w:val="000000" w:themeColor="text1"/>
                <w:sz w:val="22"/>
              </w:rPr>
            </w:pPr>
            <w:r w:rsidRPr="002469D3">
              <w:rPr>
                <w:color w:val="000000" w:themeColor="text1"/>
              </w:rPr>
              <w:t xml:space="preserve">- </w:t>
            </w:r>
            <w:r w:rsidRPr="002469D3">
              <w:rPr>
                <w:rFonts w:ascii="Times New Roman" w:hAnsi="Times New Roman"/>
                <w:color w:val="000000" w:themeColor="text1"/>
                <w:sz w:val="22"/>
              </w:rPr>
              <w:t>отклонение от технологии производства работ, установленной нормативной и </w:t>
            </w:r>
            <w:r w:rsidRPr="002469D3">
              <w:rPr>
                <w:rFonts w:ascii="Times New Roman" w:eastAsiaTheme="minorHAnsi" w:hAnsi="Times New Roman"/>
                <w:color w:val="000000" w:themeColor="text1"/>
                <w:sz w:val="22"/>
              </w:rPr>
              <w:t>проектной, и разработанной на ее основе рабочей документации</w:t>
            </w:r>
            <w:r w:rsidRPr="002469D3">
              <w:rPr>
                <w:rFonts w:ascii="Times New Roman" w:hAnsi="Times New Roman"/>
                <w:color w:val="000000" w:themeColor="text1"/>
                <w:sz w:val="22"/>
              </w:rPr>
              <w:t>;</w:t>
            </w:r>
          </w:p>
          <w:p w14:paraId="59E2BC8A" w14:textId="77777777" w:rsidR="00CE3A47" w:rsidRPr="002469D3" w:rsidRDefault="00CE3A47" w:rsidP="001516A0">
            <w:pPr>
              <w:jc w:val="center"/>
              <w:rPr>
                <w:rFonts w:ascii="Times New Roman" w:hAnsi="Times New Roman"/>
                <w:color w:val="000000" w:themeColor="text1"/>
                <w:sz w:val="22"/>
              </w:rPr>
            </w:pPr>
            <w:r w:rsidRPr="002469D3">
              <w:rPr>
                <w:rFonts w:ascii="Times New Roman" w:hAnsi="Times New Roman"/>
                <w:color w:val="000000" w:themeColor="text1"/>
                <w:sz w:val="22"/>
              </w:rPr>
              <w:t>-</w:t>
            </w:r>
            <w:r w:rsidRPr="002469D3">
              <w:rPr>
                <w:rFonts w:ascii="Times New Roman" w:eastAsia="Calibri" w:hAnsi="Times New Roman"/>
                <w:color w:val="000000" w:themeColor="text1"/>
                <w:sz w:val="22"/>
              </w:rPr>
              <w:t xml:space="preserve"> несоответствие выполненных строительно-монтажных работ</w:t>
            </w:r>
            <w:r w:rsidRPr="002469D3">
              <w:rPr>
                <w:rFonts w:ascii="Times New Roman" w:eastAsiaTheme="minorHAnsi" w:hAnsi="Times New Roman"/>
                <w:color w:val="000000" w:themeColor="text1"/>
                <w:sz w:val="22"/>
              </w:rPr>
              <w:t xml:space="preserve"> проектной и разработанной на ее основе рабочей документации</w:t>
            </w:r>
            <w:r w:rsidRPr="002469D3">
              <w:rPr>
                <w:rFonts w:ascii="Times New Roman" w:eastAsia="Calibri" w:hAnsi="Times New Roman"/>
                <w:color w:val="000000" w:themeColor="text1"/>
                <w:sz w:val="22"/>
              </w:rPr>
              <w:t xml:space="preserve"> (в том числе, нарушения санитарных, противопожарных норм и экологии)</w:t>
            </w:r>
            <w:r w:rsidRPr="002469D3">
              <w:rPr>
                <w:rFonts w:ascii="Times New Roman" w:hAnsi="Times New Roman"/>
                <w:color w:val="000000" w:themeColor="text1"/>
                <w:sz w:val="22"/>
              </w:rPr>
              <w:t>;</w:t>
            </w:r>
          </w:p>
          <w:p w14:paraId="6A67EE58" w14:textId="77777777" w:rsidR="00CE3A47" w:rsidRPr="002469D3" w:rsidRDefault="00CE3A47" w:rsidP="001516A0">
            <w:pPr>
              <w:jc w:val="center"/>
              <w:rPr>
                <w:color w:val="000000" w:themeColor="text1"/>
              </w:rPr>
            </w:pPr>
            <w:r w:rsidRPr="002469D3">
              <w:rPr>
                <w:rFonts w:ascii="Times New Roman" w:hAnsi="Times New Roman"/>
                <w:color w:val="000000" w:themeColor="text1"/>
                <w:sz w:val="22"/>
              </w:rPr>
              <w:t xml:space="preserve">- нарушения по организации строительной площадки предусмотренных </w:t>
            </w:r>
            <w:r w:rsidRPr="002469D3">
              <w:rPr>
                <w:rFonts w:ascii="Times New Roman" w:hAnsi="Times New Roman"/>
                <w:color w:val="000000" w:themeColor="text1"/>
                <w:sz w:val="22"/>
              </w:rPr>
              <w:lastRenderedPageBreak/>
              <w:t xml:space="preserve">требованиями </w:t>
            </w:r>
            <w:r w:rsidRPr="002469D3">
              <w:rPr>
                <w:rFonts w:ascii="Times New Roman" w:eastAsiaTheme="minorHAnsi" w:hAnsi="Times New Roman"/>
                <w:color w:val="000000" w:themeColor="text1"/>
                <w:sz w:val="22"/>
              </w:rPr>
              <w:t>проектной</w:t>
            </w:r>
            <w:r w:rsidRPr="002469D3">
              <w:rPr>
                <w:rStyle w:val="213pt"/>
                <w:rFonts w:eastAsiaTheme="minorHAnsi"/>
                <w:b w:val="0"/>
                <w:i w:val="0"/>
                <w:color w:val="000000" w:themeColor="text1"/>
                <w:sz w:val="20"/>
                <w:szCs w:val="22"/>
              </w:rPr>
              <w:t xml:space="preserve"> </w:t>
            </w:r>
            <w:r w:rsidRPr="002469D3">
              <w:rPr>
                <w:rStyle w:val="213pt"/>
                <w:rFonts w:eastAsiaTheme="minorHAnsi"/>
                <w:b w:val="0"/>
                <w:i w:val="0"/>
                <w:color w:val="000000" w:themeColor="text1"/>
                <w:sz w:val="22"/>
                <w:szCs w:val="22"/>
              </w:rPr>
              <w:t>и разработанной на ее основе рабочей документации</w:t>
            </w:r>
            <w:r w:rsidRPr="002469D3">
              <w:rPr>
                <w:color w:val="000000" w:themeColor="text1"/>
              </w:rPr>
              <w:t xml:space="preserve"> (ПОС).</w:t>
            </w:r>
          </w:p>
        </w:tc>
        <w:tc>
          <w:tcPr>
            <w:tcW w:w="2269" w:type="dxa"/>
            <w:vAlign w:val="center"/>
          </w:tcPr>
          <w:p w14:paraId="302F9B9C"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lastRenderedPageBreak/>
              <w:t>ст. 48, 49, 52 Градостроительного кодекса Российской Федерации, Федеральный закон от 22.07.2008 № 123-ФЗ</w:t>
            </w:r>
          </w:p>
        </w:tc>
        <w:tc>
          <w:tcPr>
            <w:tcW w:w="1982" w:type="dxa"/>
            <w:vAlign w:val="center"/>
          </w:tcPr>
          <w:p w14:paraId="2D7169E5"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ст. 9.4 КоАП РФ</w:t>
            </w:r>
          </w:p>
        </w:tc>
        <w:tc>
          <w:tcPr>
            <w:tcW w:w="1420" w:type="dxa"/>
            <w:vAlign w:val="center"/>
          </w:tcPr>
          <w:p w14:paraId="72F82ED6" w14:textId="77777777" w:rsidR="00CE3A47" w:rsidRPr="002469D3" w:rsidRDefault="00CE3A47" w:rsidP="001516A0">
            <w:pPr>
              <w:contextualSpacing/>
              <w:jc w:val="center"/>
              <w:rPr>
                <w:rFonts w:ascii="Times New Roman" w:eastAsia="Calibri" w:hAnsi="Times New Roman"/>
                <w:color w:val="000000" w:themeColor="text1"/>
                <w:spacing w:val="-8"/>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3629ADDF" w14:textId="77777777" w:rsidR="00CE3A47" w:rsidRPr="002469D3" w:rsidRDefault="00CE3A47" w:rsidP="001516A0">
            <w:pPr>
              <w:contextualSpacing/>
              <w:jc w:val="center"/>
              <w:rPr>
                <w:rFonts w:ascii="Times New Roman" w:eastAsia="Calibri" w:hAnsi="Times New Roman"/>
                <w:color w:val="000000" w:themeColor="text1"/>
                <w:spacing w:val="-8"/>
                <w:sz w:val="22"/>
                <w:szCs w:val="22"/>
              </w:rPr>
            </w:pPr>
            <w:r w:rsidRPr="002469D3">
              <w:rPr>
                <w:rFonts w:ascii="Times New Roman" w:eastAsia="Calibri" w:hAnsi="Times New Roman"/>
                <w:color w:val="000000" w:themeColor="text1"/>
                <w:spacing w:val="-8"/>
                <w:sz w:val="22"/>
                <w:szCs w:val="22"/>
              </w:rPr>
              <w:t>Средней тяжести, тяжкая</w:t>
            </w:r>
          </w:p>
        </w:tc>
        <w:tc>
          <w:tcPr>
            <w:tcW w:w="2410" w:type="dxa"/>
            <w:vAlign w:val="center"/>
          </w:tcPr>
          <w:p w14:paraId="78000DAA" w14:textId="77777777" w:rsidR="00CE3A47" w:rsidRPr="002469D3" w:rsidRDefault="00CE3A47" w:rsidP="001516A0">
            <w:pPr>
              <w:ind w:right="-108"/>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eastAsia="Arial Unicode MS" w:hAnsi="Times New Roman"/>
                <w:color w:val="000000" w:themeColor="text1"/>
                <w:kern w:val="1"/>
                <w:sz w:val="22"/>
                <w:szCs w:val="22"/>
                <w:lang w:eastAsia="ar-SA"/>
              </w:rPr>
              <w:t>п.п</w:t>
            </w:r>
            <w:proofErr w:type="spellEnd"/>
            <w:r w:rsidRPr="002469D3">
              <w:rPr>
                <w:rFonts w:ascii="Times New Roman" w:eastAsia="Arial Unicode MS" w:hAnsi="Times New Roman"/>
                <w:color w:val="000000" w:themeColor="text1"/>
                <w:kern w:val="1"/>
                <w:sz w:val="22"/>
                <w:szCs w:val="22"/>
                <w:lang w:eastAsia="ar-SA"/>
              </w:rPr>
              <w:t>. 4</w:t>
            </w:r>
            <w:r w:rsidRPr="002469D3">
              <w:rPr>
                <w:rFonts w:ascii="Times New Roman" w:hAnsi="Times New Roman"/>
                <w:color w:val="000000" w:themeColor="text1"/>
                <w:kern w:val="1"/>
                <w:sz w:val="22"/>
                <w:szCs w:val="22"/>
                <w:lang w:eastAsia="ar-SA"/>
              </w:rPr>
              <w:t>, 6 (</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xml:space="preserve">, низкая исполнительская дисциплина, несоблюдение требований федерального законодательства, </w:t>
            </w:r>
            <w:r w:rsidRPr="002469D3">
              <w:rPr>
                <w:rFonts w:ascii="Times New Roman" w:hAnsi="Times New Roman"/>
                <w:color w:val="000000" w:themeColor="text1"/>
                <w:sz w:val="22"/>
                <w:szCs w:val="22"/>
              </w:rPr>
              <w:lastRenderedPageBreak/>
              <w:t>коммерческий приоритет перед требованиями законодательства и иных нормативных документов)</w:t>
            </w:r>
          </w:p>
        </w:tc>
        <w:tc>
          <w:tcPr>
            <w:tcW w:w="1276" w:type="dxa"/>
            <w:vAlign w:val="center"/>
          </w:tcPr>
          <w:p w14:paraId="351921CD"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40304</w:t>
            </w:r>
          </w:p>
        </w:tc>
        <w:tc>
          <w:tcPr>
            <w:tcW w:w="1737" w:type="dxa"/>
            <w:vAlign w:val="center"/>
          </w:tcPr>
          <w:p w14:paraId="203296CF"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351A201C" w14:textId="77777777" w:rsidTr="00F676BE">
        <w:trPr>
          <w:trHeight w:val="892"/>
          <w:jc w:val="center"/>
        </w:trPr>
        <w:tc>
          <w:tcPr>
            <w:tcW w:w="599" w:type="dxa"/>
            <w:vAlign w:val="center"/>
          </w:tcPr>
          <w:p w14:paraId="01867FC2" w14:textId="77777777" w:rsidR="00CE3A47" w:rsidRDefault="00CE3A47" w:rsidP="001516A0">
            <w:pPr>
              <w:jc w:val="center"/>
            </w:pPr>
            <w:r w:rsidRPr="004E0CA3">
              <w:rPr>
                <w:rFonts w:ascii="Times New Roman" w:hAnsi="Times New Roman"/>
                <w:color w:val="000000" w:themeColor="text1"/>
                <w:sz w:val="22"/>
                <w:szCs w:val="22"/>
                <w:lang w:val="en-US"/>
              </w:rPr>
              <w:lastRenderedPageBreak/>
              <w:t>8</w:t>
            </w:r>
            <w:r>
              <w:rPr>
                <w:rFonts w:ascii="Times New Roman" w:hAnsi="Times New Roman"/>
                <w:color w:val="000000" w:themeColor="text1"/>
                <w:sz w:val="22"/>
                <w:szCs w:val="22"/>
                <w:lang w:val="en-US"/>
              </w:rPr>
              <w:t>2</w:t>
            </w:r>
          </w:p>
        </w:tc>
        <w:tc>
          <w:tcPr>
            <w:tcW w:w="2656" w:type="dxa"/>
          </w:tcPr>
          <w:p w14:paraId="1FDFDC71" w14:textId="77777777" w:rsidR="00CE3A47" w:rsidRPr="002469D3" w:rsidRDefault="00CE3A47" w:rsidP="001516A0">
            <w:pPr>
              <w:pStyle w:val="Default"/>
              <w:contextualSpacing/>
              <w:rPr>
                <w:rFonts w:eastAsia="Calibri"/>
                <w:i/>
                <w:color w:val="000000" w:themeColor="text1"/>
                <w:sz w:val="22"/>
                <w:szCs w:val="22"/>
                <w:lang w:eastAsia="en-US"/>
              </w:rPr>
            </w:pPr>
            <w:r w:rsidRPr="002469D3">
              <w:rPr>
                <w:color w:val="000000" w:themeColor="text1"/>
                <w:sz w:val="22"/>
                <w:szCs w:val="22"/>
              </w:rPr>
              <w:t>Лицом, осуществляющим строительство, нарушается порядок осуществления строительного контроля за строительством, реконструкцией объектов капитального строительства, в том числе: не осуществляется совместно с заказчиком освидетельствование работ, скрываемых последующими работами, и промежуточная приемка возведенных строительных конструкций, влияющих на безопасность объекта капитального строительства, участков сетей инженерно-</w:t>
            </w:r>
            <w:r w:rsidRPr="002469D3">
              <w:rPr>
                <w:color w:val="000000" w:themeColor="text1"/>
                <w:sz w:val="22"/>
                <w:szCs w:val="22"/>
              </w:rPr>
              <w:lastRenderedPageBreak/>
              <w:t>технического обеспечения.</w:t>
            </w:r>
          </w:p>
        </w:tc>
        <w:tc>
          <w:tcPr>
            <w:tcW w:w="2269" w:type="dxa"/>
            <w:vAlign w:val="center"/>
          </w:tcPr>
          <w:p w14:paraId="6A189FE9" w14:textId="77777777" w:rsidR="00CE3A47" w:rsidRPr="002469D3" w:rsidRDefault="00CE3A47" w:rsidP="001516A0">
            <w:pPr>
              <w:pStyle w:val="Default"/>
              <w:contextualSpacing/>
              <w:rPr>
                <w:color w:val="000000" w:themeColor="text1"/>
                <w:sz w:val="22"/>
                <w:szCs w:val="22"/>
                <w:lang w:eastAsia="en-US"/>
              </w:rPr>
            </w:pPr>
            <w:r w:rsidRPr="002469D3">
              <w:rPr>
                <w:color w:val="000000" w:themeColor="text1"/>
                <w:sz w:val="22"/>
                <w:szCs w:val="22"/>
                <w:lang w:eastAsia="en-US"/>
              </w:rPr>
              <w:lastRenderedPageBreak/>
              <w:t xml:space="preserve">ст. 53 Градостроительного кодекса </w:t>
            </w:r>
            <w:r w:rsidRPr="002469D3">
              <w:rPr>
                <w:color w:val="000000" w:themeColor="text1"/>
                <w:sz w:val="22"/>
                <w:szCs w:val="22"/>
              </w:rPr>
              <w:t>Российской Федерации</w:t>
            </w:r>
            <w:r w:rsidRPr="002469D3">
              <w:rPr>
                <w:color w:val="000000" w:themeColor="text1"/>
                <w:sz w:val="22"/>
                <w:szCs w:val="22"/>
                <w:lang w:eastAsia="en-US"/>
              </w:rPr>
              <w:t>,</w:t>
            </w:r>
          </w:p>
        </w:tc>
        <w:tc>
          <w:tcPr>
            <w:tcW w:w="1982" w:type="dxa"/>
            <w:vAlign w:val="center"/>
          </w:tcPr>
          <w:p w14:paraId="4DBB9036" w14:textId="77777777"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ст. 9.4 КоАП РФ</w:t>
            </w:r>
          </w:p>
        </w:tc>
        <w:tc>
          <w:tcPr>
            <w:tcW w:w="1420" w:type="dxa"/>
            <w:vAlign w:val="center"/>
          </w:tcPr>
          <w:p w14:paraId="2F98529E"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01A63990"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r w:rsidRPr="002469D3">
              <w:rPr>
                <w:rFonts w:ascii="Times New Roman" w:hAnsi="Times New Roman"/>
                <w:color w:val="000000" w:themeColor="text1"/>
                <w:sz w:val="22"/>
                <w:szCs w:val="22"/>
              </w:rPr>
              <w:t xml:space="preserve"> тяжкая</w:t>
            </w:r>
          </w:p>
        </w:tc>
        <w:tc>
          <w:tcPr>
            <w:tcW w:w="2410" w:type="dxa"/>
            <w:vAlign w:val="center"/>
          </w:tcPr>
          <w:p w14:paraId="60FB0BB3" w14:textId="77777777" w:rsidR="00CE3A47" w:rsidRPr="002469D3" w:rsidRDefault="00CE3A47" w:rsidP="001516A0">
            <w:pPr>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hAnsi="Times New Roman"/>
                <w:color w:val="000000" w:themeColor="text1"/>
                <w:spacing w:val="-8"/>
                <w:sz w:val="22"/>
                <w:szCs w:val="22"/>
              </w:rPr>
              <w:t>п.п</w:t>
            </w:r>
            <w:proofErr w:type="spellEnd"/>
            <w:r w:rsidRPr="002469D3">
              <w:rPr>
                <w:rFonts w:ascii="Times New Roman" w:hAnsi="Times New Roman"/>
                <w:color w:val="000000" w:themeColor="text1"/>
                <w:spacing w:val="-8"/>
                <w:sz w:val="22"/>
                <w:szCs w:val="22"/>
              </w:rPr>
              <w:t xml:space="preserve">. 5, 6 </w:t>
            </w:r>
            <w:r w:rsidRPr="002469D3">
              <w:rPr>
                <w:rFonts w:ascii="Times New Roman" w:hAnsi="Times New Roman"/>
                <w:color w:val="000000" w:themeColor="text1"/>
                <w:kern w:val="1"/>
                <w:sz w:val="22"/>
                <w:szCs w:val="22"/>
                <w:lang w:eastAsia="ar-SA"/>
              </w:rPr>
              <w:t>(</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низкая исполнительская дисциплина, несоблюдение требований федерального законодательства)</w:t>
            </w:r>
          </w:p>
        </w:tc>
        <w:tc>
          <w:tcPr>
            <w:tcW w:w="1276" w:type="dxa"/>
            <w:vAlign w:val="center"/>
          </w:tcPr>
          <w:p w14:paraId="19FCA953"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5771</w:t>
            </w:r>
          </w:p>
        </w:tc>
        <w:tc>
          <w:tcPr>
            <w:tcW w:w="1737" w:type="dxa"/>
            <w:vAlign w:val="center"/>
          </w:tcPr>
          <w:p w14:paraId="0CF8852F" w14:textId="77777777" w:rsidR="00CE3A47" w:rsidRPr="002469D3" w:rsidRDefault="00CE3A47"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64A6D303" w14:textId="77777777" w:rsidTr="00F676BE">
        <w:trPr>
          <w:trHeight w:val="5796"/>
          <w:jc w:val="center"/>
        </w:trPr>
        <w:tc>
          <w:tcPr>
            <w:tcW w:w="599" w:type="dxa"/>
            <w:vAlign w:val="center"/>
          </w:tcPr>
          <w:p w14:paraId="464EA950" w14:textId="77777777" w:rsidR="00CE3A47" w:rsidRDefault="00CE3A47" w:rsidP="001516A0">
            <w:pPr>
              <w:jc w:val="center"/>
            </w:pPr>
            <w:r w:rsidRPr="004E0CA3">
              <w:rPr>
                <w:rFonts w:ascii="Times New Roman" w:hAnsi="Times New Roman"/>
                <w:color w:val="000000" w:themeColor="text1"/>
                <w:sz w:val="22"/>
                <w:szCs w:val="22"/>
                <w:lang w:val="en-US"/>
              </w:rPr>
              <w:t>8</w:t>
            </w:r>
            <w:r>
              <w:rPr>
                <w:rFonts w:ascii="Times New Roman" w:hAnsi="Times New Roman"/>
                <w:color w:val="000000" w:themeColor="text1"/>
                <w:sz w:val="22"/>
                <w:szCs w:val="22"/>
                <w:lang w:val="en-US"/>
              </w:rPr>
              <w:t>3</w:t>
            </w:r>
          </w:p>
        </w:tc>
        <w:tc>
          <w:tcPr>
            <w:tcW w:w="2656" w:type="dxa"/>
            <w:vAlign w:val="center"/>
          </w:tcPr>
          <w:p w14:paraId="52C2456B" w14:textId="77777777"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Не обеспечена консервация объекта капитального строительства после прекращения работ или их приостановления более чем на шесть месяцев.</w:t>
            </w:r>
          </w:p>
        </w:tc>
        <w:tc>
          <w:tcPr>
            <w:tcW w:w="2269" w:type="dxa"/>
            <w:vAlign w:val="center"/>
          </w:tcPr>
          <w:p w14:paraId="01EDEE2B" w14:textId="77777777" w:rsidR="00CE3A47" w:rsidRPr="002469D3" w:rsidRDefault="00CE3A47" w:rsidP="001516A0">
            <w:pPr>
              <w:pStyle w:val="13"/>
              <w:spacing w:before="0" w:beforeAutospacing="0" w:after="0" w:afterAutospacing="0"/>
              <w:jc w:val="center"/>
              <w:rPr>
                <w:color w:val="000000" w:themeColor="text1"/>
                <w:sz w:val="22"/>
                <w:szCs w:val="22"/>
              </w:rPr>
            </w:pPr>
            <w:r w:rsidRPr="002469D3">
              <w:rPr>
                <w:color w:val="000000" w:themeColor="text1"/>
                <w:sz w:val="22"/>
                <w:szCs w:val="22"/>
              </w:rPr>
              <w:t>Часть 4 ст. 52 Градостроительного кодекса Российской Федерации,</w:t>
            </w:r>
          </w:p>
          <w:p w14:paraId="1FD6A85D" w14:textId="77777777" w:rsidR="00CE3A47" w:rsidRPr="002469D3" w:rsidRDefault="00CE3A47" w:rsidP="001516A0">
            <w:pPr>
              <w:pStyle w:val="Default"/>
              <w:contextualSpacing/>
              <w:rPr>
                <w:color w:val="000000" w:themeColor="text1"/>
                <w:sz w:val="22"/>
                <w:szCs w:val="22"/>
                <w:lang w:eastAsia="en-US"/>
              </w:rPr>
            </w:pPr>
            <w:r w:rsidRPr="002469D3">
              <w:rPr>
                <w:color w:val="000000" w:themeColor="text1"/>
                <w:sz w:val="22"/>
                <w:szCs w:val="22"/>
              </w:rPr>
              <w:t>постановление Правительства Российской Федерации от 30.09.2011 № 802</w:t>
            </w:r>
          </w:p>
        </w:tc>
        <w:tc>
          <w:tcPr>
            <w:tcW w:w="1982" w:type="dxa"/>
            <w:vAlign w:val="center"/>
          </w:tcPr>
          <w:p w14:paraId="0905A8DF" w14:textId="77777777" w:rsidR="00CE3A47" w:rsidRPr="002469D3" w:rsidRDefault="00CE3A47" w:rsidP="001516A0">
            <w:pPr>
              <w:pStyle w:val="Default"/>
              <w:contextualSpacing/>
              <w:rPr>
                <w:rFonts w:eastAsia="Calibri"/>
                <w:color w:val="000000" w:themeColor="text1"/>
                <w:sz w:val="22"/>
                <w:szCs w:val="22"/>
                <w:lang w:eastAsia="en-US"/>
              </w:rPr>
            </w:pPr>
            <w:r w:rsidRPr="002469D3">
              <w:rPr>
                <w:color w:val="000000" w:themeColor="text1"/>
                <w:sz w:val="22"/>
                <w:szCs w:val="22"/>
              </w:rPr>
              <w:t>Часть 6 ст. 19.5 КоАП РФ</w:t>
            </w:r>
          </w:p>
        </w:tc>
        <w:tc>
          <w:tcPr>
            <w:tcW w:w="1420" w:type="dxa"/>
            <w:vAlign w:val="center"/>
          </w:tcPr>
          <w:p w14:paraId="392C1627"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6B5AB746"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r w:rsidRPr="002469D3">
              <w:rPr>
                <w:rFonts w:ascii="Times New Roman" w:hAnsi="Times New Roman"/>
                <w:color w:val="000000" w:themeColor="text1"/>
                <w:sz w:val="22"/>
                <w:szCs w:val="22"/>
              </w:rPr>
              <w:t xml:space="preserve"> тяжкая</w:t>
            </w:r>
          </w:p>
        </w:tc>
        <w:tc>
          <w:tcPr>
            <w:tcW w:w="2410" w:type="dxa"/>
            <w:vAlign w:val="center"/>
          </w:tcPr>
          <w:p w14:paraId="1235E1DB" w14:textId="77777777" w:rsidR="00CE3A47" w:rsidRPr="002469D3" w:rsidRDefault="00CE3A47" w:rsidP="001516A0">
            <w:pPr>
              <w:jc w:val="center"/>
              <w:rPr>
                <w:rFonts w:ascii="Times New Roman" w:eastAsia="Arial Unicode MS" w:hAnsi="Times New Roman"/>
                <w:color w:val="000000" w:themeColor="text1"/>
                <w:kern w:val="1"/>
                <w:sz w:val="22"/>
                <w:szCs w:val="22"/>
                <w:lang w:eastAsia="ar-SA"/>
              </w:rPr>
            </w:pPr>
            <w:proofErr w:type="spellStart"/>
            <w:r w:rsidRPr="002469D3">
              <w:rPr>
                <w:rFonts w:ascii="Times New Roman" w:hAnsi="Times New Roman"/>
                <w:color w:val="000000" w:themeColor="text1"/>
                <w:spacing w:val="-8"/>
                <w:sz w:val="22"/>
                <w:szCs w:val="22"/>
              </w:rPr>
              <w:t>п.п</w:t>
            </w:r>
            <w:proofErr w:type="spellEnd"/>
            <w:r w:rsidRPr="002469D3">
              <w:rPr>
                <w:rFonts w:ascii="Times New Roman" w:hAnsi="Times New Roman"/>
                <w:color w:val="000000" w:themeColor="text1"/>
                <w:spacing w:val="-8"/>
                <w:sz w:val="22"/>
                <w:szCs w:val="22"/>
              </w:rPr>
              <w:t xml:space="preserve">. 5, 6 </w:t>
            </w:r>
            <w:r w:rsidRPr="002469D3">
              <w:rPr>
                <w:rFonts w:ascii="Times New Roman" w:hAnsi="Times New Roman"/>
                <w:color w:val="000000" w:themeColor="text1"/>
                <w:kern w:val="1"/>
                <w:sz w:val="22"/>
                <w:szCs w:val="22"/>
                <w:lang w:eastAsia="ar-SA"/>
              </w:rPr>
              <w:t>(</w:t>
            </w:r>
            <w:r w:rsidRPr="002469D3">
              <w:rPr>
                <w:rFonts w:ascii="Times New Roman" w:hAnsi="Times New Roman"/>
                <w:color w:val="000000" w:themeColor="text1"/>
                <w:sz w:val="22"/>
                <w:szCs w:val="22"/>
              </w:rPr>
              <w:t xml:space="preserve">иные основания – </w:t>
            </w:r>
            <w:r w:rsidRPr="002469D3">
              <w:rPr>
                <w:rFonts w:ascii="Times New Roman" w:eastAsia="Calibri" w:hAnsi="Times New Roman"/>
                <w:color w:val="000000" w:themeColor="text1"/>
                <w:sz w:val="22"/>
                <w:szCs w:val="22"/>
              </w:rPr>
              <w:t>недостаточная организация производственного процесса, а</w:t>
            </w:r>
            <w:r w:rsidRPr="002469D3">
              <w:rPr>
                <w:rFonts w:ascii="Times New Roman" w:eastAsia="Calibri" w:hAnsi="Times New Roman"/>
                <w:color w:val="000000" w:themeColor="text1"/>
                <w:sz w:val="22"/>
                <w:szCs w:val="22"/>
                <w:lang w:val="en-US"/>
              </w:rPr>
              <w:t> </w:t>
            </w:r>
            <w:r w:rsidRPr="002469D3">
              <w:rPr>
                <w:rFonts w:ascii="Times New Roman" w:eastAsia="Calibri" w:hAnsi="Times New Roman"/>
                <w:color w:val="000000" w:themeColor="text1"/>
                <w:sz w:val="22"/>
                <w:szCs w:val="22"/>
              </w:rPr>
              <w:t xml:space="preserve">также недостаточный </w:t>
            </w:r>
            <w:r w:rsidRPr="002469D3">
              <w:rPr>
                <w:rFonts w:ascii="Times New Roman" w:hAnsi="Times New Roman"/>
                <w:color w:val="000000" w:themeColor="text1"/>
                <w:sz w:val="22"/>
                <w:szCs w:val="22"/>
              </w:rPr>
              <w:t>контроль со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стороны руководства</w:t>
            </w:r>
            <w:r w:rsidRPr="002469D3">
              <w:rPr>
                <w:rFonts w:ascii="Times New Roman" w:eastAsia="Calibri" w:hAnsi="Times New Roman"/>
                <w:color w:val="000000" w:themeColor="text1"/>
                <w:sz w:val="22"/>
                <w:szCs w:val="22"/>
              </w:rPr>
              <w:t xml:space="preserve"> заказчиков и лиц, осуществляющих строительство</w:t>
            </w:r>
            <w:r w:rsidRPr="002469D3">
              <w:rPr>
                <w:rFonts w:ascii="Times New Roman" w:hAnsi="Times New Roman"/>
                <w:color w:val="000000" w:themeColor="text1"/>
                <w:sz w:val="22"/>
                <w:szCs w:val="22"/>
              </w:rPr>
              <w:t>, низкая исполнительская дисциплина, несоблюдение требований федерального законодательства)</w:t>
            </w:r>
          </w:p>
        </w:tc>
        <w:tc>
          <w:tcPr>
            <w:tcW w:w="1276" w:type="dxa"/>
            <w:vAlign w:val="center"/>
          </w:tcPr>
          <w:p w14:paraId="382657EA"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94</w:t>
            </w:r>
          </w:p>
        </w:tc>
        <w:tc>
          <w:tcPr>
            <w:tcW w:w="1737" w:type="dxa"/>
            <w:vAlign w:val="center"/>
          </w:tcPr>
          <w:p w14:paraId="32077F2E" w14:textId="77777777" w:rsidR="00CE3A47" w:rsidRPr="002469D3" w:rsidRDefault="00CE3A47"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09377ECC" w14:textId="77777777" w:rsidTr="00CE481E">
        <w:trPr>
          <w:jc w:val="center"/>
        </w:trPr>
        <w:tc>
          <w:tcPr>
            <w:tcW w:w="15766" w:type="dxa"/>
            <w:gridSpan w:val="9"/>
          </w:tcPr>
          <w:p w14:paraId="6EFA08FB" w14:textId="77777777"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lastRenderedPageBreak/>
              <w:t>Часто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r>
      <w:tr w:rsidR="00CE3A47" w:rsidRPr="002469D3" w14:paraId="7A032D60" w14:textId="77777777" w:rsidTr="003312D9">
        <w:trPr>
          <w:trHeight w:val="3108"/>
          <w:jc w:val="center"/>
        </w:trPr>
        <w:tc>
          <w:tcPr>
            <w:tcW w:w="599" w:type="dxa"/>
            <w:vAlign w:val="center"/>
          </w:tcPr>
          <w:p w14:paraId="31080418" w14:textId="77777777" w:rsidR="00CE3A47" w:rsidRPr="00CE3A47" w:rsidRDefault="00CE3A47"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84</w:t>
            </w:r>
          </w:p>
        </w:tc>
        <w:tc>
          <w:tcPr>
            <w:tcW w:w="2656" w:type="dxa"/>
            <w:vAlign w:val="center"/>
          </w:tcPr>
          <w:p w14:paraId="1B91D819"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Нарушение требований к</w:t>
            </w:r>
            <w:r w:rsidRPr="002469D3">
              <w:rPr>
                <w:color w:val="000000" w:themeColor="text1"/>
                <w:sz w:val="22"/>
                <w:szCs w:val="22"/>
                <w:lang w:val="en-US"/>
              </w:rPr>
              <w:t> </w:t>
            </w:r>
            <w:r w:rsidRPr="002469D3">
              <w:rPr>
                <w:color w:val="000000" w:themeColor="text1"/>
                <w:sz w:val="22"/>
                <w:szCs w:val="22"/>
              </w:rPr>
              <w:t>ведению дел членов СРО</w:t>
            </w:r>
          </w:p>
        </w:tc>
        <w:tc>
          <w:tcPr>
            <w:tcW w:w="2269" w:type="dxa"/>
            <w:vAlign w:val="center"/>
          </w:tcPr>
          <w:p w14:paraId="451C0695" w14:textId="77777777" w:rsidR="00CE3A47" w:rsidRPr="002469D3" w:rsidRDefault="00CE3A47" w:rsidP="001516A0">
            <w:pPr>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ст. 55.6 Градостроительного кодекса Российской Федерации</w:t>
            </w:r>
          </w:p>
        </w:tc>
        <w:tc>
          <w:tcPr>
            <w:tcW w:w="1982" w:type="dxa"/>
            <w:vAlign w:val="center"/>
          </w:tcPr>
          <w:p w14:paraId="5F355140" w14:textId="77777777" w:rsidR="00CE3A47" w:rsidRPr="002469D3" w:rsidRDefault="00CE3A47" w:rsidP="001516A0">
            <w:pPr>
              <w:pStyle w:val="Default"/>
              <w:contextualSpacing/>
              <w:rPr>
                <w:color w:val="000000" w:themeColor="text1"/>
                <w:sz w:val="22"/>
                <w:szCs w:val="22"/>
              </w:rPr>
            </w:pPr>
            <w:r w:rsidRPr="002469D3">
              <w:rPr>
                <w:color w:val="000000" w:themeColor="text1"/>
                <w:sz w:val="22"/>
                <w:szCs w:val="22"/>
              </w:rPr>
              <w:t>ст. 14.64 КоАП РФ</w:t>
            </w:r>
          </w:p>
        </w:tc>
        <w:tc>
          <w:tcPr>
            <w:tcW w:w="1420" w:type="dxa"/>
            <w:vAlign w:val="center"/>
          </w:tcPr>
          <w:p w14:paraId="1B7AFD43" w14:textId="77777777"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Низкая</w:t>
            </w:r>
          </w:p>
        </w:tc>
        <w:tc>
          <w:tcPr>
            <w:tcW w:w="1417" w:type="dxa"/>
            <w:vAlign w:val="center"/>
          </w:tcPr>
          <w:p w14:paraId="5852B43A" w14:textId="77777777"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p>
        </w:tc>
        <w:tc>
          <w:tcPr>
            <w:tcW w:w="2410" w:type="dxa"/>
            <w:vAlign w:val="center"/>
          </w:tcPr>
          <w:p w14:paraId="77D8FA72" w14:textId="77777777" w:rsidR="00CE3A47" w:rsidRPr="002469D3" w:rsidRDefault="00CE3A47" w:rsidP="001516A0">
            <w:pPr>
              <w:jc w:val="center"/>
              <w:rPr>
                <w:rFonts w:ascii="Times New Roman" w:eastAsia="Arial Unicode MS" w:hAnsi="Times New Roman"/>
                <w:color w:val="000000" w:themeColor="text1"/>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14:paraId="5A0CDE66" w14:textId="77777777" w:rsidR="00CE3A47" w:rsidRPr="002469D3" w:rsidRDefault="00CE3A47" w:rsidP="001516A0">
            <w:pPr>
              <w:contextualSpacing/>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6</w:t>
            </w:r>
          </w:p>
        </w:tc>
        <w:tc>
          <w:tcPr>
            <w:tcW w:w="1737" w:type="dxa"/>
            <w:vAlign w:val="center"/>
          </w:tcPr>
          <w:p w14:paraId="3ABCD9FA" w14:textId="77777777" w:rsidR="00CE3A47" w:rsidRPr="002469D3" w:rsidRDefault="00CE3A47" w:rsidP="001516A0">
            <w:pPr>
              <w:jc w:val="center"/>
              <w:rPr>
                <w:rFonts w:ascii="Times New Roman" w:eastAsia="Arial Unicode MS" w:hAnsi="Times New Roman"/>
                <w:color w:val="000000" w:themeColor="text1"/>
                <w:sz w:val="22"/>
                <w:szCs w:val="22"/>
              </w:rPr>
            </w:pPr>
            <w:r w:rsidRPr="002469D3">
              <w:rPr>
                <w:rFonts w:ascii="Times New Roman" w:eastAsia="Arial Unicode MS" w:hAnsi="Times New Roman"/>
                <w:color w:val="000000" w:themeColor="text1"/>
                <w:sz w:val="22"/>
                <w:szCs w:val="22"/>
              </w:rPr>
              <w:t>I-IV квартал 2023 года</w:t>
            </w:r>
          </w:p>
        </w:tc>
      </w:tr>
      <w:tr w:rsidR="00CE3A47" w:rsidRPr="002469D3" w14:paraId="199ECBA5" w14:textId="77777777" w:rsidTr="00F676BE">
        <w:trPr>
          <w:jc w:val="center"/>
        </w:trPr>
        <w:tc>
          <w:tcPr>
            <w:tcW w:w="599" w:type="dxa"/>
            <w:vAlign w:val="center"/>
          </w:tcPr>
          <w:p w14:paraId="66F0A8BE" w14:textId="77777777"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85</w:t>
            </w:r>
          </w:p>
        </w:tc>
        <w:tc>
          <w:tcPr>
            <w:tcW w:w="2656" w:type="dxa"/>
          </w:tcPr>
          <w:p w14:paraId="39867E61"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Саморегулируемыми организациями средства компенсационного фонда (компенсационных фондов) не размещены в</w:t>
            </w:r>
            <w:r w:rsidRPr="002469D3">
              <w:rPr>
                <w:color w:val="000000" w:themeColor="text1"/>
                <w:sz w:val="22"/>
                <w:szCs w:val="22"/>
                <w:lang w:val="en-US"/>
              </w:rPr>
              <w:t> </w:t>
            </w:r>
            <w:r w:rsidRPr="002469D3">
              <w:rPr>
                <w:color w:val="000000" w:themeColor="text1"/>
                <w:sz w:val="22"/>
                <w:szCs w:val="22"/>
              </w:rPr>
              <w:t>полном объеме на</w:t>
            </w:r>
            <w:r w:rsidRPr="002469D3">
              <w:rPr>
                <w:color w:val="000000" w:themeColor="text1"/>
                <w:sz w:val="22"/>
                <w:szCs w:val="22"/>
                <w:lang w:val="en-US"/>
              </w:rPr>
              <w:t> </w:t>
            </w:r>
            <w:r w:rsidRPr="002469D3">
              <w:rPr>
                <w:color w:val="000000" w:themeColor="text1"/>
                <w:sz w:val="22"/>
                <w:szCs w:val="22"/>
              </w:rPr>
              <w:t xml:space="preserve">специальных банковских счетах, открытых в кредитных организациях, соответствующих требованиям, утверждённым </w:t>
            </w:r>
            <w:r w:rsidRPr="002469D3">
              <w:rPr>
                <w:color w:val="000000" w:themeColor="text1"/>
                <w:sz w:val="22"/>
                <w:szCs w:val="22"/>
              </w:rPr>
              <w:lastRenderedPageBreak/>
              <w:t>постановлением Правительства от 28.04.2021 № 662</w:t>
            </w:r>
          </w:p>
        </w:tc>
        <w:tc>
          <w:tcPr>
            <w:tcW w:w="2269" w:type="dxa"/>
            <w:vAlign w:val="center"/>
          </w:tcPr>
          <w:p w14:paraId="77AB24A7" w14:textId="77777777"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lastRenderedPageBreak/>
              <w:t>ст. 55.16-1 Градостроительного кодекса Российской Федерации</w:t>
            </w:r>
          </w:p>
        </w:tc>
        <w:tc>
          <w:tcPr>
            <w:tcW w:w="1982" w:type="dxa"/>
            <w:vAlign w:val="center"/>
          </w:tcPr>
          <w:p w14:paraId="7BAA1D90"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w:t>
            </w:r>
          </w:p>
        </w:tc>
        <w:tc>
          <w:tcPr>
            <w:tcW w:w="1420" w:type="dxa"/>
            <w:vAlign w:val="center"/>
          </w:tcPr>
          <w:p w14:paraId="483D2A1A"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6D850CF8"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тяжкая</w:t>
            </w:r>
          </w:p>
        </w:tc>
        <w:tc>
          <w:tcPr>
            <w:tcW w:w="2410" w:type="dxa"/>
            <w:vAlign w:val="center"/>
          </w:tcPr>
          <w:p w14:paraId="244F8B05" w14:textId="77777777" w:rsidR="00CE3A47" w:rsidRPr="002469D3" w:rsidRDefault="00CE3A47" w:rsidP="001516A0">
            <w:pPr>
              <w:jc w:val="center"/>
              <w:rPr>
                <w:rFonts w:ascii="Times New Roman" w:hAnsi="Times New Roman"/>
                <w:color w:val="000000" w:themeColor="text1"/>
                <w:spacing w:val="-8"/>
                <w:sz w:val="22"/>
                <w:szCs w:val="22"/>
              </w:rPr>
            </w:pPr>
            <w:r w:rsidRPr="002469D3">
              <w:rPr>
                <w:rFonts w:ascii="Times New Roman" w:eastAsia="Arial Unicode MS" w:hAnsi="Times New Roman"/>
                <w:color w:val="000000" w:themeColor="text1"/>
                <w:sz w:val="22"/>
                <w:szCs w:val="22"/>
              </w:rPr>
              <w:t>введение процедуры конкурсного производства в</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отношении кредитной организации</w:t>
            </w:r>
          </w:p>
        </w:tc>
        <w:tc>
          <w:tcPr>
            <w:tcW w:w="1276" w:type="dxa"/>
            <w:vAlign w:val="center"/>
          </w:tcPr>
          <w:p w14:paraId="1A94FB49"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40</w:t>
            </w:r>
          </w:p>
        </w:tc>
        <w:tc>
          <w:tcPr>
            <w:tcW w:w="1737" w:type="dxa"/>
            <w:vAlign w:val="center"/>
          </w:tcPr>
          <w:p w14:paraId="6078E966"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6C90B5FD" w14:textId="77777777" w:rsidTr="003312D9">
        <w:trPr>
          <w:trHeight w:val="2856"/>
          <w:jc w:val="center"/>
        </w:trPr>
        <w:tc>
          <w:tcPr>
            <w:tcW w:w="599" w:type="dxa"/>
            <w:vAlign w:val="center"/>
          </w:tcPr>
          <w:p w14:paraId="7BF72765" w14:textId="77777777"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86</w:t>
            </w:r>
          </w:p>
        </w:tc>
        <w:tc>
          <w:tcPr>
            <w:tcW w:w="2656" w:type="dxa"/>
            <w:vAlign w:val="center"/>
          </w:tcPr>
          <w:p w14:paraId="53AF3F35"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Несоответствие внутренних документов, требованиям законодательства о градостроительной деятельности и о саморегулируемых организациях</w:t>
            </w:r>
          </w:p>
        </w:tc>
        <w:tc>
          <w:tcPr>
            <w:tcW w:w="2269" w:type="dxa"/>
            <w:vAlign w:val="center"/>
          </w:tcPr>
          <w:p w14:paraId="0518B54A" w14:textId="77777777"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ч.3 ст. 55.5</w:t>
            </w:r>
          </w:p>
        </w:tc>
        <w:tc>
          <w:tcPr>
            <w:tcW w:w="1982" w:type="dxa"/>
            <w:vAlign w:val="center"/>
          </w:tcPr>
          <w:p w14:paraId="1FEF93FA"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w:t>
            </w:r>
          </w:p>
        </w:tc>
        <w:tc>
          <w:tcPr>
            <w:tcW w:w="1420" w:type="dxa"/>
            <w:vAlign w:val="center"/>
          </w:tcPr>
          <w:p w14:paraId="450CAB39"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1211758A"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Средней тяжести</w:t>
            </w:r>
          </w:p>
        </w:tc>
        <w:tc>
          <w:tcPr>
            <w:tcW w:w="2410" w:type="dxa"/>
          </w:tcPr>
          <w:p w14:paraId="42D6DBB7" w14:textId="77777777" w:rsidR="00CE3A47" w:rsidRPr="002469D3" w:rsidRDefault="00CE3A47"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14:paraId="47B7D83E"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47</w:t>
            </w:r>
          </w:p>
        </w:tc>
        <w:tc>
          <w:tcPr>
            <w:tcW w:w="1737" w:type="dxa"/>
            <w:vAlign w:val="center"/>
          </w:tcPr>
          <w:p w14:paraId="72EF976A"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CE3A47" w:rsidRPr="002469D3" w14:paraId="3565DD6E" w14:textId="77777777" w:rsidTr="00F676BE">
        <w:trPr>
          <w:jc w:val="center"/>
        </w:trPr>
        <w:tc>
          <w:tcPr>
            <w:tcW w:w="599" w:type="dxa"/>
            <w:vAlign w:val="center"/>
          </w:tcPr>
          <w:p w14:paraId="06A2AE1D" w14:textId="77777777" w:rsidR="00CE3A47" w:rsidRPr="002469D3" w:rsidRDefault="00CE3A47"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87</w:t>
            </w:r>
          </w:p>
        </w:tc>
        <w:tc>
          <w:tcPr>
            <w:tcW w:w="2656" w:type="dxa"/>
            <w:vAlign w:val="center"/>
          </w:tcPr>
          <w:p w14:paraId="29FE441C"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Нарушения саморегулируемыми организациями по ведению реестра членов саморегулируемой организации</w:t>
            </w:r>
          </w:p>
        </w:tc>
        <w:tc>
          <w:tcPr>
            <w:tcW w:w="2269" w:type="dxa"/>
            <w:vAlign w:val="center"/>
          </w:tcPr>
          <w:p w14:paraId="1A87BB25" w14:textId="77777777" w:rsidR="00CE3A47" w:rsidRPr="002469D3" w:rsidRDefault="00CE3A47"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 xml:space="preserve">ст. 7.1 Федерального закона от 01.12.2007 </w:t>
            </w:r>
            <w:r w:rsidRPr="002469D3">
              <w:rPr>
                <w:rFonts w:ascii="Times New Roman" w:hAnsi="Times New Roman"/>
                <w:color w:val="000000" w:themeColor="text1"/>
                <w:sz w:val="22"/>
                <w:szCs w:val="22"/>
              </w:rPr>
              <w:br/>
              <w:t>№ 315-ФЗ «О саморегулируемых организациях»</w:t>
            </w:r>
          </w:p>
        </w:tc>
        <w:tc>
          <w:tcPr>
            <w:tcW w:w="1982" w:type="dxa"/>
            <w:vAlign w:val="center"/>
          </w:tcPr>
          <w:p w14:paraId="64232D2A" w14:textId="77777777" w:rsidR="00CE3A47" w:rsidRPr="002469D3" w:rsidRDefault="00CE3A47" w:rsidP="001516A0">
            <w:pPr>
              <w:pStyle w:val="Default"/>
              <w:contextualSpacing/>
              <w:rPr>
                <w:rFonts w:eastAsia="Calibri"/>
                <w:color w:val="000000" w:themeColor="text1"/>
                <w:sz w:val="22"/>
                <w:szCs w:val="22"/>
              </w:rPr>
            </w:pPr>
            <w:r w:rsidRPr="002469D3">
              <w:rPr>
                <w:color w:val="000000" w:themeColor="text1"/>
                <w:sz w:val="22"/>
                <w:szCs w:val="22"/>
              </w:rPr>
              <w:t>ч. 1, 3 ст. 14.52 КоАП РФ</w:t>
            </w:r>
          </w:p>
        </w:tc>
        <w:tc>
          <w:tcPr>
            <w:tcW w:w="1420" w:type="dxa"/>
            <w:vAlign w:val="center"/>
          </w:tcPr>
          <w:p w14:paraId="3488A356"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78EEF67A"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легкая</w:t>
            </w:r>
          </w:p>
        </w:tc>
        <w:tc>
          <w:tcPr>
            <w:tcW w:w="2410" w:type="dxa"/>
          </w:tcPr>
          <w:p w14:paraId="0272972B" w14:textId="77777777" w:rsidR="00CE3A47" w:rsidRPr="002469D3" w:rsidRDefault="00CE3A47"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4, 6 (иные основания – недостаточный контроль со</w:t>
            </w:r>
            <w:r w:rsidRPr="002469D3">
              <w:rPr>
                <w:rFonts w:ascii="Times New Roman" w:eastAsia="Arial Unicode MS" w:hAnsi="Times New Roman"/>
                <w:color w:val="000000" w:themeColor="text1"/>
                <w:sz w:val="22"/>
                <w:szCs w:val="22"/>
                <w:lang w:val="en-US"/>
              </w:rPr>
              <w:t> </w:t>
            </w:r>
            <w:r w:rsidRPr="002469D3">
              <w:rPr>
                <w:rFonts w:ascii="Times New Roman" w:eastAsia="Arial Unicode MS" w:hAnsi="Times New Roman"/>
                <w:color w:val="000000" w:themeColor="text1"/>
                <w:sz w:val="22"/>
                <w:szCs w:val="22"/>
              </w:rPr>
              <w:t>стороны руководства, низкая исполнительская дисциплина, несоблюдение требований федерального законодательства)</w:t>
            </w:r>
          </w:p>
        </w:tc>
        <w:tc>
          <w:tcPr>
            <w:tcW w:w="1276" w:type="dxa"/>
            <w:vAlign w:val="center"/>
          </w:tcPr>
          <w:p w14:paraId="011DEF04" w14:textId="77777777" w:rsidR="00CE3A47" w:rsidRPr="002469D3" w:rsidRDefault="00CE3A47"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61</w:t>
            </w:r>
          </w:p>
        </w:tc>
        <w:tc>
          <w:tcPr>
            <w:tcW w:w="1737" w:type="dxa"/>
            <w:vAlign w:val="center"/>
          </w:tcPr>
          <w:p w14:paraId="74672E3D" w14:textId="77777777" w:rsidR="00CE3A47" w:rsidRPr="002469D3" w:rsidRDefault="00CE3A47"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814104" w:rsidRPr="002469D3" w14:paraId="0F794EE3" w14:textId="77777777" w:rsidTr="00F676BE">
        <w:trPr>
          <w:jc w:val="center"/>
        </w:trPr>
        <w:tc>
          <w:tcPr>
            <w:tcW w:w="599" w:type="dxa"/>
            <w:vAlign w:val="center"/>
          </w:tcPr>
          <w:p w14:paraId="1FEC94C3" w14:textId="77777777"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88</w:t>
            </w:r>
          </w:p>
        </w:tc>
        <w:tc>
          <w:tcPr>
            <w:tcW w:w="2656" w:type="dxa"/>
            <w:vAlign w:val="center"/>
          </w:tcPr>
          <w:p w14:paraId="5213C179" w14:textId="77777777" w:rsidR="00814104" w:rsidRPr="002469D3" w:rsidRDefault="00814104" w:rsidP="001516A0">
            <w:pPr>
              <w:pStyle w:val="Default"/>
              <w:contextualSpacing/>
              <w:rPr>
                <w:rFonts w:eastAsia="Calibri"/>
                <w:color w:val="000000" w:themeColor="text1"/>
                <w:sz w:val="22"/>
                <w:szCs w:val="22"/>
              </w:rPr>
            </w:pPr>
            <w:r w:rsidRPr="002469D3">
              <w:rPr>
                <w:color w:val="000000" w:themeColor="text1"/>
                <w:sz w:val="22"/>
                <w:szCs w:val="22"/>
              </w:rPr>
              <w:t xml:space="preserve">Нарушения саморегулируемыми </w:t>
            </w:r>
            <w:r w:rsidRPr="002469D3">
              <w:rPr>
                <w:color w:val="000000" w:themeColor="text1"/>
                <w:sz w:val="22"/>
                <w:szCs w:val="22"/>
              </w:rPr>
              <w:lastRenderedPageBreak/>
              <w:t>организациями по Обеспечению саморегулируемой организацией доступа к</w:t>
            </w:r>
            <w:r w:rsidRPr="002469D3">
              <w:rPr>
                <w:color w:val="000000" w:themeColor="text1"/>
                <w:sz w:val="22"/>
                <w:szCs w:val="22"/>
                <w:lang w:val="en-US"/>
              </w:rPr>
              <w:t> </w:t>
            </w:r>
            <w:r w:rsidRPr="002469D3">
              <w:rPr>
                <w:color w:val="000000" w:themeColor="text1"/>
                <w:sz w:val="22"/>
                <w:szCs w:val="22"/>
              </w:rPr>
              <w:t>информации на своем официальном сайте, что нарушает требования статьи 7 Федерального закона от 01.12.2007 № 315-ФЗ «О саморегулируемых организациях»</w:t>
            </w:r>
          </w:p>
        </w:tc>
        <w:tc>
          <w:tcPr>
            <w:tcW w:w="2269" w:type="dxa"/>
            <w:vAlign w:val="center"/>
          </w:tcPr>
          <w:p w14:paraId="5AF2277B" w14:textId="77777777" w:rsidR="00814104" w:rsidRPr="002469D3" w:rsidRDefault="00814104"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lastRenderedPageBreak/>
              <w:t xml:space="preserve">ст. 7 Федерального закона от 01.12.2007 </w:t>
            </w:r>
            <w:r w:rsidRPr="002469D3">
              <w:rPr>
                <w:rFonts w:ascii="Times New Roman" w:hAnsi="Times New Roman"/>
                <w:color w:val="000000" w:themeColor="text1"/>
                <w:sz w:val="22"/>
                <w:szCs w:val="22"/>
              </w:rPr>
              <w:lastRenderedPageBreak/>
              <w:t>№ 315-ФЗ «О саморегулируемых организациях»</w:t>
            </w:r>
          </w:p>
        </w:tc>
        <w:tc>
          <w:tcPr>
            <w:tcW w:w="1982" w:type="dxa"/>
            <w:vAlign w:val="center"/>
          </w:tcPr>
          <w:p w14:paraId="16E18270" w14:textId="77777777" w:rsidR="00814104" w:rsidRPr="002469D3" w:rsidRDefault="00814104" w:rsidP="001516A0">
            <w:pPr>
              <w:pStyle w:val="Default"/>
              <w:contextualSpacing/>
              <w:rPr>
                <w:rFonts w:eastAsia="Calibri"/>
                <w:color w:val="000000" w:themeColor="text1"/>
                <w:sz w:val="22"/>
                <w:szCs w:val="22"/>
              </w:rPr>
            </w:pPr>
            <w:r w:rsidRPr="002469D3">
              <w:rPr>
                <w:color w:val="000000" w:themeColor="text1"/>
                <w:sz w:val="22"/>
                <w:szCs w:val="22"/>
              </w:rPr>
              <w:lastRenderedPageBreak/>
              <w:t>ч.2, 3 ст. 14.52 КоАП РФ</w:t>
            </w:r>
          </w:p>
        </w:tc>
        <w:tc>
          <w:tcPr>
            <w:tcW w:w="1420" w:type="dxa"/>
            <w:vAlign w:val="center"/>
          </w:tcPr>
          <w:p w14:paraId="6455B39D"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pacing w:val="-8"/>
                <w:sz w:val="22"/>
                <w:szCs w:val="22"/>
              </w:rPr>
              <w:t>Низкая</w:t>
            </w:r>
          </w:p>
        </w:tc>
        <w:tc>
          <w:tcPr>
            <w:tcW w:w="1417" w:type="dxa"/>
            <w:vAlign w:val="center"/>
          </w:tcPr>
          <w:p w14:paraId="46D87F54" w14:textId="77777777" w:rsidR="00814104" w:rsidRPr="002469D3" w:rsidRDefault="00814104" w:rsidP="001516A0">
            <w:pPr>
              <w:contextualSpacing/>
              <w:jc w:val="center"/>
              <w:rPr>
                <w:rFonts w:ascii="Times New Roman" w:eastAsia="Calibri" w:hAnsi="Times New Roman"/>
                <w:color w:val="000000" w:themeColor="text1"/>
                <w:sz w:val="22"/>
                <w:szCs w:val="22"/>
              </w:rPr>
            </w:pPr>
            <w:r w:rsidRPr="002469D3">
              <w:rPr>
                <w:rFonts w:ascii="Times New Roman" w:eastAsia="Arial Unicode MS" w:hAnsi="Times New Roman"/>
                <w:color w:val="000000" w:themeColor="text1"/>
                <w:sz w:val="22"/>
                <w:szCs w:val="22"/>
              </w:rPr>
              <w:t>легкая</w:t>
            </w:r>
          </w:p>
        </w:tc>
        <w:tc>
          <w:tcPr>
            <w:tcW w:w="2410" w:type="dxa"/>
            <w:vAlign w:val="center"/>
          </w:tcPr>
          <w:p w14:paraId="7A998591" w14:textId="77777777" w:rsidR="00814104" w:rsidRPr="002469D3" w:rsidRDefault="00814104" w:rsidP="001516A0">
            <w:pPr>
              <w:jc w:val="center"/>
              <w:rPr>
                <w:rFonts w:ascii="Times New Roman" w:hAnsi="Times New Roman"/>
                <w:color w:val="000000" w:themeColor="text1"/>
                <w:spacing w:val="-8"/>
                <w:sz w:val="22"/>
                <w:szCs w:val="22"/>
              </w:rPr>
            </w:pPr>
            <w:proofErr w:type="spellStart"/>
            <w:r w:rsidRPr="002469D3">
              <w:rPr>
                <w:rFonts w:ascii="Times New Roman" w:eastAsia="Arial Unicode MS" w:hAnsi="Times New Roman"/>
                <w:color w:val="000000" w:themeColor="text1"/>
                <w:sz w:val="22"/>
                <w:szCs w:val="22"/>
              </w:rPr>
              <w:t>п.п</w:t>
            </w:r>
            <w:proofErr w:type="spellEnd"/>
            <w:r w:rsidRPr="002469D3">
              <w:rPr>
                <w:rFonts w:ascii="Times New Roman" w:eastAsia="Arial Unicode MS" w:hAnsi="Times New Roman"/>
                <w:color w:val="000000" w:themeColor="text1"/>
                <w:sz w:val="22"/>
                <w:szCs w:val="22"/>
              </w:rPr>
              <w:t xml:space="preserve">. 4, 6 (иные основания – </w:t>
            </w:r>
            <w:r w:rsidRPr="002469D3">
              <w:rPr>
                <w:rFonts w:ascii="Times New Roman" w:eastAsia="Arial Unicode MS" w:hAnsi="Times New Roman"/>
                <w:color w:val="000000" w:themeColor="text1"/>
                <w:sz w:val="22"/>
                <w:szCs w:val="22"/>
              </w:rPr>
              <w:lastRenderedPageBreak/>
              <w:t>недостаточный контроль со стороны руководства, низкая исполнительская дисциплина, несоблюдение требований федерального законодательства)</w:t>
            </w:r>
          </w:p>
        </w:tc>
        <w:tc>
          <w:tcPr>
            <w:tcW w:w="1276" w:type="dxa"/>
            <w:vAlign w:val="center"/>
          </w:tcPr>
          <w:p w14:paraId="6EA5F386" w14:textId="77777777" w:rsidR="00814104" w:rsidRPr="002469D3" w:rsidRDefault="00814104" w:rsidP="001516A0">
            <w:pPr>
              <w:contextualSpacing/>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lastRenderedPageBreak/>
              <w:t>123</w:t>
            </w:r>
          </w:p>
        </w:tc>
        <w:tc>
          <w:tcPr>
            <w:tcW w:w="1737" w:type="dxa"/>
            <w:vAlign w:val="center"/>
          </w:tcPr>
          <w:p w14:paraId="6F7C5297"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814104" w:rsidRPr="002469D3" w14:paraId="53FC07A2" w14:textId="77777777" w:rsidTr="00CE481E">
        <w:trPr>
          <w:jc w:val="center"/>
        </w:trPr>
        <w:tc>
          <w:tcPr>
            <w:tcW w:w="15766" w:type="dxa"/>
            <w:gridSpan w:val="9"/>
            <w:shd w:val="clear" w:color="auto" w:fill="auto"/>
          </w:tcPr>
          <w:p w14:paraId="3BD420D3" w14:textId="77777777" w:rsidR="00814104" w:rsidRPr="002469D3" w:rsidRDefault="00814104" w:rsidP="001516A0">
            <w:pPr>
              <w:contextualSpacing/>
              <w:jc w:val="center"/>
              <w:rPr>
                <w:rFonts w:ascii="Times New Roman" w:hAnsi="Times New Roman"/>
                <w:b/>
                <w:color w:val="000000" w:themeColor="text1"/>
                <w:sz w:val="22"/>
                <w:szCs w:val="22"/>
                <w:highlight w:val="yellow"/>
              </w:rPr>
            </w:pPr>
            <w:r w:rsidRPr="002469D3">
              <w:rPr>
                <w:rFonts w:ascii="Times New Roman" w:hAnsi="Times New Roman"/>
                <w:b/>
                <w:color w:val="000000" w:themeColor="text1"/>
                <w:sz w:val="22"/>
                <w:szCs w:val="22"/>
              </w:rPr>
              <w:t>Федеральный государственный надзор в области промышленной безопасности</w:t>
            </w:r>
          </w:p>
        </w:tc>
      </w:tr>
      <w:tr w:rsidR="00814104" w:rsidRPr="002469D3" w14:paraId="34F7BC68" w14:textId="77777777" w:rsidTr="003312D9">
        <w:trPr>
          <w:trHeight w:val="299"/>
          <w:jc w:val="center"/>
        </w:trPr>
        <w:tc>
          <w:tcPr>
            <w:tcW w:w="15766" w:type="dxa"/>
            <w:gridSpan w:val="9"/>
            <w:shd w:val="clear" w:color="auto" w:fill="auto"/>
          </w:tcPr>
          <w:p w14:paraId="06BDA88C" w14:textId="77777777" w:rsidR="00814104" w:rsidRPr="002469D3" w:rsidRDefault="00814104" w:rsidP="001516A0">
            <w:pPr>
              <w:contextualSpacing/>
              <w:jc w:val="center"/>
              <w:rPr>
                <w:rFonts w:ascii="Times New Roman"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Часто встречающиеся нарушения на объектах ведения горных работ</w:t>
            </w:r>
          </w:p>
        </w:tc>
      </w:tr>
      <w:tr w:rsidR="00814104" w:rsidRPr="002469D3" w14:paraId="0993D939" w14:textId="77777777" w:rsidTr="00F676BE">
        <w:trPr>
          <w:jc w:val="center"/>
        </w:trPr>
        <w:tc>
          <w:tcPr>
            <w:tcW w:w="599" w:type="dxa"/>
            <w:shd w:val="clear" w:color="auto" w:fill="auto"/>
            <w:vAlign w:val="center"/>
          </w:tcPr>
          <w:p w14:paraId="1F03A871" w14:textId="77777777"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89</w:t>
            </w:r>
          </w:p>
        </w:tc>
        <w:tc>
          <w:tcPr>
            <w:tcW w:w="2656" w:type="dxa"/>
            <w:shd w:val="clear" w:color="auto" w:fill="auto"/>
            <w:vAlign w:val="center"/>
          </w:tcPr>
          <w:p w14:paraId="6A61B58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связанные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организацией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осуществлением производственного контроля</w:t>
            </w:r>
          </w:p>
        </w:tc>
        <w:tc>
          <w:tcPr>
            <w:tcW w:w="2269" w:type="dxa"/>
            <w:shd w:val="clear" w:color="auto" w:fill="auto"/>
            <w:vAlign w:val="center"/>
          </w:tcPr>
          <w:p w14:paraId="417E5BB4"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Федеральные нормы и правила в области промышленной безопасности «Правила безопасности при ведении горных работ и переработке твердых полезных </w:t>
            </w:r>
            <w:r w:rsidRPr="002469D3">
              <w:rPr>
                <w:rFonts w:ascii="Times New Roman" w:eastAsia="Calibri" w:hAnsi="Times New Roman"/>
                <w:color w:val="000000" w:themeColor="text1"/>
                <w:sz w:val="22"/>
                <w:szCs w:val="22"/>
                <w:lang w:eastAsia="en-US"/>
              </w:rPr>
              <w:lastRenderedPageBreak/>
              <w:t>ископаемых», утвержденные</w:t>
            </w:r>
          </w:p>
          <w:p w14:paraId="2790E9CD"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14:paraId="7D66160A"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shd w:val="clear" w:color="auto" w:fill="auto"/>
            <w:vAlign w:val="center"/>
          </w:tcPr>
          <w:p w14:paraId="50688328"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547C6361"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14:paraId="42FD75E0" w14:textId="77777777" w:rsidR="00814104" w:rsidRPr="002469D3" w:rsidRDefault="00814104" w:rsidP="001516A0">
            <w:pPr>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14:paraId="109FF2F6"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1001</w:t>
            </w:r>
          </w:p>
        </w:tc>
        <w:tc>
          <w:tcPr>
            <w:tcW w:w="1737" w:type="dxa"/>
            <w:shd w:val="clear" w:color="auto" w:fill="auto"/>
            <w:vAlign w:val="center"/>
          </w:tcPr>
          <w:p w14:paraId="63388003"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14:paraId="6CAB53C7" w14:textId="77777777" w:rsidTr="00F676BE">
        <w:trPr>
          <w:jc w:val="center"/>
        </w:trPr>
        <w:tc>
          <w:tcPr>
            <w:tcW w:w="599" w:type="dxa"/>
            <w:shd w:val="clear" w:color="auto" w:fill="auto"/>
            <w:vAlign w:val="center"/>
          </w:tcPr>
          <w:p w14:paraId="080102ED" w14:textId="77777777"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90</w:t>
            </w:r>
          </w:p>
        </w:tc>
        <w:tc>
          <w:tcPr>
            <w:tcW w:w="2656" w:type="dxa"/>
            <w:shd w:val="clear" w:color="auto" w:fill="auto"/>
            <w:vAlign w:val="center"/>
          </w:tcPr>
          <w:p w14:paraId="29D9FFD0"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связанные с</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невыполнением комплекса мероприятий по креплению бортов и кровли горной выработки</w:t>
            </w:r>
          </w:p>
        </w:tc>
        <w:tc>
          <w:tcPr>
            <w:tcW w:w="2269" w:type="dxa"/>
            <w:shd w:val="clear" w:color="auto" w:fill="auto"/>
            <w:vAlign w:val="center"/>
          </w:tcPr>
          <w:p w14:paraId="2B378D81"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14:paraId="0D3C5785" w14:textId="77777777" w:rsidR="00814104" w:rsidRPr="002469D3" w:rsidRDefault="00814104" w:rsidP="001516A0">
            <w:pPr>
              <w:widowControl w:val="0"/>
              <w:autoSpaceDE w:val="0"/>
              <w:autoSpaceDN w:val="0"/>
              <w:adjustRightInd w:val="0"/>
              <w:ind w:left="-39" w:right="-39"/>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14:paraId="5EF651FF"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14:paraId="2AB484D2"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6A583651" w14:textId="77777777" w:rsidR="00814104" w:rsidRPr="002469D3" w:rsidRDefault="00814104"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14:paraId="5528ACF2" w14:textId="77777777" w:rsidR="00814104" w:rsidRPr="002469D3" w:rsidRDefault="003312D9" w:rsidP="001516A0">
            <w:pPr>
              <w:ind w:left="-108" w:right="-108"/>
              <w:jc w:val="center"/>
              <w:rPr>
                <w:rFonts w:ascii="Times New Roman" w:hAnsi="Times New Roman"/>
                <w:color w:val="000000" w:themeColor="text1"/>
                <w:sz w:val="22"/>
                <w:szCs w:val="22"/>
              </w:rPr>
            </w:pPr>
            <w:r>
              <w:rPr>
                <w:rFonts w:ascii="Times New Roman" w:hAnsi="Times New Roman"/>
                <w:color w:val="000000" w:themeColor="text1"/>
                <w:sz w:val="22"/>
                <w:szCs w:val="22"/>
              </w:rPr>
              <w:t>Высокий уровень издержек (финан</w:t>
            </w:r>
            <w:r w:rsidR="00814104" w:rsidRPr="002469D3">
              <w:rPr>
                <w:rFonts w:ascii="Times New Roman" w:hAnsi="Times New Roman"/>
                <w:color w:val="000000" w:themeColor="text1"/>
                <w:sz w:val="22"/>
                <w:szCs w:val="22"/>
              </w:rPr>
              <w:t>совых, ор</w:t>
            </w:r>
            <w:r>
              <w:rPr>
                <w:rFonts w:ascii="Times New Roman" w:hAnsi="Times New Roman"/>
                <w:color w:val="000000" w:themeColor="text1"/>
                <w:sz w:val="22"/>
                <w:szCs w:val="22"/>
              </w:rPr>
              <w:t>ганизационных, административны</w:t>
            </w:r>
            <w:r w:rsidRPr="002469D3">
              <w:rPr>
                <w:rFonts w:ascii="Times New Roman" w:hAnsi="Times New Roman"/>
                <w:color w:val="000000" w:themeColor="text1"/>
                <w:sz w:val="22"/>
                <w:szCs w:val="22"/>
              </w:rPr>
              <w:t>х</w:t>
            </w:r>
            <w:r w:rsidR="00814104" w:rsidRPr="002469D3">
              <w:rPr>
                <w:rFonts w:ascii="Times New Roman" w:hAnsi="Times New Roman"/>
                <w:color w:val="000000" w:themeColor="text1"/>
                <w:sz w:val="22"/>
                <w:szCs w:val="22"/>
              </w:rPr>
              <w:t xml:space="preserve"> и</w:t>
            </w:r>
            <w:r w:rsidR="00814104" w:rsidRPr="002469D3">
              <w:rPr>
                <w:rFonts w:ascii="Times New Roman" w:hAnsi="Times New Roman"/>
                <w:color w:val="000000" w:themeColor="text1"/>
                <w:sz w:val="22"/>
                <w:szCs w:val="22"/>
                <w:lang w:val="en-US"/>
              </w:rPr>
              <w:t> </w:t>
            </w:r>
            <w:r w:rsidR="00814104" w:rsidRPr="002469D3">
              <w:rPr>
                <w:rFonts w:ascii="Times New Roman" w:hAnsi="Times New Roman"/>
                <w:color w:val="000000" w:themeColor="text1"/>
                <w:sz w:val="22"/>
                <w:szCs w:val="22"/>
              </w:rPr>
              <w:t>иных) Нарушений технологии работ, низкий уровень производственного контроля</w:t>
            </w:r>
          </w:p>
        </w:tc>
        <w:tc>
          <w:tcPr>
            <w:tcW w:w="1276" w:type="dxa"/>
            <w:shd w:val="clear" w:color="auto" w:fill="auto"/>
            <w:vAlign w:val="center"/>
          </w:tcPr>
          <w:p w14:paraId="147FB2DB"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215</w:t>
            </w:r>
          </w:p>
        </w:tc>
        <w:tc>
          <w:tcPr>
            <w:tcW w:w="1737" w:type="dxa"/>
            <w:shd w:val="clear" w:color="auto" w:fill="auto"/>
            <w:vAlign w:val="center"/>
          </w:tcPr>
          <w:p w14:paraId="01FD4777"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14:paraId="04705C05" w14:textId="77777777" w:rsidTr="00F676BE">
        <w:trPr>
          <w:jc w:val="center"/>
        </w:trPr>
        <w:tc>
          <w:tcPr>
            <w:tcW w:w="599" w:type="dxa"/>
            <w:shd w:val="clear" w:color="auto" w:fill="auto"/>
            <w:vAlign w:val="center"/>
          </w:tcPr>
          <w:p w14:paraId="03B9F84E" w14:textId="77777777"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91</w:t>
            </w:r>
          </w:p>
        </w:tc>
        <w:tc>
          <w:tcPr>
            <w:tcW w:w="2656" w:type="dxa"/>
            <w:shd w:val="clear" w:color="auto" w:fill="auto"/>
            <w:vAlign w:val="center"/>
          </w:tcPr>
          <w:p w14:paraId="107767E2"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требований противопожарной защиты</w:t>
            </w:r>
          </w:p>
        </w:tc>
        <w:tc>
          <w:tcPr>
            <w:tcW w:w="2269" w:type="dxa"/>
            <w:shd w:val="clear" w:color="auto" w:fill="auto"/>
            <w:vAlign w:val="center"/>
          </w:tcPr>
          <w:p w14:paraId="4FD90EA2" w14:textId="77777777" w:rsidR="00814104" w:rsidRPr="002469D3" w:rsidRDefault="00814104" w:rsidP="001516A0">
            <w:pPr>
              <w:pStyle w:val="ConsPlusNormal"/>
              <w:jc w:val="center"/>
              <w:rPr>
                <w:rFonts w:ascii="Times New Roman" w:hAnsi="Times New Roman" w:cs="Times New Roman"/>
                <w:color w:val="000000" w:themeColor="text1"/>
                <w:szCs w:val="22"/>
              </w:rPr>
            </w:pPr>
            <w:r w:rsidRPr="002469D3">
              <w:rPr>
                <w:rFonts w:ascii="Times New Roman" w:eastAsia="Calibri" w:hAnsi="Times New Roman" w:cs="Times New Roman"/>
                <w:color w:val="000000" w:themeColor="text1"/>
                <w:szCs w:val="22"/>
                <w:lang w:eastAsia="en-US"/>
              </w:rPr>
              <w:t xml:space="preserve">Федеральный закон от 21.07.1997 </w:t>
            </w:r>
            <w:r w:rsidRPr="002469D3">
              <w:rPr>
                <w:rFonts w:ascii="Times New Roman" w:eastAsia="Calibri" w:hAnsi="Times New Roman" w:cs="Times New Roman"/>
                <w:color w:val="000000" w:themeColor="text1"/>
                <w:szCs w:val="22"/>
                <w:lang w:eastAsia="en-US"/>
              </w:rPr>
              <w:br/>
              <w:t xml:space="preserve">№116-ФЗ; Федеральные нормы и правила в области </w:t>
            </w:r>
            <w:r w:rsidRPr="002469D3">
              <w:rPr>
                <w:rFonts w:ascii="Times New Roman" w:eastAsia="Calibri" w:hAnsi="Times New Roman" w:cs="Times New Roman"/>
                <w:color w:val="000000" w:themeColor="text1"/>
                <w:szCs w:val="22"/>
                <w:lang w:eastAsia="en-US"/>
              </w:rPr>
              <w:lastRenderedPageBreak/>
              <w:t xml:space="preserve">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w:t>
            </w:r>
            <w:r w:rsidRPr="002469D3">
              <w:rPr>
                <w:rFonts w:ascii="Times New Roman" w:eastAsia="Calibri" w:hAnsi="Times New Roman" w:cs="Times New Roman"/>
                <w:color w:val="000000" w:themeColor="text1"/>
                <w:szCs w:val="22"/>
                <w:lang w:eastAsia="en-US"/>
              </w:rPr>
              <w:br/>
              <w:t>от 08.12.2020 № 505</w:t>
            </w:r>
          </w:p>
        </w:tc>
        <w:tc>
          <w:tcPr>
            <w:tcW w:w="1982" w:type="dxa"/>
            <w:shd w:val="clear" w:color="auto" w:fill="auto"/>
            <w:vAlign w:val="center"/>
          </w:tcPr>
          <w:p w14:paraId="55134C45"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shd w:val="clear" w:color="auto" w:fill="auto"/>
            <w:vAlign w:val="center"/>
          </w:tcPr>
          <w:p w14:paraId="6061D0BA"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23914B5C"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14:paraId="1804CF75" w14:textId="77777777" w:rsidR="00814104" w:rsidRPr="00EA7044" w:rsidRDefault="00814104" w:rsidP="001516A0">
            <w:pPr>
              <w:ind w:left="-108" w:right="-108"/>
              <w:jc w:val="center"/>
              <w:rPr>
                <w:rFonts w:ascii="Times New Roman" w:eastAsia="Calibri" w:hAnsi="Times New Roman"/>
                <w:color w:val="000000" w:themeColor="text1"/>
                <w:sz w:val="22"/>
                <w:szCs w:val="22"/>
                <w:lang w:eastAsia="en-US"/>
              </w:rPr>
            </w:pPr>
            <w:r w:rsidRPr="00EA7044">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14:paraId="0B97767A"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259</w:t>
            </w:r>
          </w:p>
        </w:tc>
        <w:tc>
          <w:tcPr>
            <w:tcW w:w="1737" w:type="dxa"/>
            <w:shd w:val="clear" w:color="auto" w:fill="auto"/>
            <w:vAlign w:val="center"/>
          </w:tcPr>
          <w:p w14:paraId="4CA8D7EC"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814104" w:rsidRPr="002469D3" w14:paraId="7C207F5F" w14:textId="77777777" w:rsidTr="00F676BE">
        <w:trPr>
          <w:jc w:val="center"/>
        </w:trPr>
        <w:tc>
          <w:tcPr>
            <w:tcW w:w="599" w:type="dxa"/>
            <w:shd w:val="clear" w:color="auto" w:fill="auto"/>
            <w:vAlign w:val="center"/>
          </w:tcPr>
          <w:p w14:paraId="6586D2C7" w14:textId="77777777"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92</w:t>
            </w:r>
          </w:p>
        </w:tc>
        <w:tc>
          <w:tcPr>
            <w:tcW w:w="2656" w:type="dxa"/>
            <w:shd w:val="clear" w:color="auto" w:fill="auto"/>
            <w:vAlign w:val="center"/>
          </w:tcPr>
          <w:p w14:paraId="00510785"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эксплуатации электрооборудования</w:t>
            </w:r>
          </w:p>
        </w:tc>
        <w:tc>
          <w:tcPr>
            <w:tcW w:w="2269" w:type="dxa"/>
            <w:shd w:val="clear" w:color="auto" w:fill="auto"/>
          </w:tcPr>
          <w:p w14:paraId="3F9A2A05"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14:paraId="184ADE35"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14:paraId="0B3B57B2"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tc>
        <w:tc>
          <w:tcPr>
            <w:tcW w:w="1420" w:type="dxa"/>
            <w:shd w:val="clear" w:color="auto" w:fill="auto"/>
            <w:vAlign w:val="center"/>
          </w:tcPr>
          <w:p w14:paraId="7EA0033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auto" w:fill="auto"/>
            <w:vAlign w:val="center"/>
          </w:tcPr>
          <w:p w14:paraId="5BA8D7C8"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shd w:val="clear" w:color="auto" w:fill="auto"/>
            <w:vAlign w:val="center"/>
          </w:tcPr>
          <w:p w14:paraId="776AFC7A"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14:paraId="5E64D8F1"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468</w:t>
            </w:r>
          </w:p>
        </w:tc>
        <w:tc>
          <w:tcPr>
            <w:tcW w:w="1737" w:type="dxa"/>
            <w:shd w:val="clear" w:color="auto" w:fill="auto"/>
            <w:vAlign w:val="center"/>
          </w:tcPr>
          <w:p w14:paraId="5DE382D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61CAB8D5" w14:textId="77777777" w:rsidTr="00F676BE">
        <w:trPr>
          <w:jc w:val="center"/>
        </w:trPr>
        <w:tc>
          <w:tcPr>
            <w:tcW w:w="599" w:type="dxa"/>
            <w:shd w:val="clear" w:color="auto" w:fill="auto"/>
            <w:vAlign w:val="center"/>
          </w:tcPr>
          <w:p w14:paraId="05C361F7" w14:textId="77777777"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93</w:t>
            </w:r>
          </w:p>
        </w:tc>
        <w:tc>
          <w:tcPr>
            <w:tcW w:w="2656" w:type="dxa"/>
            <w:shd w:val="clear" w:color="auto" w:fill="auto"/>
            <w:vAlign w:val="center"/>
          </w:tcPr>
          <w:p w14:paraId="3391FD59"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эксплуатации подземного самоходного, конвейерного транспорта, шахтных подъёмных установок</w:t>
            </w:r>
          </w:p>
        </w:tc>
        <w:tc>
          <w:tcPr>
            <w:tcW w:w="2269" w:type="dxa"/>
            <w:shd w:val="clear" w:color="auto" w:fill="auto"/>
          </w:tcPr>
          <w:p w14:paraId="02B11727"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w:t>
            </w:r>
          </w:p>
          <w:p w14:paraId="5ED1E225" w14:textId="77777777" w:rsidR="00814104" w:rsidRPr="002469D3" w:rsidRDefault="00814104" w:rsidP="001516A0">
            <w:pPr>
              <w:widowControl w:val="0"/>
              <w:ind w:firstLine="34"/>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08.12.2020 № 505</w:t>
            </w:r>
          </w:p>
        </w:tc>
        <w:tc>
          <w:tcPr>
            <w:tcW w:w="1982" w:type="dxa"/>
            <w:shd w:val="clear" w:color="auto" w:fill="auto"/>
            <w:vAlign w:val="center"/>
          </w:tcPr>
          <w:p w14:paraId="34DDA160"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shd w:val="clear" w:color="auto" w:fill="auto"/>
            <w:vAlign w:val="center"/>
          </w:tcPr>
          <w:p w14:paraId="3584BAFD"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400650F4"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14:paraId="4D5C80B3" w14:textId="77777777" w:rsidR="00814104" w:rsidRPr="002469D3" w:rsidRDefault="00814104" w:rsidP="001516A0">
            <w:pPr>
              <w:ind w:left="-108" w:right="-108"/>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Нарушение технологии работ, низкий уровень производственного контроля</w:t>
            </w:r>
          </w:p>
        </w:tc>
        <w:tc>
          <w:tcPr>
            <w:tcW w:w="1276" w:type="dxa"/>
            <w:shd w:val="clear" w:color="auto" w:fill="auto"/>
            <w:vAlign w:val="center"/>
          </w:tcPr>
          <w:p w14:paraId="70C2279E"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415</w:t>
            </w:r>
          </w:p>
        </w:tc>
        <w:tc>
          <w:tcPr>
            <w:tcW w:w="1737" w:type="dxa"/>
            <w:shd w:val="clear" w:color="auto" w:fill="auto"/>
            <w:vAlign w:val="center"/>
          </w:tcPr>
          <w:p w14:paraId="6376DB5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59AD5E1C" w14:textId="77777777" w:rsidTr="00CE481E">
        <w:trPr>
          <w:jc w:val="center"/>
        </w:trPr>
        <w:tc>
          <w:tcPr>
            <w:tcW w:w="15766" w:type="dxa"/>
            <w:gridSpan w:val="9"/>
            <w:tcBorders>
              <w:top w:val="single" w:sz="4" w:space="0" w:color="auto"/>
              <w:left w:val="single" w:sz="4" w:space="0" w:color="auto"/>
              <w:bottom w:val="single" w:sz="4" w:space="0" w:color="auto"/>
            </w:tcBorders>
            <w:shd w:val="clear" w:color="auto" w:fill="auto"/>
          </w:tcPr>
          <w:p w14:paraId="39219DBE" w14:textId="77777777"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ведения взрывных работ</w:t>
            </w:r>
          </w:p>
        </w:tc>
      </w:tr>
      <w:tr w:rsidR="00814104" w:rsidRPr="002469D3" w14:paraId="41B45F1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B003B13" w14:textId="77777777" w:rsidR="00814104" w:rsidRPr="002469D3" w:rsidRDefault="00814104" w:rsidP="001516A0">
            <w:pPr>
              <w:jc w:val="center"/>
              <w:rPr>
                <w:rFonts w:ascii="Times New Roman" w:hAnsi="Times New Roman"/>
                <w:color w:val="000000" w:themeColor="text1"/>
                <w:sz w:val="22"/>
                <w:szCs w:val="22"/>
              </w:rPr>
            </w:pPr>
            <w:r>
              <w:rPr>
                <w:rFonts w:ascii="Times New Roman" w:hAnsi="Times New Roman"/>
                <w:color w:val="000000" w:themeColor="text1"/>
                <w:sz w:val="22"/>
                <w:szCs w:val="22"/>
                <w:lang w:val="en-US"/>
              </w:rPr>
              <w:t>94</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02E73F1E"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порядка учета взрывчатых материалов промышленного назначения, оформления </w:t>
            </w:r>
            <w:r w:rsidRPr="002469D3">
              <w:rPr>
                <w:rFonts w:ascii="Times New Roman" w:hAnsi="Times New Roman"/>
                <w:color w:val="000000" w:themeColor="text1"/>
                <w:sz w:val="22"/>
                <w:szCs w:val="22"/>
              </w:rPr>
              <w:lastRenderedPageBreak/>
              <w:t>приходно-расходных документов.</w:t>
            </w:r>
          </w:p>
          <w:p w14:paraId="7C6D1512" w14:textId="77777777" w:rsidR="00814104" w:rsidRPr="002469D3" w:rsidRDefault="00814104" w:rsidP="001516A0">
            <w:pPr>
              <w:jc w:val="center"/>
              <w:rPr>
                <w:rFonts w:ascii="Times New Roman" w:hAnsi="Times New Roman"/>
                <w:color w:val="000000" w:themeColor="text1"/>
                <w:sz w:val="22"/>
                <w:szCs w:val="22"/>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FCE5610"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w:t>
            </w:r>
            <w:r w:rsidRPr="002469D3">
              <w:rPr>
                <w:rFonts w:ascii="Times New Roman" w:hAnsi="Times New Roman"/>
                <w:color w:val="000000" w:themeColor="text1"/>
                <w:sz w:val="22"/>
                <w:szCs w:val="22"/>
              </w:rPr>
              <w:lastRenderedPageBreak/>
              <w:t>безопасности «Правила безопасности при</w:t>
            </w:r>
            <w:r w:rsidR="00702659">
              <w:rPr>
                <w:rFonts w:ascii="Times New Roman" w:hAnsi="Times New Roman"/>
                <w:color w:val="000000" w:themeColor="text1"/>
                <w:sz w:val="22"/>
                <w:szCs w:val="22"/>
              </w:rPr>
              <w:t> </w:t>
            </w:r>
            <w:r w:rsidRPr="002469D3">
              <w:rPr>
                <w:rFonts w:ascii="Times New Roman" w:hAnsi="Times New Roman"/>
                <w:color w:val="000000" w:themeColor="text1"/>
                <w:sz w:val="22"/>
                <w:szCs w:val="22"/>
              </w:rPr>
              <w:t>производстве, хранении 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 xml:space="preserve">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14:paraId="29C8A4C4"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165BDE9"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Административный штраф 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7334ACC"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91B98"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348BDC"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E63124"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23</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42F81116"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03B92F6B" w14:textId="77777777" w:rsidTr="00702659">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FB1F1D7" w14:textId="77777777"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95</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2897AD2F" w14:textId="77777777" w:rsidR="00814104" w:rsidRPr="002469D3" w:rsidRDefault="00814104" w:rsidP="00702659">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определения и охраны запретных и опасных зон при производстве взрывных работ.</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DDBA303"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w:t>
            </w:r>
            <w:r w:rsidRPr="002469D3">
              <w:rPr>
                <w:rFonts w:ascii="Times New Roman" w:hAnsi="Times New Roman"/>
                <w:color w:val="000000" w:themeColor="text1"/>
                <w:sz w:val="22"/>
                <w:szCs w:val="22"/>
              </w:rPr>
              <w:lastRenderedPageBreak/>
              <w:t xml:space="preserve">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14:paraId="4E099A1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169ECDA"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Административный штраф</w:t>
            </w:r>
          </w:p>
          <w:p w14:paraId="37B04861"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0D57B46"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CB3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0F3CA5"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9683B6"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11479F5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1DFE62CC"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25CC8AD" w14:textId="77777777"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96</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6C8B8683"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установленных требований к организации территории складов взрывчатых материалов.</w:t>
            </w:r>
          </w:p>
          <w:p w14:paraId="3FB43E8F" w14:textId="77777777" w:rsidR="00814104" w:rsidRPr="002469D3" w:rsidRDefault="00814104" w:rsidP="001516A0">
            <w:pPr>
              <w:jc w:val="center"/>
              <w:rPr>
                <w:rFonts w:ascii="Times New Roman" w:eastAsia="Calibri" w:hAnsi="Times New Roman"/>
                <w:color w:val="000000" w:themeColor="text1"/>
                <w:sz w:val="22"/>
                <w:szCs w:val="22"/>
                <w:lang w:eastAsia="en-US"/>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0D0CE3E"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14:paraId="6584CF47"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3310BDD2"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14:paraId="244EFD3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5556F0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91ABB9"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5B0ED"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1129F8"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54</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7783FFE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3BC84A5F" w14:textId="77777777" w:rsidTr="00702659">
        <w:trPr>
          <w:trHeight w:val="1459"/>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320E009" w14:textId="77777777" w:rsidR="00814104" w:rsidRPr="00814104" w:rsidRDefault="00814104"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lastRenderedPageBreak/>
              <w:t>97</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5F3F8E63" w14:textId="77777777" w:rsidR="00814104" w:rsidRPr="002469D3" w:rsidRDefault="00814104" w:rsidP="00702659">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при составлении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оформлении документации на производство взрывных работ (паспорта, проекты, схемы)</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44652FE"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14:paraId="38EAAAB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b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DA53E60"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14:paraId="6756AC4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31D3ED3"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FFDC41"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B1548C"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572C7"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62</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0310EFB3"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4DFFBBB4" w14:textId="77777777" w:rsidTr="0054069D">
        <w:trPr>
          <w:trHeight w:val="4887"/>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DD9ECA9" w14:textId="77777777" w:rsidR="00814104" w:rsidRPr="00621446" w:rsidRDefault="00621446"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lastRenderedPageBreak/>
              <w:t>98</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C58CC88" w14:textId="77777777" w:rsidR="00814104" w:rsidRPr="002469D3" w:rsidRDefault="00814104"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Нарушения при организации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обслуживании молниезащиты складов взрывчатых материалов</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5AB85F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w:t>
            </w:r>
            <w:r w:rsidRPr="002469D3">
              <w:rPr>
                <w:rFonts w:ascii="Times New Roman" w:hAnsi="Times New Roman"/>
                <w:color w:val="000000" w:themeColor="text1"/>
                <w:sz w:val="22"/>
                <w:szCs w:val="22"/>
              </w:rPr>
              <w:t>Федеральные нормы и правила в области промышленной безопасности «Правила безопасности при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производстве, хранении и</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 xml:space="preserve">применении взрывчатых материалов промышленного назначения», </w:t>
            </w:r>
            <w:r w:rsidRPr="002469D3">
              <w:rPr>
                <w:rFonts w:ascii="Times New Roman" w:eastAsia="Calibri" w:hAnsi="Times New Roman"/>
                <w:color w:val="000000" w:themeColor="text1"/>
                <w:sz w:val="22"/>
                <w:szCs w:val="22"/>
                <w:lang w:eastAsia="en-US"/>
              </w:rPr>
              <w:t>утвержденные</w:t>
            </w:r>
          </w:p>
          <w:p w14:paraId="50408CE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r>
            <w:r w:rsidRPr="002469D3">
              <w:rPr>
                <w:rFonts w:ascii="Times New Roman" w:hAnsi="Times New Roman"/>
                <w:color w:val="000000" w:themeColor="text1"/>
                <w:sz w:val="22"/>
                <w:szCs w:val="22"/>
              </w:rPr>
              <w:t>от 03.12.2020 № 494</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76B8C0F" w14:textId="77777777" w:rsidR="00814104" w:rsidRPr="002469D3" w:rsidRDefault="00814104"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Административный штраф</w:t>
            </w:r>
          </w:p>
          <w:p w14:paraId="53E8F01E"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A50927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03B84"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C8380E"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B49B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19</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1EE839D7"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74D45F47" w14:textId="77777777" w:rsidTr="00CE481E">
        <w:trPr>
          <w:jc w:val="center"/>
        </w:trPr>
        <w:tc>
          <w:tcPr>
            <w:tcW w:w="15766" w:type="dxa"/>
            <w:gridSpan w:val="9"/>
            <w:tcBorders>
              <w:top w:val="single" w:sz="4" w:space="0" w:color="auto"/>
              <w:left w:val="single" w:sz="4" w:space="0" w:color="auto"/>
              <w:bottom w:val="single" w:sz="4" w:space="0" w:color="auto"/>
            </w:tcBorders>
            <w:shd w:val="clear" w:color="auto" w:fill="auto"/>
          </w:tcPr>
          <w:p w14:paraId="66D0D6FC" w14:textId="77777777"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металлургических производств</w:t>
            </w:r>
          </w:p>
        </w:tc>
      </w:tr>
      <w:tr w:rsidR="00814104" w:rsidRPr="002469D3" w14:paraId="076E267B"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2582FEA" w14:textId="77777777" w:rsidR="00814104" w:rsidRPr="002469D3" w:rsidRDefault="00621446"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99</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5C32E711"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 выполнены условия дальнейшей безопасной эксплуатации зданий, сооружений, технических устройств, установленные </w:t>
            </w:r>
            <w:r w:rsidRPr="002469D3">
              <w:rPr>
                <w:rFonts w:ascii="Times New Roman" w:eastAsia="Calibri" w:hAnsi="Times New Roman"/>
                <w:color w:val="000000" w:themeColor="text1"/>
                <w:sz w:val="22"/>
                <w:szCs w:val="22"/>
                <w:lang w:eastAsia="en-US"/>
              </w:rPr>
              <w:lastRenderedPageBreak/>
              <w:t>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результатам проведения экспертиз промышленной безопасности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7D766D2"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Федеральные нормы и правила в области промышленной </w:t>
            </w:r>
            <w:r w:rsidRPr="002469D3">
              <w:rPr>
                <w:rFonts w:ascii="Times New Roman" w:eastAsia="Calibri" w:hAnsi="Times New Roman"/>
                <w:color w:val="000000" w:themeColor="text1"/>
                <w:sz w:val="22"/>
                <w:szCs w:val="22"/>
                <w:lang w:eastAsia="en-US"/>
              </w:rPr>
              <w:lastRenderedPageBreak/>
              <w:t>безопасности «Правила безопасности процессов получения или применения металлов», утвержденные</w:t>
            </w:r>
          </w:p>
          <w:p w14:paraId="0D90527F"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74B97B32"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AB81BB0"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0ADF6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29D35A"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Высокий уровень издержек (финансовых, организационных, административных и</w:t>
            </w:r>
            <w:r w:rsidR="00C779D9">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иных)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E087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67</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0CB7EF90"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7E7407ED"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27C6F4E2" w14:textId="77777777" w:rsidR="00814104" w:rsidRPr="00621446" w:rsidRDefault="00621446"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100</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16AD3E6C"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в части наличия и качества разработанной производственной документации (инструкций)</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F40712E"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14:paraId="3642B12D"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3793DF6B"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EEEDE11"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CA15FA"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BA15ED" w14:textId="77777777" w:rsidR="00814104" w:rsidRPr="002469D3" w:rsidRDefault="00814104"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7F38C" w14:textId="77777777" w:rsidR="00814104" w:rsidRPr="002469D3" w:rsidRDefault="00814104"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58</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1D772285" w14:textId="77777777" w:rsidR="00814104" w:rsidRPr="002469D3" w:rsidRDefault="00814104"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14:paraId="65B9397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44611778" w14:textId="77777777"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lastRenderedPageBreak/>
              <w:t>101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5BCE208C"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Допускается ведение технологических процессов и работа оборудования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неисправными или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отключенными системами контроля, управления, сигнализации</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DC37F6B"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14:paraId="1FFBD635"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1B557AC9"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9542818"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14:paraId="6C92E799" w14:textId="77777777" w:rsidR="0046748D" w:rsidRPr="002469D3" w:rsidRDefault="0046748D" w:rsidP="001516A0">
            <w:pPr>
              <w:jc w:val="center"/>
              <w:rPr>
                <w:rFonts w:ascii="Times New Roman" w:eastAsia="Calibri" w:hAnsi="Times New Roman"/>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CBD257"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14:paraId="585133E3" w14:textId="77777777" w:rsidR="0046748D" w:rsidRPr="002469D3" w:rsidRDefault="0046748D" w:rsidP="001516A0">
            <w:pPr>
              <w:jc w:val="center"/>
              <w:rPr>
                <w:rFonts w:ascii="Times New Roman" w:eastAsia="Calibri" w:hAnsi="Times New Roman"/>
                <w:color w:val="000000" w:themeColor="text1"/>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4074F7"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w:t>
            </w:r>
          </w:p>
          <w:p w14:paraId="49D3F7FA" w14:textId="77777777" w:rsidR="0046748D" w:rsidRPr="002469D3" w:rsidRDefault="0046748D"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D2043" w14:textId="77777777"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47</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352BA081"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14:paraId="575E448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DDFA5AA" w14:textId="77777777"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102</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57E32D25"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Отсутствуют (не проведены) экспертизы промышленной безопасности технических устройств, зданий и сооружений на</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опасном производственном объекте</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147BBBC"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 xml:space="preserve">№116-ФЗ; Федеральные нормы и правила в области промышленной безопасности «Правила безопасности процессов получения или применения </w:t>
            </w:r>
            <w:r w:rsidRPr="002469D3">
              <w:rPr>
                <w:rFonts w:ascii="Times New Roman" w:eastAsia="Calibri" w:hAnsi="Times New Roman"/>
                <w:color w:val="000000" w:themeColor="text1"/>
                <w:sz w:val="22"/>
                <w:szCs w:val="22"/>
                <w:lang w:eastAsia="en-US"/>
              </w:rPr>
              <w:lastRenderedPageBreak/>
              <w:t>металлов», утвержденные</w:t>
            </w:r>
          </w:p>
          <w:p w14:paraId="77F9E639"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49020B1F"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E718C2F"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1BE4CF"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2584E1" w14:textId="77777777" w:rsidR="0046748D" w:rsidRPr="002469D3" w:rsidRDefault="0046748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Нарушение технологии работ,</w:t>
            </w:r>
          </w:p>
          <w:p w14:paraId="3C67A7F8"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A3B513" w14:textId="77777777"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46</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76668DE3"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46748D" w:rsidRPr="002469D3" w14:paraId="16CA8992"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56790EF8" w14:textId="77777777" w:rsidR="0046748D" w:rsidRPr="00621446" w:rsidRDefault="0046748D"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103</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D4024F2"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выявляются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не</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устраняются неисправности в</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технологическом процессе или состоянии оборудования</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0D6447D"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Федеральный закон от 21.07.1997 </w:t>
            </w:r>
            <w:r w:rsidRPr="002469D3">
              <w:rPr>
                <w:rFonts w:ascii="Times New Roman" w:eastAsia="Calibri" w:hAnsi="Times New Roman"/>
                <w:color w:val="000000" w:themeColor="text1"/>
                <w:sz w:val="22"/>
                <w:szCs w:val="22"/>
                <w:lang w:eastAsia="en-US"/>
              </w:rPr>
              <w:br/>
              <w:t>№116-ФЗ; Федеральные нормы и правила в области промышленной безопасности «Правила безопасности процессов получения или применения металлов», утвержденные</w:t>
            </w:r>
          </w:p>
          <w:p w14:paraId="570E2A87"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приказом Ростехнадзора </w:t>
            </w:r>
            <w:r w:rsidRPr="002469D3">
              <w:rPr>
                <w:rFonts w:ascii="Times New Roman" w:eastAsia="Calibri" w:hAnsi="Times New Roman"/>
                <w:color w:val="000000" w:themeColor="text1"/>
                <w:sz w:val="22"/>
                <w:szCs w:val="22"/>
                <w:lang w:eastAsia="en-US"/>
              </w:rPr>
              <w:br/>
              <w:t>от 09.12.2020 № 512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558262F2"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61AB8F5"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14:paraId="4A3636B7" w14:textId="77777777" w:rsidR="0046748D" w:rsidRPr="002469D3" w:rsidRDefault="0046748D" w:rsidP="001516A0">
            <w:pPr>
              <w:jc w:val="center"/>
              <w:rPr>
                <w:rFonts w:ascii="Times New Roman" w:eastAsia="Calibri" w:hAnsi="Times New Roman"/>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DEEA9"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14:paraId="09199D9E" w14:textId="77777777" w:rsidR="0046748D" w:rsidRPr="002469D3" w:rsidRDefault="0046748D" w:rsidP="001516A0">
            <w:pPr>
              <w:jc w:val="center"/>
              <w:rPr>
                <w:rFonts w:ascii="Times New Roman" w:eastAsia="Calibri" w:hAnsi="Times New Roman"/>
                <w:color w:val="000000" w:themeColor="text1"/>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C0702B"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технологии работ,</w:t>
            </w:r>
          </w:p>
          <w:p w14:paraId="0F9BFD30"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CCC90" w14:textId="77777777" w:rsidR="0046748D" w:rsidRPr="002469D3" w:rsidRDefault="0046748D" w:rsidP="001516A0">
            <w:pPr>
              <w:tabs>
                <w:tab w:val="center" w:pos="555"/>
              </w:tabs>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24</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13509E03" w14:textId="77777777" w:rsidR="0046748D" w:rsidRPr="002469D3" w:rsidRDefault="0046748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14104" w:rsidRPr="002469D3" w14:paraId="3ED26C18" w14:textId="77777777" w:rsidTr="00CE481E">
        <w:trPr>
          <w:jc w:val="center"/>
        </w:trPr>
        <w:tc>
          <w:tcPr>
            <w:tcW w:w="15766" w:type="dxa"/>
            <w:gridSpan w:val="9"/>
          </w:tcPr>
          <w:p w14:paraId="730C6D85" w14:textId="77777777" w:rsidR="00814104" w:rsidRPr="002469D3" w:rsidRDefault="00814104" w:rsidP="001516A0">
            <w:pPr>
              <w:contextualSpacing/>
              <w:jc w:val="center"/>
              <w:rPr>
                <w:rFonts w:ascii="Times New Roman" w:hAnsi="Times New Roman"/>
                <w:color w:val="000000" w:themeColor="text1"/>
                <w:sz w:val="22"/>
                <w:szCs w:val="22"/>
                <w:highlight w:val="yellow"/>
              </w:rPr>
            </w:pPr>
            <w:r w:rsidRPr="002469D3">
              <w:rPr>
                <w:rFonts w:ascii="Times New Roman" w:eastAsia="Calibri" w:hAnsi="Times New Roman"/>
                <w:b/>
                <w:color w:val="000000" w:themeColor="text1"/>
                <w:sz w:val="22"/>
                <w:szCs w:val="22"/>
                <w:lang w:eastAsia="en-US"/>
              </w:rPr>
              <w:t>Федеральный государственный горный надзор</w:t>
            </w:r>
          </w:p>
        </w:tc>
      </w:tr>
      <w:tr w:rsidR="00814104" w:rsidRPr="002469D3" w14:paraId="23C0A131" w14:textId="77777777" w:rsidTr="00CE481E">
        <w:trPr>
          <w:jc w:val="center"/>
        </w:trPr>
        <w:tc>
          <w:tcPr>
            <w:tcW w:w="15766" w:type="dxa"/>
            <w:gridSpan w:val="9"/>
          </w:tcPr>
          <w:p w14:paraId="2989BA66" w14:textId="77777777" w:rsidR="00814104" w:rsidRPr="002469D3" w:rsidRDefault="00814104" w:rsidP="001516A0">
            <w:pPr>
              <w:contextualSpacing/>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Часто встречающиеся нарушения при производстве маркшейдерских работ</w:t>
            </w:r>
          </w:p>
        </w:tc>
      </w:tr>
      <w:tr w:rsidR="00896235" w:rsidRPr="002469D3" w14:paraId="0A0D5D03" w14:textId="77777777" w:rsidTr="00F676BE">
        <w:trPr>
          <w:jc w:val="center"/>
        </w:trPr>
        <w:tc>
          <w:tcPr>
            <w:tcW w:w="599" w:type="dxa"/>
            <w:shd w:val="clear" w:color="auto" w:fill="auto"/>
            <w:vAlign w:val="center"/>
          </w:tcPr>
          <w:p w14:paraId="2FF488E1" w14:textId="77777777" w:rsidR="00896235" w:rsidRPr="00621446" w:rsidRDefault="00896235"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104</w:t>
            </w:r>
          </w:p>
        </w:tc>
        <w:tc>
          <w:tcPr>
            <w:tcW w:w="2656" w:type="dxa"/>
            <w:shd w:val="clear" w:color="auto" w:fill="auto"/>
          </w:tcPr>
          <w:p w14:paraId="5333DC6E"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Отсутствие аттестации у</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руководителей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специалистов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общим требованиям </w:t>
            </w:r>
            <w:r w:rsidRPr="002469D3">
              <w:rPr>
                <w:rFonts w:ascii="Times New Roman" w:eastAsia="Calibri" w:hAnsi="Times New Roman"/>
                <w:color w:val="000000" w:themeColor="text1"/>
                <w:sz w:val="22"/>
                <w:szCs w:val="22"/>
                <w:lang w:eastAsia="en-US"/>
              </w:rPr>
              <w:lastRenderedPageBreak/>
              <w:t>промышленной безопасности</w:t>
            </w:r>
          </w:p>
        </w:tc>
        <w:tc>
          <w:tcPr>
            <w:tcW w:w="2269" w:type="dxa"/>
            <w:shd w:val="clear" w:color="auto" w:fill="auto"/>
          </w:tcPr>
          <w:p w14:paraId="079C46C0"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Положение 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лицензировании производства маркшейдерских </w:t>
            </w:r>
            <w:r w:rsidRPr="002469D3">
              <w:rPr>
                <w:rFonts w:ascii="Times New Roman" w:eastAsia="Calibri" w:hAnsi="Times New Roman"/>
                <w:color w:val="000000" w:themeColor="text1"/>
                <w:sz w:val="22"/>
                <w:szCs w:val="22"/>
                <w:lang w:eastAsia="en-US"/>
              </w:rPr>
              <w:lastRenderedPageBreak/>
              <w:t>работ, утвержденное постановлением Правительства РФ</w:t>
            </w:r>
            <w:r w:rsidRPr="002469D3">
              <w:rPr>
                <w:rFonts w:ascii="Times New Roman" w:eastAsia="Calibri" w:hAnsi="Times New Roman"/>
                <w:color w:val="000000" w:themeColor="text1"/>
                <w:sz w:val="22"/>
                <w:szCs w:val="22"/>
                <w:lang w:eastAsia="en-US"/>
              </w:rPr>
              <w:br/>
              <w:t>от 16.09.2020 № 1467</w:t>
            </w:r>
          </w:p>
        </w:tc>
        <w:tc>
          <w:tcPr>
            <w:tcW w:w="1982" w:type="dxa"/>
            <w:shd w:val="clear" w:color="auto" w:fill="auto"/>
            <w:vAlign w:val="center"/>
          </w:tcPr>
          <w:p w14:paraId="1152DE9D"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ч. 1 ст. 9.1. КоАП РФ;</w:t>
            </w:r>
          </w:p>
          <w:p w14:paraId="3332DC9E"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3 ст. 14.1 КоАП РФ</w:t>
            </w:r>
          </w:p>
        </w:tc>
        <w:tc>
          <w:tcPr>
            <w:tcW w:w="1420" w:type="dxa"/>
            <w:shd w:val="clear" w:color="auto" w:fill="auto"/>
            <w:vAlign w:val="center"/>
          </w:tcPr>
          <w:p w14:paraId="414659FD"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42F7086A"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1A0AAB9E"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Неосуществление производственного контроля надлежащим образом, низкая </w:t>
            </w:r>
            <w:r w:rsidRPr="002469D3">
              <w:rPr>
                <w:rFonts w:ascii="Times New Roman" w:eastAsia="Calibri" w:hAnsi="Times New Roman"/>
                <w:color w:val="000000" w:themeColor="text1"/>
                <w:sz w:val="22"/>
                <w:szCs w:val="22"/>
                <w:lang w:eastAsia="en-US"/>
              </w:rPr>
              <w:lastRenderedPageBreak/>
              <w:t>производственная дисциплина</w:t>
            </w:r>
          </w:p>
        </w:tc>
        <w:tc>
          <w:tcPr>
            <w:tcW w:w="1276" w:type="dxa"/>
            <w:shd w:val="clear" w:color="auto" w:fill="auto"/>
            <w:vAlign w:val="center"/>
          </w:tcPr>
          <w:p w14:paraId="26668F76"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61</w:t>
            </w:r>
          </w:p>
        </w:tc>
        <w:tc>
          <w:tcPr>
            <w:tcW w:w="1737" w:type="dxa"/>
            <w:shd w:val="clear" w:color="auto" w:fill="auto"/>
            <w:vAlign w:val="center"/>
          </w:tcPr>
          <w:p w14:paraId="479A6B26"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896235" w:rsidRPr="002469D3" w14:paraId="749DCD14" w14:textId="77777777" w:rsidTr="00F676BE">
        <w:trPr>
          <w:jc w:val="center"/>
        </w:trPr>
        <w:tc>
          <w:tcPr>
            <w:tcW w:w="599" w:type="dxa"/>
            <w:tcBorders>
              <w:bottom w:val="single" w:sz="4" w:space="0" w:color="auto"/>
            </w:tcBorders>
            <w:shd w:val="clear" w:color="auto" w:fill="auto"/>
            <w:vAlign w:val="center"/>
          </w:tcPr>
          <w:p w14:paraId="3DB5E527" w14:textId="77777777" w:rsidR="00896235" w:rsidRPr="00621446" w:rsidRDefault="00896235"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105</w:t>
            </w:r>
          </w:p>
        </w:tc>
        <w:tc>
          <w:tcPr>
            <w:tcW w:w="2656" w:type="dxa"/>
            <w:shd w:val="clear" w:color="auto" w:fill="auto"/>
            <w:vAlign w:val="center"/>
          </w:tcPr>
          <w:p w14:paraId="0624D154"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требований по производству маркшейдерских работ</w:t>
            </w:r>
          </w:p>
        </w:tc>
        <w:tc>
          <w:tcPr>
            <w:tcW w:w="2269" w:type="dxa"/>
            <w:shd w:val="clear" w:color="auto" w:fill="auto"/>
            <w:vAlign w:val="center"/>
          </w:tcPr>
          <w:p w14:paraId="4D7F33EB"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Закон РФ от 21.02.1992 № 2395-1 «О недрах»;</w:t>
            </w:r>
          </w:p>
          <w:p w14:paraId="23F7A540" w14:textId="77777777" w:rsidR="00896235" w:rsidRPr="002469D3" w:rsidRDefault="00E6471C"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896235"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00896235" w:rsidRPr="002469D3">
              <w:rPr>
                <w:rFonts w:ascii="Times New Roman" w:eastAsia="Calibri" w:hAnsi="Times New Roman"/>
                <w:color w:val="000000" w:themeColor="text1"/>
                <w:sz w:val="22"/>
                <w:szCs w:val="22"/>
                <w:lang w:eastAsia="en-US"/>
              </w:rPr>
              <w:br/>
              <w:t>от 16.09.2020 № 1467;</w:t>
            </w:r>
          </w:p>
          <w:p w14:paraId="6E8B4AC9"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Правила осуществления маркшейдерской деятельности, утвержденные</w:t>
            </w:r>
          </w:p>
          <w:p w14:paraId="70C0E63F"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14:paraId="334DE803"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19.05.2023 № 186</w:t>
            </w:r>
          </w:p>
        </w:tc>
        <w:tc>
          <w:tcPr>
            <w:tcW w:w="1982" w:type="dxa"/>
            <w:shd w:val="clear" w:color="auto" w:fill="auto"/>
            <w:vAlign w:val="center"/>
          </w:tcPr>
          <w:p w14:paraId="4ECA8EEF"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1 ст. 9.1. КоАП РФ;</w:t>
            </w:r>
          </w:p>
          <w:p w14:paraId="4BDA4A7A"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2 ст. 8.10 КоАП РФ</w:t>
            </w:r>
          </w:p>
        </w:tc>
        <w:tc>
          <w:tcPr>
            <w:tcW w:w="1420" w:type="dxa"/>
            <w:shd w:val="clear" w:color="auto" w:fill="auto"/>
            <w:vAlign w:val="center"/>
          </w:tcPr>
          <w:p w14:paraId="10681A7E"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4CD0408"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4820597C"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Низкая исполнительская дисциплины по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соблюдению законодательства</w:t>
            </w:r>
          </w:p>
        </w:tc>
        <w:tc>
          <w:tcPr>
            <w:tcW w:w="1276" w:type="dxa"/>
            <w:shd w:val="clear" w:color="auto" w:fill="auto"/>
            <w:vAlign w:val="center"/>
          </w:tcPr>
          <w:p w14:paraId="1C15B4D4"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37</w:t>
            </w:r>
          </w:p>
        </w:tc>
        <w:tc>
          <w:tcPr>
            <w:tcW w:w="1737" w:type="dxa"/>
            <w:shd w:val="clear" w:color="auto" w:fill="auto"/>
            <w:vAlign w:val="center"/>
          </w:tcPr>
          <w:p w14:paraId="07C6E723" w14:textId="77777777" w:rsidR="00896235" w:rsidRPr="002469D3" w:rsidRDefault="00896235"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14:paraId="41EBEF8A" w14:textId="77777777" w:rsidTr="00F676BE">
        <w:trPr>
          <w:jc w:val="center"/>
        </w:trPr>
        <w:tc>
          <w:tcPr>
            <w:tcW w:w="599" w:type="dxa"/>
            <w:tcBorders>
              <w:bottom w:val="single" w:sz="4" w:space="0" w:color="auto"/>
            </w:tcBorders>
            <w:shd w:val="clear" w:color="auto" w:fill="auto"/>
            <w:vAlign w:val="center"/>
          </w:tcPr>
          <w:p w14:paraId="64D16E47" w14:textId="77777777" w:rsidR="00153543" w:rsidRPr="00621446" w:rsidRDefault="00153543"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106</w:t>
            </w:r>
          </w:p>
        </w:tc>
        <w:tc>
          <w:tcPr>
            <w:tcW w:w="2656" w:type="dxa"/>
            <w:shd w:val="clear" w:color="auto" w:fill="auto"/>
            <w:vAlign w:val="center"/>
          </w:tcPr>
          <w:p w14:paraId="518076EE"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квалификационных требований</w:t>
            </w:r>
          </w:p>
        </w:tc>
        <w:tc>
          <w:tcPr>
            <w:tcW w:w="2269" w:type="dxa"/>
            <w:shd w:val="clear" w:color="auto" w:fill="auto"/>
            <w:vAlign w:val="center"/>
          </w:tcPr>
          <w:p w14:paraId="485F59D5" w14:textId="77777777" w:rsidR="00153543" w:rsidRPr="002469D3" w:rsidRDefault="00C779D9"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 xml:space="preserve">лицензировании производства </w:t>
            </w:r>
            <w:r w:rsidR="00153543" w:rsidRPr="002469D3">
              <w:rPr>
                <w:rFonts w:ascii="Times New Roman" w:eastAsia="Calibri" w:hAnsi="Times New Roman"/>
                <w:color w:val="000000" w:themeColor="text1"/>
                <w:sz w:val="22"/>
                <w:szCs w:val="22"/>
                <w:lang w:eastAsia="en-US"/>
              </w:rPr>
              <w:lastRenderedPageBreak/>
              <w:t xml:space="preserve">маркшейдерских работ, утвержденное постановлением Правительства РФ </w:t>
            </w:r>
            <w:r w:rsidR="00153543" w:rsidRPr="002469D3">
              <w:rPr>
                <w:rFonts w:ascii="Times New Roman" w:eastAsia="Calibri" w:hAnsi="Times New Roman"/>
                <w:color w:val="000000" w:themeColor="text1"/>
                <w:sz w:val="22"/>
                <w:szCs w:val="22"/>
                <w:lang w:eastAsia="en-US"/>
              </w:rPr>
              <w:br/>
              <w:t>от 16.09.2020 №</w:t>
            </w:r>
            <w:r w:rsidR="00153543" w:rsidRPr="002469D3">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1467;</w:t>
            </w:r>
          </w:p>
          <w:p w14:paraId="0D062443"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ведении горных работ</w:t>
            </w:r>
          </w:p>
          <w:p w14:paraId="3FA9D6B0"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lang w:eastAsia="en-US"/>
              </w:rPr>
              <w:br/>
              <w:t>от 08.12.2020г № 505</w:t>
            </w:r>
          </w:p>
        </w:tc>
        <w:tc>
          <w:tcPr>
            <w:tcW w:w="1982" w:type="dxa"/>
            <w:shd w:val="clear" w:color="auto" w:fill="auto"/>
            <w:vAlign w:val="center"/>
          </w:tcPr>
          <w:p w14:paraId="719DE830"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p w14:paraId="51E179DD"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tc>
        <w:tc>
          <w:tcPr>
            <w:tcW w:w="1420" w:type="dxa"/>
            <w:shd w:val="clear" w:color="auto" w:fill="auto"/>
            <w:vAlign w:val="center"/>
          </w:tcPr>
          <w:p w14:paraId="520CFA03"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56E0200D"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6F3A8031"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Недостаточный уровень контроля со стороны руководства</w:t>
            </w:r>
          </w:p>
        </w:tc>
        <w:tc>
          <w:tcPr>
            <w:tcW w:w="1276" w:type="dxa"/>
            <w:shd w:val="clear" w:color="auto" w:fill="auto"/>
            <w:vAlign w:val="center"/>
          </w:tcPr>
          <w:p w14:paraId="3254C01A"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11</w:t>
            </w:r>
          </w:p>
        </w:tc>
        <w:tc>
          <w:tcPr>
            <w:tcW w:w="1737" w:type="dxa"/>
            <w:shd w:val="clear" w:color="auto" w:fill="auto"/>
            <w:vAlign w:val="center"/>
          </w:tcPr>
          <w:p w14:paraId="785A7949"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C779D9" w:rsidRPr="002469D3" w14:paraId="00446885" w14:textId="77777777" w:rsidTr="00F676BE">
        <w:trPr>
          <w:jc w:val="center"/>
        </w:trPr>
        <w:tc>
          <w:tcPr>
            <w:tcW w:w="599" w:type="dxa"/>
            <w:tcBorders>
              <w:bottom w:val="single" w:sz="4" w:space="0" w:color="auto"/>
            </w:tcBorders>
            <w:shd w:val="clear" w:color="auto" w:fill="auto"/>
            <w:vAlign w:val="center"/>
          </w:tcPr>
          <w:p w14:paraId="13514B17" w14:textId="77777777" w:rsidR="00C779D9" w:rsidRPr="00621446" w:rsidRDefault="00C779D9"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107</w:t>
            </w:r>
          </w:p>
        </w:tc>
        <w:tc>
          <w:tcPr>
            <w:tcW w:w="2656" w:type="dxa"/>
            <w:shd w:val="clear" w:color="auto" w:fill="auto"/>
          </w:tcPr>
          <w:p w14:paraId="30BA6F8C"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Ведение горных работ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отступлением от проектной документации и плана развития горных работ</w:t>
            </w:r>
          </w:p>
        </w:tc>
        <w:tc>
          <w:tcPr>
            <w:tcW w:w="2269" w:type="dxa"/>
            <w:shd w:val="clear" w:color="auto" w:fill="auto"/>
          </w:tcPr>
          <w:p w14:paraId="7B561E8E"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Положение о</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w:t>
            </w:r>
            <w:r w:rsidRPr="002469D3">
              <w:rPr>
                <w:rFonts w:ascii="Times New Roman" w:eastAsia="Calibri" w:hAnsi="Times New Roman"/>
                <w:color w:val="000000" w:themeColor="text1"/>
                <w:sz w:val="22"/>
                <w:szCs w:val="22"/>
                <w:lang w:eastAsia="en-US"/>
              </w:rPr>
              <w:lastRenderedPageBreak/>
              <w:t xml:space="preserve">Правительства РФ </w:t>
            </w:r>
            <w:r w:rsidRPr="002469D3">
              <w:rPr>
                <w:rFonts w:ascii="Times New Roman" w:eastAsia="Calibri" w:hAnsi="Times New Roman"/>
                <w:color w:val="000000" w:themeColor="text1"/>
                <w:sz w:val="22"/>
                <w:szCs w:val="22"/>
                <w:lang w:eastAsia="en-US"/>
              </w:rPr>
              <w:br/>
              <w:t>от 16.09.2020 № 1467</w:t>
            </w:r>
          </w:p>
        </w:tc>
        <w:tc>
          <w:tcPr>
            <w:tcW w:w="1982" w:type="dxa"/>
            <w:shd w:val="clear" w:color="auto" w:fill="auto"/>
            <w:vAlign w:val="center"/>
          </w:tcPr>
          <w:p w14:paraId="31DF1F7A"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p w14:paraId="57C768C1"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p w14:paraId="180AA15D"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 2 ст. 7.3 КоАП РФ</w:t>
            </w:r>
          </w:p>
        </w:tc>
        <w:tc>
          <w:tcPr>
            <w:tcW w:w="1420" w:type="dxa"/>
            <w:shd w:val="clear" w:color="auto" w:fill="auto"/>
            <w:vAlign w:val="center"/>
          </w:tcPr>
          <w:p w14:paraId="6ADD19D1"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p w14:paraId="3F344722" w14:textId="77777777" w:rsidR="00C779D9" w:rsidRPr="002469D3" w:rsidRDefault="00C779D9" w:rsidP="001516A0">
            <w:pPr>
              <w:jc w:val="center"/>
              <w:rPr>
                <w:rFonts w:ascii="Times New Roman" w:eastAsia="Calibri" w:hAnsi="Times New Roman"/>
                <w:color w:val="000000" w:themeColor="text1"/>
                <w:sz w:val="22"/>
                <w:szCs w:val="22"/>
                <w:lang w:eastAsia="en-US"/>
              </w:rPr>
            </w:pPr>
          </w:p>
        </w:tc>
        <w:tc>
          <w:tcPr>
            <w:tcW w:w="1417" w:type="dxa"/>
            <w:shd w:val="clear" w:color="auto" w:fill="auto"/>
            <w:vAlign w:val="center"/>
          </w:tcPr>
          <w:p w14:paraId="5399C5E2"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p w14:paraId="4D494378" w14:textId="77777777" w:rsidR="00C779D9" w:rsidRPr="002469D3" w:rsidRDefault="00C779D9" w:rsidP="001516A0">
            <w:pPr>
              <w:jc w:val="center"/>
              <w:rPr>
                <w:rFonts w:ascii="Times New Roman" w:eastAsia="Calibri" w:hAnsi="Times New Roman"/>
                <w:color w:val="000000" w:themeColor="text1"/>
                <w:sz w:val="22"/>
                <w:szCs w:val="22"/>
                <w:lang w:eastAsia="en-US"/>
              </w:rPr>
            </w:pPr>
          </w:p>
        </w:tc>
        <w:tc>
          <w:tcPr>
            <w:tcW w:w="2410" w:type="dxa"/>
            <w:shd w:val="clear" w:color="auto" w:fill="auto"/>
            <w:vAlign w:val="center"/>
          </w:tcPr>
          <w:p w14:paraId="0EAE40AB" w14:textId="77777777" w:rsidR="00C779D9" w:rsidRPr="002469D3" w:rsidRDefault="00C779D9"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14:paraId="4DF38D14"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w:t>
            </w:r>
          </w:p>
        </w:tc>
        <w:tc>
          <w:tcPr>
            <w:tcW w:w="1737" w:type="dxa"/>
            <w:shd w:val="clear" w:color="auto" w:fill="auto"/>
            <w:vAlign w:val="center"/>
          </w:tcPr>
          <w:p w14:paraId="13781182" w14:textId="77777777" w:rsidR="00C779D9" w:rsidRPr="002469D3" w:rsidRDefault="00C779D9"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14:paraId="057B8CD7" w14:textId="77777777" w:rsidTr="00F676BE">
        <w:trPr>
          <w:jc w:val="center"/>
        </w:trPr>
        <w:tc>
          <w:tcPr>
            <w:tcW w:w="599" w:type="dxa"/>
            <w:tcBorders>
              <w:bottom w:val="single" w:sz="4" w:space="0" w:color="auto"/>
            </w:tcBorders>
            <w:shd w:val="clear" w:color="auto" w:fill="auto"/>
            <w:vAlign w:val="center"/>
          </w:tcPr>
          <w:p w14:paraId="5B6A63F2" w14:textId="77777777" w:rsidR="00153543" w:rsidRPr="00621446" w:rsidRDefault="00153543" w:rsidP="001516A0">
            <w:pPr>
              <w:jc w:val="center"/>
              <w:rPr>
                <w:rFonts w:ascii="Times New Roman" w:eastAsia="Calibri" w:hAnsi="Times New Roman"/>
                <w:color w:val="000000" w:themeColor="text1"/>
                <w:sz w:val="22"/>
                <w:szCs w:val="22"/>
                <w:lang w:val="en-US" w:eastAsia="en-US"/>
              </w:rPr>
            </w:pPr>
            <w:r>
              <w:rPr>
                <w:rFonts w:ascii="Times New Roman" w:eastAsia="Calibri" w:hAnsi="Times New Roman"/>
                <w:color w:val="000000" w:themeColor="text1"/>
                <w:sz w:val="22"/>
                <w:szCs w:val="22"/>
                <w:lang w:val="en-US" w:eastAsia="en-US"/>
              </w:rPr>
              <w:t>108</w:t>
            </w:r>
          </w:p>
        </w:tc>
        <w:tc>
          <w:tcPr>
            <w:tcW w:w="2656" w:type="dxa"/>
            <w:shd w:val="clear" w:color="auto" w:fill="auto"/>
          </w:tcPr>
          <w:p w14:paraId="1B892C82"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Допускаются отклонения в объёмах добычи горной массы и направлении ведении горных работ от «Плана развития горных работ на год», согласованного управлением Ростехнадзора</w:t>
            </w:r>
          </w:p>
        </w:tc>
        <w:tc>
          <w:tcPr>
            <w:tcW w:w="2269" w:type="dxa"/>
            <w:shd w:val="clear" w:color="auto" w:fill="auto"/>
          </w:tcPr>
          <w:p w14:paraId="787D472C" w14:textId="77777777" w:rsidR="00153543" w:rsidRPr="002469D3" w:rsidRDefault="00C779D9"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Положение о</w:t>
            </w:r>
            <w:r>
              <w:rPr>
                <w:rFonts w:ascii="Times New Roman" w:eastAsia="Calibri" w:hAnsi="Times New Roman"/>
                <w:color w:val="000000" w:themeColor="text1"/>
                <w:sz w:val="22"/>
                <w:szCs w:val="22"/>
                <w:lang w:val="en-US" w:eastAsia="en-US"/>
              </w:rPr>
              <w:t> </w:t>
            </w:r>
            <w:r w:rsidR="00153543" w:rsidRPr="002469D3">
              <w:rPr>
                <w:rFonts w:ascii="Times New Roman" w:eastAsia="Calibri" w:hAnsi="Times New Roman"/>
                <w:color w:val="000000" w:themeColor="text1"/>
                <w:sz w:val="22"/>
                <w:szCs w:val="22"/>
                <w:lang w:eastAsia="en-US"/>
              </w:rPr>
              <w:t xml:space="preserve">лицензировании производства маркшейдерских работ, утвержденное постановлением Правительства РФ </w:t>
            </w:r>
            <w:r w:rsidR="00153543" w:rsidRPr="002469D3">
              <w:rPr>
                <w:rFonts w:ascii="Times New Roman" w:eastAsia="Calibri" w:hAnsi="Times New Roman"/>
                <w:color w:val="000000" w:themeColor="text1"/>
                <w:sz w:val="22"/>
                <w:szCs w:val="22"/>
                <w:lang w:eastAsia="en-US"/>
              </w:rPr>
              <w:br/>
              <w:t>от 16.09.2020 № 1467;</w:t>
            </w:r>
          </w:p>
          <w:p w14:paraId="79205BEA"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ведении горных работ</w:t>
            </w:r>
          </w:p>
          <w:p w14:paraId="697326CD"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lang w:eastAsia="en-US"/>
              </w:rPr>
              <w:br/>
              <w:t>от 08.12.2020г № 505</w:t>
            </w:r>
          </w:p>
        </w:tc>
        <w:tc>
          <w:tcPr>
            <w:tcW w:w="1982" w:type="dxa"/>
            <w:shd w:val="clear" w:color="auto" w:fill="auto"/>
            <w:vAlign w:val="center"/>
          </w:tcPr>
          <w:p w14:paraId="01A47DFD"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p w14:paraId="1E81FB86"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14.1 КоАП РФ</w:t>
            </w:r>
          </w:p>
        </w:tc>
        <w:tc>
          <w:tcPr>
            <w:tcW w:w="1420" w:type="dxa"/>
            <w:shd w:val="clear" w:color="auto" w:fill="auto"/>
            <w:vAlign w:val="center"/>
          </w:tcPr>
          <w:p w14:paraId="7B9B0863"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059DB8F7"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shd w:val="clear" w:color="auto" w:fill="auto"/>
            <w:vAlign w:val="center"/>
          </w:tcPr>
          <w:p w14:paraId="0ECD8252" w14:textId="77777777" w:rsidR="00153543" w:rsidRPr="002469D3" w:rsidRDefault="00153543"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Низкий уровень производственного контроля</w:t>
            </w:r>
          </w:p>
        </w:tc>
        <w:tc>
          <w:tcPr>
            <w:tcW w:w="1276" w:type="dxa"/>
            <w:shd w:val="clear" w:color="auto" w:fill="auto"/>
            <w:vAlign w:val="center"/>
          </w:tcPr>
          <w:p w14:paraId="7D0D4C2B"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17</w:t>
            </w:r>
          </w:p>
        </w:tc>
        <w:tc>
          <w:tcPr>
            <w:tcW w:w="1737" w:type="dxa"/>
            <w:shd w:val="clear" w:color="auto" w:fill="auto"/>
            <w:vAlign w:val="center"/>
          </w:tcPr>
          <w:p w14:paraId="022FF94C"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14:paraId="1B6C020D" w14:textId="77777777" w:rsidTr="00CE481E">
        <w:trPr>
          <w:jc w:val="center"/>
        </w:trPr>
        <w:tc>
          <w:tcPr>
            <w:tcW w:w="15766" w:type="dxa"/>
            <w:gridSpan w:val="9"/>
            <w:tcBorders>
              <w:bottom w:val="single" w:sz="4" w:space="0" w:color="auto"/>
            </w:tcBorders>
            <w:shd w:val="clear" w:color="auto" w:fill="auto"/>
          </w:tcPr>
          <w:p w14:paraId="6FD6B85F"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Часто встречающиеся нарушения на объектах ведения горных работ (не ОПО)</w:t>
            </w:r>
          </w:p>
        </w:tc>
      </w:tr>
      <w:tr w:rsidR="00153543" w:rsidRPr="002469D3" w14:paraId="1CC6B9D5" w14:textId="77777777" w:rsidTr="00F676BE">
        <w:trPr>
          <w:jc w:val="center"/>
        </w:trPr>
        <w:tc>
          <w:tcPr>
            <w:tcW w:w="599" w:type="dxa"/>
            <w:tcBorders>
              <w:bottom w:val="single" w:sz="4" w:space="0" w:color="auto"/>
            </w:tcBorders>
            <w:shd w:val="clear" w:color="auto" w:fill="auto"/>
            <w:vAlign w:val="center"/>
          </w:tcPr>
          <w:p w14:paraId="1997667F" w14:textId="77777777"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lastRenderedPageBreak/>
              <w:t>109</w:t>
            </w:r>
          </w:p>
        </w:tc>
        <w:tc>
          <w:tcPr>
            <w:tcW w:w="2656" w:type="dxa"/>
            <w:shd w:val="clear" w:color="auto" w:fill="auto"/>
          </w:tcPr>
          <w:p w14:paraId="6043CB56"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Отсутствие оформленной горноотводной документации, в случаях продлении срока действия лицензии на пользования недрами</w:t>
            </w:r>
          </w:p>
        </w:tc>
        <w:tc>
          <w:tcPr>
            <w:tcW w:w="2269" w:type="dxa"/>
            <w:shd w:val="clear" w:color="auto" w:fill="auto"/>
          </w:tcPr>
          <w:p w14:paraId="23DC7ABC" w14:textId="77777777" w:rsidR="00153543" w:rsidRPr="002469D3" w:rsidRDefault="00153543" w:rsidP="003448D8">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Правила подготовки и оформления документов, удостоверяющих уточненные границы горного отвода, утвержденные постановлением Правительства РФ от</w:t>
            </w:r>
            <w:r w:rsidR="003448D8">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16.09.2020 № 1465</w:t>
            </w:r>
          </w:p>
        </w:tc>
        <w:tc>
          <w:tcPr>
            <w:tcW w:w="1982" w:type="dxa"/>
            <w:shd w:val="clear" w:color="auto" w:fill="auto"/>
            <w:vAlign w:val="center"/>
          </w:tcPr>
          <w:p w14:paraId="5C5D45A1"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7.3,</w:t>
            </w:r>
          </w:p>
          <w:p w14:paraId="01450856"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8.10 КоАП РФ</w:t>
            </w:r>
          </w:p>
        </w:tc>
        <w:tc>
          <w:tcPr>
            <w:tcW w:w="1420" w:type="dxa"/>
            <w:shd w:val="clear" w:color="auto" w:fill="auto"/>
            <w:vAlign w:val="center"/>
          </w:tcPr>
          <w:p w14:paraId="505D6C5C"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auto" w:fill="auto"/>
            <w:vAlign w:val="center"/>
          </w:tcPr>
          <w:p w14:paraId="2B12EA34" w14:textId="77777777" w:rsidR="00153543" w:rsidRPr="002469D3" w:rsidRDefault="00153543" w:rsidP="001516A0">
            <w:pPr>
              <w:tabs>
                <w:tab w:val="left" w:pos="1593"/>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w:t>
            </w:r>
          </w:p>
          <w:p w14:paraId="0FAF9799" w14:textId="77777777" w:rsidR="00153543" w:rsidRPr="002469D3" w:rsidRDefault="00153543" w:rsidP="001516A0">
            <w:pPr>
              <w:tabs>
                <w:tab w:val="left" w:pos="1593"/>
              </w:tabs>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тяжести</w:t>
            </w:r>
          </w:p>
        </w:tc>
        <w:tc>
          <w:tcPr>
            <w:tcW w:w="2410" w:type="dxa"/>
            <w:shd w:val="clear" w:color="auto" w:fill="auto"/>
            <w:vAlign w:val="center"/>
          </w:tcPr>
          <w:p w14:paraId="5E577FBA"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auto"/>
            <w:vAlign w:val="center"/>
          </w:tcPr>
          <w:p w14:paraId="5DCBF6C8"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7</w:t>
            </w:r>
          </w:p>
        </w:tc>
        <w:tc>
          <w:tcPr>
            <w:tcW w:w="1737" w:type="dxa"/>
            <w:shd w:val="clear" w:color="auto" w:fill="auto"/>
            <w:vAlign w:val="center"/>
          </w:tcPr>
          <w:p w14:paraId="74C74C4A" w14:textId="77777777" w:rsidR="00153543" w:rsidRPr="002469D3" w:rsidRDefault="00153543"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153543" w:rsidRPr="002469D3" w14:paraId="3C3157FD" w14:textId="77777777" w:rsidTr="00F676BE">
        <w:trPr>
          <w:jc w:val="center"/>
        </w:trPr>
        <w:tc>
          <w:tcPr>
            <w:tcW w:w="599" w:type="dxa"/>
            <w:tcBorders>
              <w:bottom w:val="single" w:sz="4" w:space="0" w:color="auto"/>
            </w:tcBorders>
            <w:shd w:val="clear" w:color="auto" w:fill="auto"/>
            <w:vAlign w:val="center"/>
          </w:tcPr>
          <w:p w14:paraId="0ED3D91A" w14:textId="77777777"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110</w:t>
            </w:r>
          </w:p>
        </w:tc>
        <w:tc>
          <w:tcPr>
            <w:tcW w:w="2656" w:type="dxa"/>
            <w:shd w:val="clear" w:color="auto" w:fill="auto"/>
            <w:vAlign w:val="center"/>
          </w:tcPr>
          <w:p w14:paraId="703C812D"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Ведение горных работ осуществляется с отступлением от проектной документации и годовых планов развития горных работ.</w:t>
            </w:r>
          </w:p>
        </w:tc>
        <w:tc>
          <w:tcPr>
            <w:tcW w:w="2269" w:type="dxa"/>
            <w:shd w:val="clear" w:color="auto" w:fill="auto"/>
            <w:vAlign w:val="center"/>
          </w:tcPr>
          <w:p w14:paraId="5C34872B"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 xml:space="preserve">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w:t>
            </w:r>
            <w:r w:rsidRPr="002469D3">
              <w:rPr>
                <w:rFonts w:ascii="Times New Roman" w:eastAsia="Calibri" w:hAnsi="Times New Roman"/>
                <w:color w:val="000000" w:themeColor="text1"/>
                <w:sz w:val="22"/>
                <w:szCs w:val="22"/>
              </w:rPr>
              <w:br/>
              <w:t>от 08.12.2020 № 505</w:t>
            </w:r>
          </w:p>
        </w:tc>
        <w:tc>
          <w:tcPr>
            <w:tcW w:w="1982" w:type="dxa"/>
            <w:shd w:val="clear" w:color="auto" w:fill="auto"/>
            <w:vAlign w:val="center"/>
          </w:tcPr>
          <w:p w14:paraId="66326525"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ч.2 ст. 7.3 КоАП РФ (административный штраф)</w:t>
            </w:r>
          </w:p>
        </w:tc>
        <w:tc>
          <w:tcPr>
            <w:tcW w:w="1420" w:type="dxa"/>
            <w:shd w:val="clear" w:color="auto" w:fill="auto"/>
            <w:vAlign w:val="center"/>
          </w:tcPr>
          <w:p w14:paraId="365F2531"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Высокая</w:t>
            </w:r>
          </w:p>
        </w:tc>
        <w:tc>
          <w:tcPr>
            <w:tcW w:w="1417" w:type="dxa"/>
            <w:shd w:val="clear" w:color="auto" w:fill="auto"/>
            <w:vAlign w:val="center"/>
          </w:tcPr>
          <w:p w14:paraId="7B22A017"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shd w:val="clear" w:color="auto" w:fill="auto"/>
            <w:vAlign w:val="center"/>
          </w:tcPr>
          <w:p w14:paraId="7A6483A5" w14:textId="77777777" w:rsidR="00153543" w:rsidRPr="002469D3" w:rsidRDefault="00153543" w:rsidP="003448D8">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Высокий уровень издержек (финансовых,</w:t>
            </w:r>
            <w:r w:rsidR="003448D8">
              <w:rPr>
                <w:rFonts w:ascii="Times New Roman" w:eastAsia="Calibri" w:hAnsi="Times New Roman"/>
                <w:color w:val="000000" w:themeColor="text1"/>
                <w:sz w:val="22"/>
                <w:szCs w:val="22"/>
              </w:rPr>
              <w:t xml:space="preserve"> организационных, административ</w:t>
            </w:r>
            <w:r w:rsidRPr="002469D3">
              <w:rPr>
                <w:rFonts w:ascii="Times New Roman" w:eastAsia="Calibri" w:hAnsi="Times New Roman"/>
                <w:color w:val="000000" w:themeColor="text1"/>
                <w:sz w:val="22"/>
                <w:szCs w:val="22"/>
              </w:rPr>
              <w:t>ных и</w:t>
            </w:r>
            <w:r w:rsidR="003448D8">
              <w:rPr>
                <w:rFonts w:ascii="Times New Roman" w:eastAsia="Calibri" w:hAnsi="Times New Roman"/>
                <w:color w:val="000000" w:themeColor="text1"/>
                <w:sz w:val="22"/>
                <w:szCs w:val="22"/>
              </w:rPr>
              <w:t> </w:t>
            </w:r>
            <w:r w:rsidRPr="002469D3">
              <w:rPr>
                <w:rFonts w:ascii="Times New Roman" w:eastAsia="Calibri" w:hAnsi="Times New Roman"/>
                <w:color w:val="000000" w:themeColor="text1"/>
                <w:sz w:val="22"/>
                <w:szCs w:val="22"/>
              </w:rPr>
              <w:t>иных)</w:t>
            </w:r>
          </w:p>
        </w:tc>
        <w:tc>
          <w:tcPr>
            <w:tcW w:w="1276" w:type="dxa"/>
            <w:shd w:val="clear" w:color="auto" w:fill="auto"/>
            <w:vAlign w:val="center"/>
          </w:tcPr>
          <w:p w14:paraId="7D1B435A" w14:textId="77777777" w:rsidR="00153543" w:rsidRPr="002469D3" w:rsidRDefault="00153543"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21</w:t>
            </w:r>
          </w:p>
        </w:tc>
        <w:tc>
          <w:tcPr>
            <w:tcW w:w="1737" w:type="dxa"/>
            <w:shd w:val="clear" w:color="auto" w:fill="auto"/>
            <w:vAlign w:val="center"/>
          </w:tcPr>
          <w:p w14:paraId="19F3E1FD" w14:textId="77777777" w:rsidR="00153543" w:rsidRPr="002469D3" w:rsidRDefault="00153543"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2023</w:t>
            </w:r>
          </w:p>
        </w:tc>
      </w:tr>
      <w:tr w:rsidR="00153543" w:rsidRPr="002469D3" w14:paraId="6F0A363E" w14:textId="77777777" w:rsidTr="00F676BE">
        <w:trPr>
          <w:jc w:val="center"/>
        </w:trPr>
        <w:tc>
          <w:tcPr>
            <w:tcW w:w="599" w:type="dxa"/>
            <w:tcBorders>
              <w:bottom w:val="single" w:sz="4" w:space="0" w:color="auto"/>
            </w:tcBorders>
            <w:shd w:val="clear" w:color="auto" w:fill="auto"/>
            <w:vAlign w:val="center"/>
          </w:tcPr>
          <w:p w14:paraId="4C095DC6" w14:textId="77777777"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111</w:t>
            </w:r>
          </w:p>
        </w:tc>
        <w:tc>
          <w:tcPr>
            <w:tcW w:w="2656" w:type="dxa"/>
            <w:shd w:val="clear" w:color="auto" w:fill="auto"/>
            <w:vAlign w:val="center"/>
          </w:tcPr>
          <w:p w14:paraId="1E5F5F1B"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 xml:space="preserve">Отсутствие соответствующего образования у лиц, </w:t>
            </w:r>
            <w:r w:rsidRPr="002469D3">
              <w:rPr>
                <w:rFonts w:ascii="Times New Roman" w:eastAsia="Calibri" w:hAnsi="Times New Roman"/>
                <w:color w:val="000000" w:themeColor="text1"/>
                <w:sz w:val="22"/>
                <w:szCs w:val="22"/>
              </w:rPr>
              <w:lastRenderedPageBreak/>
              <w:t>ответственных за безопасное ведение горных работ.</w:t>
            </w:r>
          </w:p>
        </w:tc>
        <w:tc>
          <w:tcPr>
            <w:tcW w:w="2269" w:type="dxa"/>
            <w:shd w:val="clear" w:color="auto" w:fill="auto"/>
            <w:vAlign w:val="center"/>
          </w:tcPr>
          <w:p w14:paraId="4BD0510B"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 xml:space="preserve">Федеральные нормы и правила в области промышленной </w:t>
            </w:r>
            <w:r w:rsidRPr="002469D3">
              <w:rPr>
                <w:rFonts w:ascii="Times New Roman" w:eastAsia="Calibri" w:hAnsi="Times New Roman"/>
                <w:color w:val="000000" w:themeColor="text1"/>
                <w:sz w:val="22"/>
                <w:szCs w:val="22"/>
              </w:rPr>
              <w:lastRenderedPageBreak/>
              <w:t>безопасности «Правила безопасности при ведении горных работ и переработке твердых полезных ископаемых», утвержденные приказом Ростехнадзора от 08.12.2020 № 505</w:t>
            </w:r>
          </w:p>
        </w:tc>
        <w:tc>
          <w:tcPr>
            <w:tcW w:w="1982" w:type="dxa"/>
            <w:shd w:val="clear" w:color="auto" w:fill="auto"/>
            <w:vAlign w:val="center"/>
          </w:tcPr>
          <w:p w14:paraId="11C202B8" w14:textId="77777777" w:rsidR="00153543" w:rsidRPr="002469D3" w:rsidRDefault="00153543" w:rsidP="003448D8">
            <w:pPr>
              <w:widowControl w:val="0"/>
              <w:ind w:left="-108" w:right="-11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 xml:space="preserve">ч.3 ст. 14.1 КоАП РФ (административный </w:t>
            </w:r>
            <w:r w:rsidRPr="002469D3">
              <w:rPr>
                <w:rFonts w:ascii="Times New Roman" w:eastAsia="Calibri" w:hAnsi="Times New Roman"/>
                <w:color w:val="000000" w:themeColor="text1"/>
                <w:sz w:val="22"/>
                <w:szCs w:val="22"/>
              </w:rPr>
              <w:lastRenderedPageBreak/>
              <w:t>штраф)</w:t>
            </w:r>
          </w:p>
        </w:tc>
        <w:tc>
          <w:tcPr>
            <w:tcW w:w="1420" w:type="dxa"/>
            <w:shd w:val="clear" w:color="auto" w:fill="auto"/>
            <w:vAlign w:val="center"/>
          </w:tcPr>
          <w:p w14:paraId="5AEEF9A6"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Средняя</w:t>
            </w:r>
          </w:p>
        </w:tc>
        <w:tc>
          <w:tcPr>
            <w:tcW w:w="1417" w:type="dxa"/>
            <w:shd w:val="clear" w:color="auto" w:fill="auto"/>
            <w:vAlign w:val="center"/>
          </w:tcPr>
          <w:p w14:paraId="1CEC46F9" w14:textId="77777777" w:rsidR="00153543" w:rsidRPr="002469D3" w:rsidRDefault="00153543" w:rsidP="001516A0">
            <w:pPr>
              <w:widowControl w:val="0"/>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shd w:val="clear" w:color="auto" w:fill="auto"/>
            <w:vAlign w:val="center"/>
          </w:tcPr>
          <w:p w14:paraId="2F6B86FD" w14:textId="77777777" w:rsidR="00153543" w:rsidRPr="002469D3" w:rsidRDefault="00153543" w:rsidP="001516A0">
            <w:pPr>
              <w:jc w:val="center"/>
              <w:rPr>
                <w:rFonts w:ascii="Times New Roman" w:hAnsi="Times New Roman"/>
                <w:color w:val="000000" w:themeColor="text1"/>
                <w:spacing w:val="-8"/>
                <w:sz w:val="22"/>
                <w:szCs w:val="22"/>
              </w:rPr>
            </w:pPr>
            <w:r w:rsidRPr="002469D3">
              <w:rPr>
                <w:rFonts w:ascii="Times New Roman" w:hAnsi="Times New Roman"/>
                <w:color w:val="000000" w:themeColor="text1"/>
                <w:spacing w:val="-8"/>
                <w:sz w:val="22"/>
                <w:szCs w:val="22"/>
              </w:rPr>
              <w:t>Иные</w:t>
            </w:r>
            <w:r w:rsidRPr="002469D3">
              <w:rPr>
                <w:rFonts w:ascii="Times New Roman" w:hAnsi="Times New Roman"/>
                <w:color w:val="000000" w:themeColor="text1"/>
                <w:sz w:val="22"/>
                <w:szCs w:val="22"/>
              </w:rPr>
              <w:t xml:space="preserve"> основания</w:t>
            </w:r>
          </w:p>
        </w:tc>
        <w:tc>
          <w:tcPr>
            <w:tcW w:w="1276" w:type="dxa"/>
            <w:shd w:val="clear" w:color="auto" w:fill="auto"/>
            <w:vAlign w:val="center"/>
          </w:tcPr>
          <w:p w14:paraId="4B266B28"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12</w:t>
            </w:r>
          </w:p>
        </w:tc>
        <w:tc>
          <w:tcPr>
            <w:tcW w:w="1737" w:type="dxa"/>
            <w:shd w:val="clear" w:color="auto" w:fill="auto"/>
            <w:vAlign w:val="center"/>
          </w:tcPr>
          <w:p w14:paraId="1BE9AFCE" w14:textId="77777777" w:rsidR="00153543" w:rsidRPr="002469D3" w:rsidRDefault="00153543" w:rsidP="001516A0">
            <w:pPr>
              <w:ind w:right="-31"/>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w:t>
            </w:r>
          </w:p>
        </w:tc>
      </w:tr>
      <w:tr w:rsidR="00153543" w:rsidRPr="002469D3" w14:paraId="433163FA" w14:textId="77777777" w:rsidTr="00CE481E">
        <w:trPr>
          <w:jc w:val="center"/>
        </w:trPr>
        <w:tc>
          <w:tcPr>
            <w:tcW w:w="15766" w:type="dxa"/>
            <w:gridSpan w:val="9"/>
            <w:shd w:val="clear" w:color="auto" w:fill="auto"/>
          </w:tcPr>
          <w:p w14:paraId="75CFE281" w14:textId="77777777"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bCs/>
                <w:iCs/>
                <w:color w:val="000000" w:themeColor="text1"/>
                <w:sz w:val="22"/>
                <w:szCs w:val="22"/>
              </w:rPr>
              <w:t>Часто встречающиеся нарушения на объектах котлонадзора</w:t>
            </w:r>
          </w:p>
        </w:tc>
      </w:tr>
      <w:tr w:rsidR="00153543" w:rsidRPr="002469D3" w14:paraId="6B9B5360" w14:textId="77777777" w:rsidTr="00F676BE">
        <w:trPr>
          <w:jc w:val="center"/>
        </w:trPr>
        <w:tc>
          <w:tcPr>
            <w:tcW w:w="599" w:type="dxa"/>
            <w:vAlign w:val="center"/>
          </w:tcPr>
          <w:p w14:paraId="58D54410" w14:textId="77777777" w:rsidR="00153543" w:rsidRPr="002469D3" w:rsidRDefault="00153543" w:rsidP="001516A0">
            <w:pPr>
              <w:pStyle w:val="af0"/>
              <w:spacing w:after="0" w:line="240" w:lineRule="auto"/>
              <w:ind w:left="0"/>
              <w:rPr>
                <w:rFonts w:ascii="Times New Roman" w:hAnsi="Times New Roman"/>
                <w:color w:val="000000" w:themeColor="text1"/>
              </w:rPr>
            </w:pPr>
            <w:r w:rsidRPr="002469D3">
              <w:rPr>
                <w:rFonts w:ascii="Times New Roman" w:hAnsi="Times New Roman"/>
                <w:color w:val="000000" w:themeColor="text1"/>
              </w:rPr>
              <w:t>1</w:t>
            </w:r>
            <w:r w:rsidR="00A87D63">
              <w:rPr>
                <w:rFonts w:ascii="Times New Roman" w:hAnsi="Times New Roman"/>
                <w:color w:val="000000" w:themeColor="text1"/>
              </w:rPr>
              <w:t>11</w:t>
            </w:r>
          </w:p>
        </w:tc>
        <w:tc>
          <w:tcPr>
            <w:tcW w:w="2656" w:type="dxa"/>
            <w:vAlign w:val="center"/>
          </w:tcPr>
          <w:p w14:paraId="08A0F647"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достоверно представляется информация в сведениях, характеризующих опасный производственный объект</w:t>
            </w:r>
          </w:p>
        </w:tc>
        <w:tc>
          <w:tcPr>
            <w:tcW w:w="2269" w:type="dxa"/>
            <w:vAlign w:val="center"/>
          </w:tcPr>
          <w:p w14:paraId="2214BAD1"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5 ст. 2.   Федерального закона № 116-ФЗ «О</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 xml:space="preserve">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w:t>
            </w:r>
            <w:r w:rsidRPr="002469D3">
              <w:rPr>
                <w:rFonts w:ascii="Times New Roman" w:hAnsi="Times New Roman"/>
                <w:color w:val="000000" w:themeColor="text1"/>
                <w:sz w:val="22"/>
                <w:szCs w:val="22"/>
              </w:rPr>
              <w:lastRenderedPageBreak/>
              <w:t>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982" w:type="dxa"/>
            <w:vAlign w:val="center"/>
          </w:tcPr>
          <w:p w14:paraId="104FA02C"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59C06CF5"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620DCF4"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14:paraId="75C95055"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471BC8F6"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201</w:t>
            </w:r>
          </w:p>
        </w:tc>
        <w:tc>
          <w:tcPr>
            <w:tcW w:w="1737" w:type="dxa"/>
            <w:vAlign w:val="center"/>
          </w:tcPr>
          <w:p w14:paraId="0FF9576B"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0B9FBAC4" w14:textId="77777777" w:rsidTr="00F676BE">
        <w:trPr>
          <w:jc w:val="center"/>
        </w:trPr>
        <w:tc>
          <w:tcPr>
            <w:tcW w:w="599" w:type="dxa"/>
            <w:vAlign w:val="center"/>
          </w:tcPr>
          <w:p w14:paraId="40DA69DC" w14:textId="77777777"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112</w:t>
            </w:r>
          </w:p>
        </w:tc>
        <w:tc>
          <w:tcPr>
            <w:tcW w:w="2656" w:type="dxa"/>
            <w:vAlign w:val="center"/>
          </w:tcPr>
          <w:p w14:paraId="161BEAA0"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Отсутствуют паспорта на оборудование, работающее под избыточным давлением</w:t>
            </w:r>
          </w:p>
        </w:tc>
        <w:tc>
          <w:tcPr>
            <w:tcW w:w="2269" w:type="dxa"/>
            <w:vAlign w:val="center"/>
          </w:tcPr>
          <w:p w14:paraId="4804BD76" w14:textId="77777777"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п.17 Технического регламента Таможенного союза</w:t>
            </w:r>
          </w:p>
          <w:p w14:paraId="78E540B0"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 безопасности оборудования, работающего под избыточным давлением» ТР ТС032/2013</w:t>
            </w:r>
          </w:p>
        </w:tc>
        <w:tc>
          <w:tcPr>
            <w:tcW w:w="1982" w:type="dxa"/>
            <w:vAlign w:val="center"/>
          </w:tcPr>
          <w:p w14:paraId="0DEFA490"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3D88EF45"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950046E"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14:paraId="1DC6CC0D"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6E8ECB43"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564</w:t>
            </w:r>
          </w:p>
        </w:tc>
        <w:tc>
          <w:tcPr>
            <w:tcW w:w="1737" w:type="dxa"/>
            <w:vAlign w:val="center"/>
          </w:tcPr>
          <w:p w14:paraId="7718C08C"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319F2067" w14:textId="77777777" w:rsidTr="00F676BE">
        <w:trPr>
          <w:jc w:val="center"/>
        </w:trPr>
        <w:tc>
          <w:tcPr>
            <w:tcW w:w="599" w:type="dxa"/>
            <w:vAlign w:val="center"/>
          </w:tcPr>
          <w:p w14:paraId="09CCA715" w14:textId="77777777" w:rsidR="00153543" w:rsidRPr="002469D3" w:rsidRDefault="00A87D63"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113</w:t>
            </w:r>
          </w:p>
        </w:tc>
        <w:tc>
          <w:tcPr>
            <w:tcW w:w="2656" w:type="dxa"/>
            <w:vAlign w:val="center"/>
          </w:tcPr>
          <w:p w14:paraId="0B3274BF" w14:textId="77777777" w:rsidR="00153543" w:rsidRPr="002469D3" w:rsidRDefault="00153543" w:rsidP="001516A0">
            <w:pPr>
              <w:autoSpaceDE w:val="0"/>
              <w:autoSpaceDN w:val="0"/>
              <w:adjustRightInd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Отсутствует заключение экспертизы промышленной безопасности технических устройств, </w:t>
            </w:r>
            <w:r w:rsidRPr="002469D3">
              <w:rPr>
                <w:rFonts w:ascii="Times New Roman" w:hAnsi="Times New Roman"/>
                <w:color w:val="000000" w:themeColor="text1"/>
                <w:sz w:val="22"/>
                <w:szCs w:val="22"/>
              </w:rPr>
              <w:lastRenderedPageBreak/>
              <w:t>зданий и сооружений, зарегистрированное в реестре заключений ЭПБ, по истечении сроков безопасной эксплуатации, установленных проектной документацией, заключениями экспертизы и в иных случаях, установленных федеральными нормами и правилами. Эксплуатация технических устройств, зданий и сооружений без проведения экспертиз.</w:t>
            </w:r>
          </w:p>
        </w:tc>
        <w:tc>
          <w:tcPr>
            <w:tcW w:w="2269" w:type="dxa"/>
            <w:vAlign w:val="center"/>
          </w:tcPr>
          <w:p w14:paraId="29B58BFE" w14:textId="77777777" w:rsidR="00153543" w:rsidRPr="002469D3" w:rsidRDefault="00153543" w:rsidP="001516A0">
            <w:pPr>
              <w:jc w:val="center"/>
              <w:rPr>
                <w:rFonts w:ascii="Times New Roman" w:hAnsi="Times New Roman"/>
                <w:color w:val="000000" w:themeColor="text1"/>
                <w:kern w:val="1"/>
                <w:sz w:val="22"/>
                <w:szCs w:val="22"/>
              </w:rPr>
            </w:pPr>
            <w:r w:rsidRPr="002469D3">
              <w:rPr>
                <w:rFonts w:ascii="Times New Roman" w:hAnsi="Times New Roman"/>
                <w:color w:val="000000" w:themeColor="text1"/>
                <w:sz w:val="22"/>
                <w:szCs w:val="22"/>
              </w:rPr>
              <w:lastRenderedPageBreak/>
              <w:t>п. 1, п. 5 ст. 9, абзац 5, п. 1 ст.13</w:t>
            </w:r>
            <w:r w:rsidRPr="002469D3">
              <w:rPr>
                <w:rFonts w:ascii="Times New Roman" w:hAnsi="Times New Roman"/>
                <w:color w:val="000000" w:themeColor="text1"/>
                <w:kern w:val="1"/>
                <w:sz w:val="22"/>
                <w:szCs w:val="22"/>
              </w:rPr>
              <w:t xml:space="preserve"> Федерального закона № 116-ФЗ «О промышленной </w:t>
            </w:r>
            <w:r w:rsidRPr="002469D3">
              <w:rPr>
                <w:rFonts w:ascii="Times New Roman" w:hAnsi="Times New Roman"/>
                <w:color w:val="000000" w:themeColor="text1"/>
                <w:kern w:val="1"/>
                <w:sz w:val="22"/>
                <w:szCs w:val="22"/>
              </w:rPr>
              <w:lastRenderedPageBreak/>
              <w:t>безопасности опасных производственных объектов», утвержден Президентом Российской Федерации 21.07.1997.</w:t>
            </w:r>
          </w:p>
          <w:p w14:paraId="34C8697D"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kern w:val="1"/>
                <w:sz w:val="22"/>
                <w:szCs w:val="22"/>
              </w:rPr>
              <w:t xml:space="preserve">п. 4, п. 5 федеральных норм и правил в области промышленной безопасности «Правила проведения экспертизы промышленной безопасности», утвержденных </w:t>
            </w:r>
            <w:r w:rsidR="0019069F" w:rsidRPr="002469D3">
              <w:rPr>
                <w:rFonts w:ascii="Times New Roman" w:hAnsi="Times New Roman"/>
                <w:color w:val="000000" w:themeColor="text1"/>
                <w:kern w:val="1"/>
                <w:sz w:val="22"/>
                <w:szCs w:val="22"/>
              </w:rPr>
              <w:t>приказом Ростехнадзора</w:t>
            </w:r>
            <w:r w:rsidRPr="002469D3">
              <w:rPr>
                <w:rFonts w:ascii="Times New Roman" w:hAnsi="Times New Roman"/>
                <w:color w:val="000000" w:themeColor="text1"/>
                <w:kern w:val="1"/>
                <w:sz w:val="22"/>
                <w:szCs w:val="22"/>
              </w:rPr>
              <w:t xml:space="preserve"> от 20.10.2020 № 420</w:t>
            </w:r>
          </w:p>
        </w:tc>
        <w:tc>
          <w:tcPr>
            <w:tcW w:w="1982" w:type="dxa"/>
            <w:vAlign w:val="center"/>
          </w:tcPr>
          <w:p w14:paraId="0783AE90"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lastRenderedPageBreak/>
              <w:t>ч.1, ст. 9.1 КоАП</w:t>
            </w:r>
          </w:p>
        </w:tc>
        <w:tc>
          <w:tcPr>
            <w:tcW w:w="1420" w:type="dxa"/>
            <w:vAlign w:val="center"/>
          </w:tcPr>
          <w:p w14:paraId="61CC8F18"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7F9A822D"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Тяжёлая</w:t>
            </w:r>
          </w:p>
        </w:tc>
        <w:tc>
          <w:tcPr>
            <w:tcW w:w="2410" w:type="dxa"/>
            <w:vAlign w:val="center"/>
          </w:tcPr>
          <w:p w14:paraId="6580FF37"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20CBDF63"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1222</w:t>
            </w:r>
          </w:p>
        </w:tc>
        <w:tc>
          <w:tcPr>
            <w:tcW w:w="1737" w:type="dxa"/>
            <w:vAlign w:val="center"/>
          </w:tcPr>
          <w:p w14:paraId="48459CDA"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446049C5" w14:textId="77777777" w:rsidTr="00F676BE">
        <w:trPr>
          <w:jc w:val="center"/>
        </w:trPr>
        <w:tc>
          <w:tcPr>
            <w:tcW w:w="599" w:type="dxa"/>
            <w:vAlign w:val="center"/>
          </w:tcPr>
          <w:p w14:paraId="40AAD4A7" w14:textId="77777777" w:rsidR="00153543"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114</w:t>
            </w:r>
          </w:p>
        </w:tc>
        <w:tc>
          <w:tcPr>
            <w:tcW w:w="2656" w:type="dxa"/>
            <w:vAlign w:val="center"/>
          </w:tcPr>
          <w:p w14:paraId="74ACDE36"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 xml:space="preserve">Не выполнены в установленный срок мероприятия по результатам экспертизы </w:t>
            </w:r>
            <w:r w:rsidRPr="002469D3">
              <w:rPr>
                <w:color w:val="000000" w:themeColor="text1"/>
                <w:sz w:val="22"/>
                <w:szCs w:val="22"/>
              </w:rPr>
              <w:lastRenderedPageBreak/>
              <w:t>промышленной безопасности</w:t>
            </w:r>
          </w:p>
        </w:tc>
        <w:tc>
          <w:tcPr>
            <w:tcW w:w="2269" w:type="dxa"/>
          </w:tcPr>
          <w:p w14:paraId="26D5ABC3" w14:textId="77777777"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ФЗ-116, п. 228 ФНП Правила промышленной безопасности при использовании </w:t>
            </w:r>
            <w:r w:rsidRPr="002469D3">
              <w:rPr>
                <w:rFonts w:ascii="Times New Roman" w:hAnsi="Times New Roman"/>
                <w:color w:val="000000" w:themeColor="text1"/>
                <w:sz w:val="22"/>
                <w:szCs w:val="22"/>
              </w:rPr>
              <w:lastRenderedPageBreak/>
              <w:t>оборудования, работающего под избыточным давлением», утверждены приказом Ростехнадзора от 15.12.2020</w:t>
            </w:r>
          </w:p>
          <w:p w14:paraId="6E2B3247"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536 (далее – ФНП № 536)</w:t>
            </w:r>
          </w:p>
        </w:tc>
        <w:tc>
          <w:tcPr>
            <w:tcW w:w="1982" w:type="dxa"/>
            <w:vAlign w:val="center"/>
          </w:tcPr>
          <w:p w14:paraId="0A34B0DA"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lastRenderedPageBreak/>
              <w:t>ст.9.1 КоАП РФ</w:t>
            </w:r>
          </w:p>
        </w:tc>
        <w:tc>
          <w:tcPr>
            <w:tcW w:w="1420" w:type="dxa"/>
            <w:vAlign w:val="center"/>
          </w:tcPr>
          <w:p w14:paraId="227153C5"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70A7655C"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Тяжёлая</w:t>
            </w:r>
          </w:p>
        </w:tc>
        <w:tc>
          <w:tcPr>
            <w:tcW w:w="2410" w:type="dxa"/>
            <w:vAlign w:val="center"/>
          </w:tcPr>
          <w:p w14:paraId="60E86E7C"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4FE372D2"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1533</w:t>
            </w:r>
          </w:p>
        </w:tc>
        <w:tc>
          <w:tcPr>
            <w:tcW w:w="1737" w:type="dxa"/>
            <w:vAlign w:val="center"/>
          </w:tcPr>
          <w:p w14:paraId="63B8D215"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6BF4A4C6" w14:textId="77777777" w:rsidTr="00F676BE">
        <w:trPr>
          <w:jc w:val="center"/>
        </w:trPr>
        <w:tc>
          <w:tcPr>
            <w:tcW w:w="599" w:type="dxa"/>
            <w:vAlign w:val="center"/>
          </w:tcPr>
          <w:p w14:paraId="3CFAD1C0" w14:textId="77777777" w:rsidR="00153543"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115</w:t>
            </w:r>
          </w:p>
        </w:tc>
        <w:tc>
          <w:tcPr>
            <w:tcW w:w="2656" w:type="dxa"/>
          </w:tcPr>
          <w:p w14:paraId="7D4D7BA7"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выполняются пункты предписания федерального органа исполнительной власти в области промышленной безопасности</w:t>
            </w:r>
          </w:p>
        </w:tc>
        <w:tc>
          <w:tcPr>
            <w:tcW w:w="2269" w:type="dxa"/>
            <w:vAlign w:val="center"/>
          </w:tcPr>
          <w:p w14:paraId="208DABC2" w14:textId="77777777" w:rsidR="00153543" w:rsidRPr="002469D3" w:rsidRDefault="00153543" w:rsidP="001516A0">
            <w:pPr>
              <w:widowControl w:val="0"/>
              <w:jc w:val="center"/>
              <w:textAlignment w:val="baseline"/>
              <w:rPr>
                <w:rFonts w:ascii="Times New Roman" w:hAnsi="Times New Roman"/>
                <w:color w:val="000000" w:themeColor="text1"/>
                <w:sz w:val="22"/>
                <w:szCs w:val="22"/>
              </w:rPr>
            </w:pPr>
            <w:r w:rsidRPr="002469D3">
              <w:rPr>
                <w:rFonts w:ascii="Times New Roman" w:hAnsi="Times New Roman"/>
                <w:color w:val="000000" w:themeColor="text1"/>
                <w:sz w:val="22"/>
                <w:szCs w:val="22"/>
              </w:rPr>
              <w:t>п.1 ст. 9 Федерального закона</w:t>
            </w:r>
          </w:p>
          <w:p w14:paraId="7602EF24" w14:textId="77777777" w:rsidR="00153543" w:rsidRPr="002469D3" w:rsidRDefault="00153543" w:rsidP="001516A0">
            <w:pPr>
              <w:widowControl w:val="0"/>
              <w:jc w:val="center"/>
              <w:textAlignment w:val="baseline"/>
              <w:rPr>
                <w:rFonts w:ascii="Times New Roman" w:hAnsi="Times New Roman"/>
                <w:color w:val="000000" w:themeColor="text1"/>
                <w:kern w:val="1"/>
                <w:sz w:val="22"/>
                <w:szCs w:val="22"/>
              </w:rPr>
            </w:pPr>
            <w:r w:rsidRPr="002469D3">
              <w:rPr>
                <w:rFonts w:ascii="Times New Roman" w:hAnsi="Times New Roman"/>
                <w:color w:val="000000" w:themeColor="text1"/>
                <w:sz w:val="22"/>
                <w:szCs w:val="22"/>
              </w:rPr>
              <w:t>№ 116-ФЗ</w:t>
            </w:r>
            <w:r w:rsidRPr="002469D3">
              <w:rPr>
                <w:rFonts w:ascii="Times New Roman" w:hAnsi="Times New Roman"/>
                <w:color w:val="000000" w:themeColor="text1"/>
                <w:kern w:val="1"/>
                <w:sz w:val="22"/>
                <w:szCs w:val="22"/>
              </w:rPr>
              <w:t>;</w:t>
            </w:r>
          </w:p>
        </w:tc>
        <w:tc>
          <w:tcPr>
            <w:tcW w:w="1982" w:type="dxa"/>
            <w:vAlign w:val="center"/>
          </w:tcPr>
          <w:p w14:paraId="699D24B9"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п.11 ст. 19.5 КоАП</w:t>
            </w:r>
          </w:p>
        </w:tc>
        <w:tc>
          <w:tcPr>
            <w:tcW w:w="1420" w:type="dxa"/>
            <w:vAlign w:val="center"/>
          </w:tcPr>
          <w:p w14:paraId="4C96B5BB"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CC6AFAF"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14:paraId="7D4EA3DD"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4CF14694"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327</w:t>
            </w:r>
          </w:p>
        </w:tc>
        <w:tc>
          <w:tcPr>
            <w:tcW w:w="1737" w:type="dxa"/>
            <w:vAlign w:val="center"/>
          </w:tcPr>
          <w:p w14:paraId="5F2D67D1"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5D95DC7B" w14:textId="77777777" w:rsidTr="00F676BE">
        <w:trPr>
          <w:jc w:val="center"/>
        </w:trPr>
        <w:tc>
          <w:tcPr>
            <w:tcW w:w="599" w:type="dxa"/>
            <w:vAlign w:val="center"/>
          </w:tcPr>
          <w:p w14:paraId="236236B1" w14:textId="77777777" w:rsidR="00153543"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116</w:t>
            </w:r>
          </w:p>
        </w:tc>
        <w:tc>
          <w:tcPr>
            <w:tcW w:w="2656" w:type="dxa"/>
          </w:tcPr>
          <w:p w14:paraId="09D8FA66"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Не обеспечено направление информации об оборудовании под давлением после ввода в эксплуатацию для учета в территориальный орган Ростехнадзора</w:t>
            </w:r>
          </w:p>
        </w:tc>
        <w:tc>
          <w:tcPr>
            <w:tcW w:w="2269" w:type="dxa"/>
            <w:vAlign w:val="center"/>
          </w:tcPr>
          <w:p w14:paraId="640AC337" w14:textId="77777777" w:rsidR="00153543" w:rsidRPr="002469D3" w:rsidRDefault="00153543" w:rsidP="001516A0">
            <w:pPr>
              <w:widowControl w:val="0"/>
              <w:jc w:val="center"/>
              <w:textAlignment w:val="baseline"/>
              <w:rPr>
                <w:rFonts w:ascii="Times New Roman" w:hAnsi="Times New Roman"/>
                <w:color w:val="000000" w:themeColor="text1"/>
                <w:kern w:val="1"/>
                <w:sz w:val="22"/>
                <w:szCs w:val="22"/>
              </w:rPr>
            </w:pPr>
            <w:proofErr w:type="spellStart"/>
            <w:r w:rsidRPr="002469D3">
              <w:rPr>
                <w:rFonts w:ascii="Times New Roman" w:hAnsi="Times New Roman"/>
                <w:color w:val="000000" w:themeColor="text1"/>
                <w:kern w:val="1"/>
                <w:sz w:val="22"/>
                <w:szCs w:val="22"/>
              </w:rPr>
              <w:t>абз</w:t>
            </w:r>
            <w:proofErr w:type="spellEnd"/>
            <w:r w:rsidRPr="002469D3">
              <w:rPr>
                <w:rFonts w:ascii="Times New Roman" w:hAnsi="Times New Roman"/>
                <w:color w:val="000000" w:themeColor="text1"/>
                <w:kern w:val="1"/>
                <w:sz w:val="22"/>
                <w:szCs w:val="22"/>
              </w:rPr>
              <w:t>. 2 п. 1 ст. 9 Федерального закона № 116-ФЗ;</w:t>
            </w:r>
          </w:p>
          <w:p w14:paraId="0BEFFC9C"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п.6, п. 222, п 224   ФНП № 536</w:t>
            </w:r>
          </w:p>
        </w:tc>
        <w:tc>
          <w:tcPr>
            <w:tcW w:w="1982" w:type="dxa"/>
            <w:vAlign w:val="center"/>
          </w:tcPr>
          <w:p w14:paraId="10BAA82B"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ч.1, ст. 9.1 КоАП</w:t>
            </w:r>
          </w:p>
        </w:tc>
        <w:tc>
          <w:tcPr>
            <w:tcW w:w="1420" w:type="dxa"/>
            <w:vAlign w:val="center"/>
          </w:tcPr>
          <w:p w14:paraId="63D235A3"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2609B04"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Низкая</w:t>
            </w:r>
          </w:p>
        </w:tc>
        <w:tc>
          <w:tcPr>
            <w:tcW w:w="2410" w:type="dxa"/>
            <w:vAlign w:val="center"/>
          </w:tcPr>
          <w:p w14:paraId="1F27920A"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4C1A5C34"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401</w:t>
            </w:r>
          </w:p>
        </w:tc>
        <w:tc>
          <w:tcPr>
            <w:tcW w:w="1737" w:type="dxa"/>
            <w:vAlign w:val="center"/>
          </w:tcPr>
          <w:p w14:paraId="2A50172D"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153543" w:rsidRPr="002469D3" w14:paraId="156032D4" w14:textId="77777777" w:rsidTr="00F676BE">
        <w:trPr>
          <w:jc w:val="center"/>
        </w:trPr>
        <w:tc>
          <w:tcPr>
            <w:tcW w:w="599" w:type="dxa"/>
            <w:vAlign w:val="center"/>
          </w:tcPr>
          <w:p w14:paraId="5938514B" w14:textId="77777777" w:rsidR="00153543"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117</w:t>
            </w:r>
          </w:p>
        </w:tc>
        <w:tc>
          <w:tcPr>
            <w:tcW w:w="2656" w:type="dxa"/>
          </w:tcPr>
          <w:p w14:paraId="609398B0"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t>Эксплуатация оборудования за</w:t>
            </w:r>
            <w:r w:rsidRPr="002469D3">
              <w:rPr>
                <w:color w:val="000000" w:themeColor="text1"/>
                <w:sz w:val="22"/>
                <w:szCs w:val="22"/>
                <w:lang w:val="en-US"/>
              </w:rPr>
              <w:t> </w:t>
            </w:r>
            <w:r w:rsidRPr="002469D3">
              <w:rPr>
                <w:color w:val="000000" w:themeColor="text1"/>
                <w:sz w:val="22"/>
                <w:szCs w:val="22"/>
              </w:rPr>
              <w:t xml:space="preserve">пределами расчетного срока службы, </w:t>
            </w:r>
            <w:r w:rsidRPr="002469D3">
              <w:rPr>
                <w:color w:val="000000" w:themeColor="text1"/>
                <w:sz w:val="22"/>
                <w:szCs w:val="22"/>
              </w:rPr>
              <w:lastRenderedPageBreak/>
              <w:t>установленного изготовителем, без проведения экспертизы промышленной безопасности</w:t>
            </w:r>
          </w:p>
        </w:tc>
        <w:tc>
          <w:tcPr>
            <w:tcW w:w="2269" w:type="dxa"/>
          </w:tcPr>
          <w:p w14:paraId="19558E1A"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п.2 ст.7, п. 1 ст. 9, п. 1 ст. 13 Федерального закона «О промышленной </w:t>
            </w:r>
            <w:r w:rsidRPr="002469D3">
              <w:rPr>
                <w:rFonts w:ascii="Times New Roman" w:hAnsi="Times New Roman"/>
                <w:color w:val="000000" w:themeColor="text1"/>
                <w:sz w:val="22"/>
                <w:szCs w:val="22"/>
              </w:rPr>
              <w:lastRenderedPageBreak/>
              <w:t>безопасности опасных производственных объектов» от 21.07.1997 №116-ФЗ,</w:t>
            </w:r>
          </w:p>
          <w:p w14:paraId="02394015"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14:paraId="695C27CA" w14:textId="77777777" w:rsidR="00153543" w:rsidRPr="002469D3" w:rsidRDefault="00153543" w:rsidP="001516A0">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0F6F5923" w14:textId="77777777" w:rsidR="00153543" w:rsidRPr="002469D3" w:rsidRDefault="00153543"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14:paraId="3DBB5BA5"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vAlign w:val="center"/>
          </w:tcPr>
          <w:p w14:paraId="57B7B12A" w14:textId="77777777" w:rsidR="00153543" w:rsidRPr="002469D3" w:rsidRDefault="00153543" w:rsidP="0019069F">
            <w:pPr>
              <w:ind w:left="-108" w:right="-108"/>
              <w:contextualSpacing/>
              <w:jc w:val="center"/>
              <w:rPr>
                <w:rFonts w:ascii="Times New Roman" w:eastAsia="Arial Unicode MS" w:hAnsi="Times New Roman"/>
                <w:color w:val="000000" w:themeColor="text1"/>
                <w:sz w:val="22"/>
                <w:szCs w:val="22"/>
              </w:rPr>
            </w:pPr>
            <w:proofErr w:type="spellStart"/>
            <w:r w:rsidRPr="002469D3">
              <w:rPr>
                <w:rFonts w:ascii="Times New Roman" w:hAnsi="Times New Roman"/>
                <w:color w:val="000000" w:themeColor="text1"/>
                <w:sz w:val="22"/>
                <w:szCs w:val="22"/>
              </w:rPr>
              <w:t>Неосуществ</w:t>
            </w:r>
            <w:r w:rsidR="0019069F">
              <w:rPr>
                <w:rFonts w:ascii="Times New Roman" w:hAnsi="Times New Roman"/>
                <w:color w:val="000000" w:themeColor="text1"/>
                <w:sz w:val="22"/>
                <w:szCs w:val="22"/>
              </w:rPr>
              <w:t>-ление</w:t>
            </w:r>
            <w:proofErr w:type="spellEnd"/>
            <w:r w:rsidR="0019069F">
              <w:rPr>
                <w:rFonts w:ascii="Times New Roman" w:hAnsi="Times New Roman"/>
                <w:color w:val="000000" w:themeColor="text1"/>
                <w:sz w:val="22"/>
                <w:szCs w:val="22"/>
              </w:rPr>
              <w:t xml:space="preserve"> производ</w:t>
            </w:r>
            <w:r w:rsidRPr="002469D3">
              <w:rPr>
                <w:rFonts w:ascii="Times New Roman" w:hAnsi="Times New Roman"/>
                <w:color w:val="000000" w:themeColor="text1"/>
                <w:sz w:val="22"/>
                <w:szCs w:val="22"/>
              </w:rPr>
              <w:t xml:space="preserve">ственного контроля </w:t>
            </w:r>
            <w:r w:rsidRPr="002469D3">
              <w:rPr>
                <w:rFonts w:ascii="Times New Roman" w:hAnsi="Times New Roman"/>
                <w:color w:val="000000" w:themeColor="text1"/>
                <w:sz w:val="22"/>
                <w:szCs w:val="22"/>
              </w:rPr>
              <w:lastRenderedPageBreak/>
              <w:t>надлежащим образом, низкая производственная дисциплина</w:t>
            </w:r>
          </w:p>
        </w:tc>
        <w:tc>
          <w:tcPr>
            <w:tcW w:w="2410" w:type="dxa"/>
            <w:vAlign w:val="center"/>
          </w:tcPr>
          <w:p w14:paraId="3D148B7F" w14:textId="77777777" w:rsidR="00153543" w:rsidRPr="002469D3" w:rsidRDefault="00153543"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lastRenderedPageBreak/>
              <w:t>несоблюдение установленных обязательных требований</w:t>
            </w:r>
          </w:p>
        </w:tc>
        <w:tc>
          <w:tcPr>
            <w:tcW w:w="1276" w:type="dxa"/>
            <w:vAlign w:val="center"/>
          </w:tcPr>
          <w:p w14:paraId="58386EE9" w14:textId="77777777" w:rsidR="00153543" w:rsidRPr="002469D3" w:rsidRDefault="00153543"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550</w:t>
            </w:r>
          </w:p>
        </w:tc>
        <w:tc>
          <w:tcPr>
            <w:tcW w:w="1737" w:type="dxa"/>
            <w:vAlign w:val="center"/>
          </w:tcPr>
          <w:p w14:paraId="0803D071" w14:textId="77777777" w:rsidR="00153543" w:rsidRPr="002469D3" w:rsidRDefault="00153543"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13BD80AC" w14:textId="77777777" w:rsidTr="00F676BE">
        <w:trPr>
          <w:jc w:val="center"/>
        </w:trPr>
        <w:tc>
          <w:tcPr>
            <w:tcW w:w="599" w:type="dxa"/>
            <w:vAlign w:val="center"/>
          </w:tcPr>
          <w:p w14:paraId="268AB633" w14:textId="77777777"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rPr>
              <w:t>11</w:t>
            </w:r>
            <w:r>
              <w:rPr>
                <w:rFonts w:ascii="Times New Roman" w:hAnsi="Times New Roman"/>
                <w:color w:val="000000" w:themeColor="text1"/>
                <w:lang w:val="en-US"/>
              </w:rPr>
              <w:t>8</w:t>
            </w:r>
          </w:p>
        </w:tc>
        <w:tc>
          <w:tcPr>
            <w:tcW w:w="2656" w:type="dxa"/>
            <w:vAlign w:val="center"/>
          </w:tcPr>
          <w:p w14:paraId="327C8B6F"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Эксплуатация опасных производственных объектов (ОПО) без наличия организационно-распорядительных документов, устанавливающих порядок эксплуатации оборудования на ОПО</w:t>
            </w:r>
          </w:p>
        </w:tc>
        <w:tc>
          <w:tcPr>
            <w:tcW w:w="2269" w:type="dxa"/>
            <w:vAlign w:val="center"/>
          </w:tcPr>
          <w:p w14:paraId="6EFDF10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p w14:paraId="1F153D64"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14:paraId="0CE0EBB0"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2BBE87E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14:paraId="47711910"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vAlign w:val="center"/>
          </w:tcPr>
          <w:p w14:paraId="58DB5AB8" w14:textId="77777777"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w:t>
            </w:r>
            <w:r w:rsidRPr="002469D3">
              <w:rPr>
                <w:rFonts w:ascii="Times New Roman" w:hAnsi="Times New Roman"/>
                <w:color w:val="000000" w:themeColor="text1"/>
                <w:szCs w:val="22"/>
              </w:rPr>
              <w:t xml:space="preserve">твление </w:t>
            </w:r>
            <w:r w:rsidRPr="002469D3">
              <w:rPr>
                <w:rFonts w:ascii="Times New Roman" w:hAnsi="Times New Roman"/>
                <w:color w:val="000000" w:themeColor="text1"/>
                <w:sz w:val="22"/>
                <w:szCs w:val="22"/>
              </w:rPr>
              <w:t>производственного контроля надлежащим образом, низкая производственная дисциплина</w:t>
            </w:r>
          </w:p>
        </w:tc>
        <w:tc>
          <w:tcPr>
            <w:tcW w:w="2410" w:type="dxa"/>
            <w:vAlign w:val="center"/>
          </w:tcPr>
          <w:p w14:paraId="723431DD"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5769D023"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1221</w:t>
            </w:r>
          </w:p>
        </w:tc>
        <w:tc>
          <w:tcPr>
            <w:tcW w:w="1737" w:type="dxa"/>
            <w:vAlign w:val="center"/>
          </w:tcPr>
          <w:p w14:paraId="1162BB7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5B8DE5D3" w14:textId="77777777" w:rsidTr="00F676BE">
        <w:trPr>
          <w:jc w:val="center"/>
        </w:trPr>
        <w:tc>
          <w:tcPr>
            <w:tcW w:w="599" w:type="dxa"/>
            <w:vAlign w:val="center"/>
          </w:tcPr>
          <w:p w14:paraId="67FDF6D0" w14:textId="77777777"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119</w:t>
            </w:r>
          </w:p>
        </w:tc>
        <w:tc>
          <w:tcPr>
            <w:tcW w:w="2656" w:type="dxa"/>
          </w:tcPr>
          <w:p w14:paraId="14F26979"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 выполнение требований статьи 9 Федерального закона от 21.07.1997 № 116-ФЗ по ведению учета и анализа причин инцидентов при эксплуатации опасного производственного объекта (далее - ОПО) с принятием мер по </w:t>
            </w:r>
            <w:r w:rsidRPr="002469D3">
              <w:rPr>
                <w:color w:val="000000" w:themeColor="text1"/>
                <w:sz w:val="22"/>
                <w:szCs w:val="22"/>
              </w:rPr>
              <w:lastRenderedPageBreak/>
              <w:t>недопущению их в дальнейшем</w:t>
            </w:r>
          </w:p>
        </w:tc>
        <w:tc>
          <w:tcPr>
            <w:tcW w:w="2269" w:type="dxa"/>
            <w:vAlign w:val="center"/>
          </w:tcPr>
          <w:p w14:paraId="32C50D9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«О промышленной безопасности опасных производственных объектов» от 21.07.1997 №116-ФЗ</w:t>
            </w:r>
          </w:p>
        </w:tc>
        <w:tc>
          <w:tcPr>
            <w:tcW w:w="1982" w:type="dxa"/>
            <w:vAlign w:val="center"/>
          </w:tcPr>
          <w:p w14:paraId="4CA824E3"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699C0509"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vAlign w:val="center"/>
          </w:tcPr>
          <w:p w14:paraId="217A0BAE" w14:textId="77777777"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14:paraId="621ECAC8"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525639D0"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289</w:t>
            </w:r>
          </w:p>
        </w:tc>
        <w:tc>
          <w:tcPr>
            <w:tcW w:w="1737" w:type="dxa"/>
            <w:vAlign w:val="center"/>
          </w:tcPr>
          <w:p w14:paraId="50F4D4A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21A59220" w14:textId="77777777" w:rsidTr="00F676BE">
        <w:trPr>
          <w:jc w:val="center"/>
        </w:trPr>
        <w:tc>
          <w:tcPr>
            <w:tcW w:w="599" w:type="dxa"/>
            <w:vAlign w:val="center"/>
          </w:tcPr>
          <w:p w14:paraId="6DB6B879" w14:textId="77777777"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120</w:t>
            </w:r>
          </w:p>
        </w:tc>
        <w:tc>
          <w:tcPr>
            <w:tcW w:w="2656" w:type="dxa"/>
          </w:tcPr>
          <w:p w14:paraId="15CFFE95"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Ввод в эксплуатацию оборудования с нарушением требований ФНП ОРПД, а также оборудования не соответствующего требованиям технических регламентов и статье 7 Федерального закона от 21.07.1997 № 116-ФЗ «О промышленной безопасности опасных производственных объектов»</w:t>
            </w:r>
          </w:p>
        </w:tc>
        <w:tc>
          <w:tcPr>
            <w:tcW w:w="2269" w:type="dxa"/>
            <w:vAlign w:val="center"/>
          </w:tcPr>
          <w:p w14:paraId="6766611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14:paraId="5DA7635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Глава </w:t>
            </w: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и 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14:paraId="799B7624"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5C104C58"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tcPr>
          <w:p w14:paraId="784DC32D" w14:textId="77777777"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14:paraId="5A45952D"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3A78B4B1"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320</w:t>
            </w:r>
          </w:p>
        </w:tc>
        <w:tc>
          <w:tcPr>
            <w:tcW w:w="1737" w:type="dxa"/>
            <w:vAlign w:val="center"/>
          </w:tcPr>
          <w:p w14:paraId="43B8BFD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0B652D24" w14:textId="77777777" w:rsidTr="00F676BE">
        <w:trPr>
          <w:jc w:val="center"/>
        </w:trPr>
        <w:tc>
          <w:tcPr>
            <w:tcW w:w="599" w:type="dxa"/>
            <w:vAlign w:val="center"/>
          </w:tcPr>
          <w:p w14:paraId="67E38D5F" w14:textId="77777777"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121</w:t>
            </w:r>
          </w:p>
        </w:tc>
        <w:tc>
          <w:tcPr>
            <w:tcW w:w="2656" w:type="dxa"/>
            <w:vAlign w:val="center"/>
          </w:tcPr>
          <w:p w14:paraId="1FB354BF"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Допуск к работе не квалифицированного персонала, не прошедшего обучение и стажировку, назначение ответственных лиц, не прошедших аттестацию</w:t>
            </w:r>
          </w:p>
        </w:tc>
        <w:tc>
          <w:tcPr>
            <w:tcW w:w="2269" w:type="dxa"/>
            <w:vAlign w:val="center"/>
          </w:tcPr>
          <w:p w14:paraId="3DC6F80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14:paraId="152714A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w:t>
            </w:r>
            <w:proofErr w:type="gramStart"/>
            <w:r w:rsidRPr="002469D3">
              <w:rPr>
                <w:rFonts w:ascii="Times New Roman" w:hAnsi="Times New Roman"/>
                <w:color w:val="000000" w:themeColor="text1"/>
                <w:sz w:val="22"/>
                <w:szCs w:val="22"/>
              </w:rPr>
              <w:t>228  ФНП</w:t>
            </w:r>
            <w:proofErr w:type="gramEnd"/>
            <w:r w:rsidRPr="002469D3">
              <w:rPr>
                <w:rFonts w:ascii="Times New Roman" w:hAnsi="Times New Roman"/>
                <w:color w:val="000000" w:themeColor="text1"/>
                <w:sz w:val="22"/>
                <w:szCs w:val="22"/>
              </w:rPr>
              <w:t xml:space="preserve"> № 536</w:t>
            </w:r>
          </w:p>
        </w:tc>
        <w:tc>
          <w:tcPr>
            <w:tcW w:w="1982" w:type="dxa"/>
            <w:vAlign w:val="center"/>
          </w:tcPr>
          <w:p w14:paraId="1750A6F6"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0C21DFB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14:paraId="0A915498"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tcPr>
          <w:p w14:paraId="0466F329" w14:textId="77777777" w:rsidR="005540AB" w:rsidRPr="002469D3" w:rsidRDefault="005540AB" w:rsidP="001516A0">
            <w:pPr>
              <w:ind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14:paraId="7C8B1840"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7F2E3D77"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266</w:t>
            </w:r>
          </w:p>
        </w:tc>
        <w:tc>
          <w:tcPr>
            <w:tcW w:w="1737" w:type="dxa"/>
            <w:vAlign w:val="center"/>
          </w:tcPr>
          <w:p w14:paraId="2BF905E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62C1CC6C" w14:textId="77777777" w:rsidTr="00F676BE">
        <w:trPr>
          <w:jc w:val="center"/>
        </w:trPr>
        <w:tc>
          <w:tcPr>
            <w:tcW w:w="599" w:type="dxa"/>
            <w:vAlign w:val="center"/>
          </w:tcPr>
          <w:p w14:paraId="438181F7" w14:textId="77777777"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lastRenderedPageBreak/>
              <w:t>122</w:t>
            </w:r>
          </w:p>
        </w:tc>
        <w:tc>
          <w:tcPr>
            <w:tcW w:w="2656" w:type="dxa"/>
            <w:vAlign w:val="center"/>
          </w:tcPr>
          <w:p w14:paraId="5A63A9EF"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Выполнение ремонтных работ с применением не прошедших подтверждение соответствия комплектующих, не соответствующих установленным паспортным характеристикам технического устройства</w:t>
            </w:r>
          </w:p>
        </w:tc>
        <w:tc>
          <w:tcPr>
            <w:tcW w:w="2269" w:type="dxa"/>
            <w:vAlign w:val="center"/>
          </w:tcPr>
          <w:p w14:paraId="3C7B216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p w14:paraId="5ABDFFC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99, 228 ФНП № 536</w:t>
            </w:r>
          </w:p>
        </w:tc>
        <w:tc>
          <w:tcPr>
            <w:tcW w:w="1982" w:type="dxa"/>
            <w:vAlign w:val="center"/>
          </w:tcPr>
          <w:p w14:paraId="460A6370"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179599FB"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Высокая/тяжкая</w:t>
            </w:r>
          </w:p>
        </w:tc>
        <w:tc>
          <w:tcPr>
            <w:tcW w:w="1417" w:type="dxa"/>
            <w:vAlign w:val="center"/>
          </w:tcPr>
          <w:p w14:paraId="6140E0F0" w14:textId="77777777"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14:paraId="11023E38"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1E199475"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314</w:t>
            </w:r>
          </w:p>
        </w:tc>
        <w:tc>
          <w:tcPr>
            <w:tcW w:w="1737" w:type="dxa"/>
            <w:vAlign w:val="center"/>
          </w:tcPr>
          <w:p w14:paraId="5661032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43C85E21" w14:textId="77777777" w:rsidTr="00F676BE">
        <w:trPr>
          <w:jc w:val="center"/>
        </w:trPr>
        <w:tc>
          <w:tcPr>
            <w:tcW w:w="599" w:type="dxa"/>
            <w:vAlign w:val="center"/>
          </w:tcPr>
          <w:p w14:paraId="3FCC375B" w14:textId="77777777"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123</w:t>
            </w:r>
          </w:p>
        </w:tc>
        <w:tc>
          <w:tcPr>
            <w:tcW w:w="2656" w:type="dxa"/>
            <w:vAlign w:val="center"/>
          </w:tcPr>
          <w:p w14:paraId="18747C05"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осуществление при эксплуатации ОПО, в состав которых объекты котлонадзора, производственного контроля за соблюдением требований промышленной безопасности.</w:t>
            </w:r>
          </w:p>
        </w:tc>
        <w:tc>
          <w:tcPr>
            <w:tcW w:w="2269" w:type="dxa"/>
            <w:vAlign w:val="center"/>
          </w:tcPr>
          <w:p w14:paraId="47C69D1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«О промышленной безопасности опасных производственных объектов» от 21.07.1997 №116-ФЗ</w:t>
            </w:r>
          </w:p>
        </w:tc>
        <w:tc>
          <w:tcPr>
            <w:tcW w:w="1982" w:type="dxa"/>
            <w:vAlign w:val="center"/>
          </w:tcPr>
          <w:p w14:paraId="29863E73"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1E167E3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p w14:paraId="5FF600C4"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тяжкая</w:t>
            </w:r>
          </w:p>
        </w:tc>
        <w:tc>
          <w:tcPr>
            <w:tcW w:w="1417" w:type="dxa"/>
          </w:tcPr>
          <w:p w14:paraId="7B883CC9" w14:textId="77777777" w:rsidR="005540AB" w:rsidRPr="002469D3" w:rsidRDefault="005540AB" w:rsidP="0019069F">
            <w:pPr>
              <w:ind w:left="-108" w:right="-108"/>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Неосуществление производственного контроля надлежащим образом, низкая производственная дисциплина</w:t>
            </w:r>
          </w:p>
        </w:tc>
        <w:tc>
          <w:tcPr>
            <w:tcW w:w="2410" w:type="dxa"/>
            <w:vAlign w:val="center"/>
          </w:tcPr>
          <w:p w14:paraId="3490E634"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35DC240B"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3211</w:t>
            </w:r>
          </w:p>
        </w:tc>
        <w:tc>
          <w:tcPr>
            <w:tcW w:w="1737" w:type="dxa"/>
            <w:vAlign w:val="center"/>
          </w:tcPr>
          <w:p w14:paraId="595F9AF4"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5B3E120B" w14:textId="77777777" w:rsidTr="00CE481E">
        <w:trPr>
          <w:jc w:val="center"/>
        </w:trPr>
        <w:tc>
          <w:tcPr>
            <w:tcW w:w="15766" w:type="dxa"/>
            <w:gridSpan w:val="9"/>
          </w:tcPr>
          <w:p w14:paraId="78CFE982"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подъемных сооружениях</w:t>
            </w:r>
          </w:p>
        </w:tc>
      </w:tr>
      <w:tr w:rsidR="005540AB" w:rsidRPr="002469D3" w14:paraId="2A70D40D" w14:textId="77777777" w:rsidTr="00F676BE">
        <w:trPr>
          <w:jc w:val="center"/>
        </w:trPr>
        <w:tc>
          <w:tcPr>
            <w:tcW w:w="599" w:type="dxa"/>
            <w:vAlign w:val="center"/>
          </w:tcPr>
          <w:p w14:paraId="77470689" w14:textId="77777777"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124</w:t>
            </w:r>
          </w:p>
        </w:tc>
        <w:tc>
          <w:tcPr>
            <w:tcW w:w="2656" w:type="dxa"/>
            <w:vAlign w:val="center"/>
          </w:tcPr>
          <w:p w14:paraId="7AD2AE1A"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Неудовлетворительная организация и осуществление производственного контроля</w:t>
            </w:r>
          </w:p>
        </w:tc>
        <w:tc>
          <w:tcPr>
            <w:tcW w:w="2269" w:type="dxa"/>
            <w:vAlign w:val="center"/>
          </w:tcPr>
          <w:p w14:paraId="7F6E10D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п.1, п.2 статьи 9 Федерального закона № 116-ФЗ</w:t>
            </w:r>
          </w:p>
        </w:tc>
        <w:tc>
          <w:tcPr>
            <w:tcW w:w="1982" w:type="dxa"/>
            <w:vAlign w:val="center"/>
          </w:tcPr>
          <w:p w14:paraId="3C8993AD"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04F31FE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Степень</w:t>
            </w:r>
          </w:p>
        </w:tc>
        <w:tc>
          <w:tcPr>
            <w:tcW w:w="1417" w:type="dxa"/>
            <w:vAlign w:val="center"/>
          </w:tcPr>
          <w:p w14:paraId="7E1BA267"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14:paraId="0532402F"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73D4FACD"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270</w:t>
            </w:r>
          </w:p>
        </w:tc>
        <w:tc>
          <w:tcPr>
            <w:tcW w:w="1737" w:type="dxa"/>
            <w:vAlign w:val="center"/>
          </w:tcPr>
          <w:p w14:paraId="4CA67F5C" w14:textId="77777777" w:rsidR="005540AB" w:rsidRPr="002469D3" w:rsidRDefault="005540AB"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1AC90E52" w14:textId="77777777" w:rsidTr="00F676BE">
        <w:trPr>
          <w:jc w:val="center"/>
        </w:trPr>
        <w:tc>
          <w:tcPr>
            <w:tcW w:w="599" w:type="dxa"/>
            <w:vAlign w:val="center"/>
          </w:tcPr>
          <w:p w14:paraId="4583B237" w14:textId="77777777" w:rsidR="005540AB" w:rsidRPr="002469D3" w:rsidRDefault="005540AB"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lastRenderedPageBreak/>
              <w:t>125</w:t>
            </w:r>
          </w:p>
        </w:tc>
        <w:tc>
          <w:tcPr>
            <w:tcW w:w="2656" w:type="dxa"/>
            <w:vAlign w:val="center"/>
          </w:tcPr>
          <w:p w14:paraId="6858CA5C"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достоверно представляется информация в сведениях, характеризующих опасный производственный объект</w:t>
            </w:r>
          </w:p>
        </w:tc>
        <w:tc>
          <w:tcPr>
            <w:tcW w:w="2269" w:type="dxa"/>
            <w:vAlign w:val="center"/>
          </w:tcPr>
          <w:p w14:paraId="3158183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2. Федерального закона № 116 «О промышленной безопасности опасных производственных объектов», от 21.07.1997 (далее - Федеральный закон № 116-ФЗ), п.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Ростехнадзора от 30.11.2020 № 471 (далее – Требования от 30.11.2020 № 471)</w:t>
            </w:r>
          </w:p>
        </w:tc>
        <w:tc>
          <w:tcPr>
            <w:tcW w:w="1982" w:type="dxa"/>
            <w:vAlign w:val="center"/>
          </w:tcPr>
          <w:p w14:paraId="1BA5EC4B"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4766CBD1"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DA5F135"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vAlign w:val="center"/>
          </w:tcPr>
          <w:p w14:paraId="722367C0"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5350275C"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54</w:t>
            </w:r>
          </w:p>
        </w:tc>
        <w:tc>
          <w:tcPr>
            <w:tcW w:w="1737" w:type="dxa"/>
            <w:vAlign w:val="center"/>
          </w:tcPr>
          <w:p w14:paraId="4502E2F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4D356BD8" w14:textId="77777777" w:rsidTr="00F676BE">
        <w:trPr>
          <w:jc w:val="center"/>
        </w:trPr>
        <w:tc>
          <w:tcPr>
            <w:tcW w:w="599" w:type="dxa"/>
            <w:vAlign w:val="center"/>
          </w:tcPr>
          <w:p w14:paraId="2E37204E" w14:textId="77777777"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lastRenderedPageBreak/>
              <w:t>126</w:t>
            </w:r>
          </w:p>
        </w:tc>
        <w:tc>
          <w:tcPr>
            <w:tcW w:w="2656" w:type="dxa"/>
            <w:vAlign w:val="center"/>
          </w:tcPr>
          <w:p w14:paraId="13DF12E0"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обеспечивается проведение экспертизы промышленной безопасности зданий, сооружений и технических устройств, применяемых на опасном производственном объекте, в установленные сроки.</w:t>
            </w:r>
          </w:p>
        </w:tc>
        <w:tc>
          <w:tcPr>
            <w:tcW w:w="2269" w:type="dxa"/>
            <w:vAlign w:val="center"/>
          </w:tcPr>
          <w:p w14:paraId="6FE3DA3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w:t>
            </w:r>
          </w:p>
          <w:p w14:paraId="13383F3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6FDDC791"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w:t>
            </w:r>
          </w:p>
        </w:tc>
        <w:tc>
          <w:tcPr>
            <w:tcW w:w="1420" w:type="dxa"/>
            <w:vAlign w:val="center"/>
          </w:tcPr>
          <w:p w14:paraId="2A3DF46C"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25D698B2"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14:paraId="34ACA6C0"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5E85F588"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110</w:t>
            </w:r>
          </w:p>
        </w:tc>
        <w:tc>
          <w:tcPr>
            <w:tcW w:w="1737" w:type="dxa"/>
            <w:vAlign w:val="center"/>
          </w:tcPr>
          <w:p w14:paraId="54293DD1" w14:textId="77777777" w:rsidR="005540AB" w:rsidRPr="002469D3" w:rsidRDefault="005540AB"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22769295" w14:textId="77777777" w:rsidTr="00F676BE">
        <w:trPr>
          <w:jc w:val="center"/>
        </w:trPr>
        <w:tc>
          <w:tcPr>
            <w:tcW w:w="599" w:type="dxa"/>
          </w:tcPr>
          <w:p w14:paraId="15770D0C" w14:textId="77777777" w:rsidR="005540AB" w:rsidRPr="005540AB" w:rsidRDefault="005540AB"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127</w:t>
            </w:r>
          </w:p>
        </w:tc>
        <w:tc>
          <w:tcPr>
            <w:tcW w:w="2656" w:type="dxa"/>
            <w:vAlign w:val="center"/>
          </w:tcPr>
          <w:p w14:paraId="133C3517"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 соблюдаются требования по местам и габаритным размерам складирования грузов, в соответствии с разработанными проектами производства работ.</w:t>
            </w:r>
          </w:p>
        </w:tc>
        <w:tc>
          <w:tcPr>
            <w:tcW w:w="2269" w:type="dxa"/>
            <w:vAlign w:val="center"/>
          </w:tcPr>
          <w:p w14:paraId="07CD81E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71FC7C5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156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Ростехнадзора </w:t>
            </w:r>
            <w:r w:rsidRPr="002469D3">
              <w:rPr>
                <w:rFonts w:ascii="Times New Roman" w:hAnsi="Times New Roman"/>
                <w:color w:val="000000" w:themeColor="text1"/>
                <w:sz w:val="22"/>
                <w:szCs w:val="22"/>
              </w:rPr>
              <w:lastRenderedPageBreak/>
              <w:t>от 26.11.2020 № 461, (далее ФНП – ПС)</w:t>
            </w:r>
          </w:p>
        </w:tc>
        <w:tc>
          <w:tcPr>
            <w:tcW w:w="1982" w:type="dxa"/>
            <w:vAlign w:val="center"/>
          </w:tcPr>
          <w:p w14:paraId="7E3BDDA3"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59B2BF1C"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 средней тяжести</w:t>
            </w:r>
          </w:p>
        </w:tc>
        <w:tc>
          <w:tcPr>
            <w:tcW w:w="1417" w:type="dxa"/>
            <w:vAlign w:val="center"/>
          </w:tcPr>
          <w:p w14:paraId="395A699E"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14:paraId="5C92A112"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003A251B"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200</w:t>
            </w:r>
          </w:p>
        </w:tc>
        <w:tc>
          <w:tcPr>
            <w:tcW w:w="1737" w:type="dxa"/>
            <w:vAlign w:val="center"/>
          </w:tcPr>
          <w:p w14:paraId="51AE300F" w14:textId="77777777" w:rsidR="005540AB" w:rsidRPr="002469D3" w:rsidRDefault="005540AB" w:rsidP="001516A0">
            <w:pPr>
              <w:contextualSpacing/>
              <w:jc w:val="center"/>
              <w:rPr>
                <w:rFonts w:ascii="Times New Roman" w:hAnsi="Times New Roman"/>
                <w:color w:val="000000" w:themeColor="text1"/>
                <w:sz w:val="22"/>
                <w:szCs w:val="22"/>
                <w:lang w:val="en-US"/>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5287A06E" w14:textId="77777777" w:rsidTr="00F676BE">
        <w:trPr>
          <w:jc w:val="center"/>
        </w:trPr>
        <w:tc>
          <w:tcPr>
            <w:tcW w:w="599" w:type="dxa"/>
            <w:vAlign w:val="center"/>
          </w:tcPr>
          <w:p w14:paraId="39E22BE8" w14:textId="77777777"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128</w:t>
            </w:r>
          </w:p>
        </w:tc>
        <w:tc>
          <w:tcPr>
            <w:tcW w:w="2656" w:type="dxa"/>
            <w:vAlign w:val="center"/>
          </w:tcPr>
          <w:p w14:paraId="34BB2B97"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В местах производства работ грузоподъемными кранами, находятся неисправные съемные грузозахватные приспособления.</w:t>
            </w:r>
          </w:p>
        </w:tc>
        <w:tc>
          <w:tcPr>
            <w:tcW w:w="2269" w:type="dxa"/>
            <w:vAlign w:val="center"/>
          </w:tcPr>
          <w:p w14:paraId="0B83FE3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218 ФНП – ПС.</w:t>
            </w:r>
          </w:p>
        </w:tc>
        <w:tc>
          <w:tcPr>
            <w:tcW w:w="1982" w:type="dxa"/>
            <w:vAlign w:val="center"/>
          </w:tcPr>
          <w:p w14:paraId="61BBA2CC"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766155C1"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 средней тяжести</w:t>
            </w:r>
          </w:p>
        </w:tc>
        <w:tc>
          <w:tcPr>
            <w:tcW w:w="1417" w:type="dxa"/>
            <w:vAlign w:val="center"/>
          </w:tcPr>
          <w:p w14:paraId="0F23D1AA"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Высокая</w:t>
            </w:r>
          </w:p>
        </w:tc>
        <w:tc>
          <w:tcPr>
            <w:tcW w:w="2410" w:type="dxa"/>
            <w:vAlign w:val="center"/>
          </w:tcPr>
          <w:p w14:paraId="6C2F26AB" w14:textId="77777777" w:rsidR="005540AB" w:rsidRPr="002469D3" w:rsidRDefault="005540AB" w:rsidP="001516A0">
            <w:pPr>
              <w:jc w:val="center"/>
              <w:rPr>
                <w:rFonts w:ascii="Times New Roman" w:eastAsia="Arial Unicode MS" w:hAnsi="Times New Roman"/>
                <w:color w:val="000000" w:themeColor="text1"/>
                <w:sz w:val="22"/>
                <w:szCs w:val="22"/>
              </w:rPr>
            </w:pPr>
            <w:r w:rsidRPr="002469D3">
              <w:rPr>
                <w:rFonts w:ascii="Times New Roman" w:eastAsia="Calibri" w:hAnsi="Times New Roman"/>
                <w:color w:val="000000" w:themeColor="text1"/>
                <w:sz w:val="22"/>
                <w:szCs w:val="22"/>
              </w:rPr>
              <w:t>несоблюдение установленных обязательных требований</w:t>
            </w:r>
          </w:p>
        </w:tc>
        <w:tc>
          <w:tcPr>
            <w:tcW w:w="1276" w:type="dxa"/>
            <w:vAlign w:val="center"/>
          </w:tcPr>
          <w:p w14:paraId="67EB6C00" w14:textId="77777777" w:rsidR="005540AB" w:rsidRPr="002469D3" w:rsidRDefault="005540AB" w:rsidP="001516A0">
            <w:pPr>
              <w:contextualSpacing/>
              <w:jc w:val="center"/>
              <w:rPr>
                <w:rFonts w:ascii="Times New Roman" w:eastAsia="Arial Unicode MS" w:hAnsi="Times New Roman"/>
                <w:color w:val="000000" w:themeColor="text1"/>
                <w:sz w:val="22"/>
                <w:szCs w:val="22"/>
              </w:rPr>
            </w:pPr>
            <w:r w:rsidRPr="002469D3">
              <w:rPr>
                <w:rFonts w:ascii="Times New Roman" w:hAnsi="Times New Roman"/>
                <w:color w:val="000000" w:themeColor="text1"/>
                <w:sz w:val="22"/>
                <w:szCs w:val="22"/>
              </w:rPr>
              <w:t>175</w:t>
            </w:r>
          </w:p>
        </w:tc>
        <w:tc>
          <w:tcPr>
            <w:tcW w:w="1737" w:type="dxa"/>
            <w:vAlign w:val="center"/>
          </w:tcPr>
          <w:p w14:paraId="4D9B1BD5" w14:textId="77777777" w:rsidR="005540AB" w:rsidRPr="002469D3" w:rsidRDefault="005540AB" w:rsidP="001516A0">
            <w:pPr>
              <w:contextualSpacing/>
              <w:jc w:val="center"/>
              <w:rPr>
                <w:rFonts w:ascii="Times New Roman" w:eastAsia="Arial Unicode MS" w:hAnsi="Times New Roman"/>
                <w:color w:val="000000" w:themeColor="text1"/>
                <w:kern w:val="1"/>
                <w:sz w:val="22"/>
                <w:szCs w:val="22"/>
                <w:lang w:eastAsia="ar-SA"/>
              </w:rPr>
            </w:pPr>
            <w:r w:rsidRPr="002469D3">
              <w:rPr>
                <w:rFonts w:ascii="Times New Roman" w:eastAsia="Arial Unicode MS" w:hAnsi="Times New Roman"/>
                <w:color w:val="000000" w:themeColor="text1"/>
                <w:sz w:val="22"/>
                <w:szCs w:val="22"/>
                <w:lang w:val="en-US"/>
              </w:rPr>
              <w:t>I</w:t>
            </w:r>
            <w:r w:rsidRPr="002469D3">
              <w:rPr>
                <w:rFonts w:ascii="Times New Roman" w:eastAsia="Arial Unicode MS" w:hAnsi="Times New Roman"/>
                <w:color w:val="000000" w:themeColor="text1"/>
                <w:sz w:val="22"/>
                <w:szCs w:val="22"/>
              </w:rPr>
              <w:t>-</w:t>
            </w:r>
            <w:r w:rsidRPr="002469D3">
              <w:rPr>
                <w:rFonts w:ascii="Times New Roman" w:eastAsia="Arial Unicode MS" w:hAnsi="Times New Roman"/>
                <w:color w:val="000000" w:themeColor="text1"/>
                <w:sz w:val="22"/>
                <w:szCs w:val="22"/>
                <w:lang w:val="en-US"/>
              </w:rPr>
              <w:t>IV</w:t>
            </w:r>
            <w:r w:rsidRPr="002469D3">
              <w:rPr>
                <w:rFonts w:ascii="Times New Roman" w:eastAsia="Arial Unicode MS" w:hAnsi="Times New Roman"/>
                <w:color w:val="000000" w:themeColor="text1"/>
                <w:sz w:val="22"/>
                <w:szCs w:val="22"/>
              </w:rPr>
              <w:t xml:space="preserve"> квартал 2023 года</w:t>
            </w:r>
          </w:p>
        </w:tc>
      </w:tr>
      <w:tr w:rsidR="005540AB" w:rsidRPr="002469D3" w14:paraId="1F52B106" w14:textId="77777777" w:rsidTr="00CE481E">
        <w:trPr>
          <w:jc w:val="center"/>
        </w:trPr>
        <w:tc>
          <w:tcPr>
            <w:tcW w:w="15766" w:type="dxa"/>
            <w:gridSpan w:val="9"/>
          </w:tcPr>
          <w:p w14:paraId="382284F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предприятий оборонно-промышленного комплекса</w:t>
            </w:r>
          </w:p>
        </w:tc>
      </w:tr>
      <w:tr w:rsidR="005540AB" w:rsidRPr="002469D3" w14:paraId="2100019F"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425DF1BF" w14:textId="77777777" w:rsidR="005540AB" w:rsidRPr="00DF572A" w:rsidRDefault="005540AB" w:rsidP="001516A0">
            <w:pPr>
              <w:pStyle w:val="af0"/>
              <w:spacing w:after="0" w:line="240" w:lineRule="auto"/>
              <w:ind w:left="0"/>
              <w:rPr>
                <w:rFonts w:ascii="Times New Roman" w:hAnsi="Times New Roman"/>
                <w:color w:val="000000" w:themeColor="text1"/>
                <w:lang w:val="en-US"/>
              </w:rPr>
            </w:pPr>
            <w:r w:rsidRPr="002469D3">
              <w:rPr>
                <w:rFonts w:ascii="Times New Roman" w:hAnsi="Times New Roman"/>
                <w:color w:val="000000" w:themeColor="text1"/>
              </w:rPr>
              <w:t>1</w:t>
            </w:r>
            <w:r w:rsidR="00DF572A">
              <w:rPr>
                <w:rFonts w:ascii="Times New Roman" w:hAnsi="Times New Roman"/>
                <w:color w:val="000000" w:themeColor="text1"/>
                <w:lang w:val="en-US"/>
              </w:rPr>
              <w:t>29</w:t>
            </w:r>
          </w:p>
        </w:tc>
        <w:tc>
          <w:tcPr>
            <w:tcW w:w="2656" w:type="dxa"/>
            <w:tcBorders>
              <w:top w:val="nil"/>
              <w:left w:val="nil"/>
              <w:bottom w:val="single" w:sz="4" w:space="0" w:color="auto"/>
              <w:right w:val="single" w:sz="4" w:space="0" w:color="auto"/>
            </w:tcBorders>
            <w:shd w:val="clear" w:color="000000" w:fill="FFFFFF"/>
            <w:vAlign w:val="center"/>
          </w:tcPr>
          <w:p w14:paraId="290FF991"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Невыполнение требований промышленной безопасности при хранении взрывопожароопасных веществ.</w:t>
            </w:r>
          </w:p>
        </w:tc>
        <w:tc>
          <w:tcPr>
            <w:tcW w:w="2269" w:type="dxa"/>
            <w:tcBorders>
              <w:top w:val="nil"/>
              <w:left w:val="nil"/>
              <w:bottom w:val="single" w:sz="4" w:space="0" w:color="auto"/>
              <w:right w:val="single" w:sz="4" w:space="0" w:color="auto"/>
            </w:tcBorders>
            <w:shd w:val="clear" w:color="000000" w:fill="FFFFFF"/>
            <w:vAlign w:val="center"/>
          </w:tcPr>
          <w:p w14:paraId="64E5E699"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Федеральный закон </w:t>
            </w:r>
            <w:r w:rsidRPr="002469D3">
              <w:rPr>
                <w:rFonts w:ascii="Times New Roman" w:hAnsi="Times New Roman"/>
                <w:color w:val="000000" w:themeColor="text1"/>
                <w:sz w:val="22"/>
                <w:szCs w:val="22"/>
              </w:rPr>
              <w:br/>
              <w:t>№ 116-ФЗ;</w:t>
            </w:r>
          </w:p>
          <w:p w14:paraId="62CC5AE4" w14:textId="77777777" w:rsidR="005540AB" w:rsidRPr="002469D3" w:rsidRDefault="005540AB" w:rsidP="00C641A1">
            <w:pPr>
              <w:ind w:right="17"/>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Федеральные нормы и правила в области промышленной безопасности</w:t>
            </w:r>
            <w:r w:rsidRPr="002469D3">
              <w:rPr>
                <w:rFonts w:ascii="Times New Roman" w:hAnsi="Times New Roman"/>
                <w:bCs/>
                <w:color w:val="000000" w:themeColor="text1"/>
                <w:sz w:val="22"/>
                <w:szCs w:val="22"/>
                <w:lang w:eastAsia="zh-CN"/>
              </w:rPr>
              <w:t xml:space="preserve"> «Основные требования безопасности для</w:t>
            </w:r>
            <w:r w:rsidR="00C641A1">
              <w:rPr>
                <w:rFonts w:ascii="Times New Roman" w:hAnsi="Times New Roman"/>
                <w:bCs/>
                <w:color w:val="000000" w:themeColor="text1"/>
                <w:sz w:val="22"/>
                <w:szCs w:val="22"/>
                <w:lang w:eastAsia="zh-CN"/>
              </w:rPr>
              <w:t> </w:t>
            </w:r>
            <w:r w:rsidRPr="002469D3">
              <w:rPr>
                <w:rFonts w:ascii="Times New Roman" w:hAnsi="Times New Roman"/>
                <w:bCs/>
                <w:color w:val="000000" w:themeColor="text1"/>
                <w:sz w:val="22"/>
                <w:szCs w:val="22"/>
                <w:lang w:eastAsia="zh-CN"/>
              </w:rPr>
              <w:t>объектов производств боеприпасов и спецхимии» утв.</w:t>
            </w:r>
            <w:r w:rsidR="00C641A1">
              <w:rPr>
                <w:rFonts w:ascii="Times New Roman" w:hAnsi="Times New Roman"/>
                <w:bCs/>
                <w:color w:val="000000" w:themeColor="text1"/>
                <w:sz w:val="22"/>
                <w:szCs w:val="22"/>
                <w:lang w:eastAsia="zh-CN"/>
              </w:rPr>
              <w:t> </w:t>
            </w:r>
            <w:r w:rsidRPr="002469D3">
              <w:rPr>
                <w:rFonts w:ascii="Times New Roman" w:hAnsi="Times New Roman"/>
                <w:bCs/>
                <w:color w:val="000000" w:themeColor="text1"/>
                <w:sz w:val="22"/>
                <w:szCs w:val="22"/>
                <w:lang w:eastAsia="zh-CN"/>
              </w:rPr>
              <w:t>приказом Ростехнадзора от 26.11.2020 №458 (далее – ФНП № 458)</w:t>
            </w:r>
          </w:p>
        </w:tc>
        <w:tc>
          <w:tcPr>
            <w:tcW w:w="1982" w:type="dxa"/>
            <w:tcBorders>
              <w:top w:val="nil"/>
              <w:left w:val="nil"/>
              <w:bottom w:val="single" w:sz="4" w:space="0" w:color="auto"/>
              <w:right w:val="single" w:sz="4" w:space="0" w:color="auto"/>
            </w:tcBorders>
            <w:shd w:val="clear" w:color="000000" w:fill="FFFFFF"/>
            <w:vAlign w:val="center"/>
          </w:tcPr>
          <w:p w14:paraId="54C7B877"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0CFC8CB1"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tcBorders>
              <w:top w:val="nil"/>
              <w:left w:val="nil"/>
              <w:bottom w:val="single" w:sz="4" w:space="0" w:color="auto"/>
              <w:right w:val="single" w:sz="4" w:space="0" w:color="auto"/>
            </w:tcBorders>
            <w:shd w:val="clear" w:color="000000" w:fill="FFFFFF"/>
            <w:vAlign w:val="center"/>
          </w:tcPr>
          <w:p w14:paraId="4FAE2583"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66E1E9C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tcBorders>
              <w:top w:val="nil"/>
              <w:left w:val="nil"/>
              <w:bottom w:val="single" w:sz="4" w:space="0" w:color="auto"/>
              <w:right w:val="single" w:sz="4" w:space="0" w:color="auto"/>
            </w:tcBorders>
            <w:shd w:val="clear" w:color="000000" w:fill="FFFFFF"/>
            <w:vAlign w:val="center"/>
          </w:tcPr>
          <w:p w14:paraId="03D36E2A"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6135EB1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nil"/>
              <w:left w:val="nil"/>
              <w:bottom w:val="single" w:sz="4" w:space="0" w:color="auto"/>
              <w:right w:val="single" w:sz="4" w:space="0" w:color="auto"/>
            </w:tcBorders>
            <w:shd w:val="clear" w:color="000000" w:fill="FFFFFF"/>
            <w:vAlign w:val="center"/>
          </w:tcPr>
          <w:p w14:paraId="6C87D2A6"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31A92497" w14:textId="77777777" w:rsidR="005540AB" w:rsidRPr="002469D3" w:rsidRDefault="005540AB" w:rsidP="001516A0">
            <w:pPr>
              <w:jc w:val="center"/>
              <w:rPr>
                <w:rFonts w:ascii="Times New Roman" w:eastAsia="Calibri"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Иные основания</w:t>
            </w:r>
          </w:p>
        </w:tc>
        <w:tc>
          <w:tcPr>
            <w:tcW w:w="1276" w:type="dxa"/>
            <w:tcBorders>
              <w:top w:val="nil"/>
              <w:left w:val="nil"/>
              <w:bottom w:val="single" w:sz="4" w:space="0" w:color="auto"/>
              <w:right w:val="single" w:sz="4" w:space="0" w:color="auto"/>
            </w:tcBorders>
            <w:shd w:val="clear" w:color="000000" w:fill="FFFFFF"/>
            <w:vAlign w:val="center"/>
          </w:tcPr>
          <w:p w14:paraId="40ED791E"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714C399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90</w:t>
            </w:r>
          </w:p>
        </w:tc>
        <w:tc>
          <w:tcPr>
            <w:tcW w:w="1737" w:type="dxa"/>
            <w:tcBorders>
              <w:top w:val="nil"/>
              <w:left w:val="nil"/>
              <w:bottom w:val="single" w:sz="4" w:space="0" w:color="auto"/>
              <w:right w:val="single" w:sz="4" w:space="0" w:color="auto"/>
            </w:tcBorders>
            <w:shd w:val="clear" w:color="000000" w:fill="FFFFFF"/>
            <w:vAlign w:val="center"/>
          </w:tcPr>
          <w:p w14:paraId="1449E020" w14:textId="77777777" w:rsidR="005540AB" w:rsidRPr="002469D3" w:rsidRDefault="005540AB" w:rsidP="001516A0">
            <w:pPr>
              <w:jc w:val="center"/>
              <w:rPr>
                <w:rFonts w:ascii="Times New Roman" w:hAnsi="Times New Roman"/>
                <w:color w:val="000000" w:themeColor="text1"/>
                <w:sz w:val="22"/>
                <w:szCs w:val="22"/>
              </w:rPr>
            </w:pPr>
          </w:p>
          <w:p w14:paraId="7127DAC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14:paraId="144DD4EE"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tcPr>
          <w:p w14:paraId="184AECA2" w14:textId="77777777"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lastRenderedPageBreak/>
              <w:t>130</w:t>
            </w:r>
          </w:p>
        </w:tc>
        <w:tc>
          <w:tcPr>
            <w:tcW w:w="2656" w:type="dxa"/>
            <w:shd w:val="clear" w:color="000000" w:fill="FFFFFF"/>
            <w:vAlign w:val="center"/>
          </w:tcPr>
          <w:p w14:paraId="0D64BB5A"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требований безопасности при эксплуатации электрооборудования и электроприборов (электроосветительные приборы, молниезащита, заземляющие устройства и т.д.)</w:t>
            </w:r>
          </w:p>
        </w:tc>
        <w:tc>
          <w:tcPr>
            <w:tcW w:w="2269" w:type="dxa"/>
            <w:shd w:val="clear" w:color="000000" w:fill="FFFFFF"/>
            <w:vAlign w:val="center"/>
          </w:tcPr>
          <w:p w14:paraId="6C741D85"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3D9D6F8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lang w:eastAsia="zh-CN"/>
              </w:rPr>
              <w:t>ФНП № 458</w:t>
            </w:r>
          </w:p>
        </w:tc>
        <w:tc>
          <w:tcPr>
            <w:tcW w:w="1982" w:type="dxa"/>
            <w:shd w:val="clear" w:color="000000" w:fill="FFFFFF"/>
            <w:vAlign w:val="center"/>
          </w:tcPr>
          <w:p w14:paraId="5BCB68D3" w14:textId="77777777" w:rsidR="005540AB" w:rsidRPr="002469D3" w:rsidRDefault="005540AB" w:rsidP="001516A0">
            <w:pPr>
              <w:widowControl w:val="0"/>
              <w:jc w:val="center"/>
              <w:rPr>
                <w:rFonts w:ascii="Times New Roman" w:eastAsia="Calibri" w:hAnsi="Times New Roman"/>
                <w:color w:val="000000" w:themeColor="text1"/>
                <w:sz w:val="22"/>
                <w:szCs w:val="22"/>
                <w:lang w:eastAsia="en-US"/>
              </w:rPr>
            </w:pPr>
          </w:p>
          <w:p w14:paraId="2581530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6D59F380"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2EDF60C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14:paraId="4A915025"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43BC73B5"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Тяжкая</w:t>
            </w:r>
          </w:p>
        </w:tc>
        <w:tc>
          <w:tcPr>
            <w:tcW w:w="2410" w:type="dxa"/>
            <w:tcBorders>
              <w:top w:val="nil"/>
              <w:left w:val="nil"/>
              <w:bottom w:val="single" w:sz="4" w:space="0" w:color="auto"/>
              <w:right w:val="single" w:sz="4" w:space="0" w:color="auto"/>
            </w:tcBorders>
            <w:shd w:val="clear" w:color="000000" w:fill="FFFFFF"/>
            <w:vAlign w:val="center"/>
          </w:tcPr>
          <w:p w14:paraId="2FAFBF8C" w14:textId="77777777" w:rsidR="005540AB" w:rsidRPr="002469D3" w:rsidRDefault="005540AB" w:rsidP="001516A0">
            <w:pPr>
              <w:jc w:val="center"/>
              <w:rPr>
                <w:rFonts w:ascii="Times New Roman" w:eastAsia="Calibri" w:hAnsi="Times New Roman"/>
                <w:color w:val="000000" w:themeColor="text1"/>
                <w:sz w:val="22"/>
                <w:szCs w:val="22"/>
                <w:lang w:eastAsia="en-US"/>
              </w:rPr>
            </w:pPr>
          </w:p>
          <w:p w14:paraId="04541AB5" w14:textId="77777777" w:rsidR="005540AB" w:rsidRPr="002469D3" w:rsidRDefault="005540AB" w:rsidP="001516A0">
            <w:pPr>
              <w:jc w:val="center"/>
              <w:rPr>
                <w:rFonts w:ascii="Times New Roman" w:eastAsia="Calibri" w:hAnsi="Times New Roman"/>
                <w:color w:val="000000" w:themeColor="text1"/>
                <w:sz w:val="22"/>
                <w:szCs w:val="22"/>
                <w:highlight w:val="yellow"/>
              </w:rPr>
            </w:pPr>
            <w:r w:rsidRPr="002469D3">
              <w:rPr>
                <w:rFonts w:ascii="Times New Roman" w:eastAsia="Calibri" w:hAnsi="Times New Roman"/>
                <w:color w:val="000000" w:themeColor="text1"/>
                <w:sz w:val="22"/>
                <w:szCs w:val="22"/>
                <w:lang w:eastAsia="en-US"/>
              </w:rPr>
              <w:t>Иные основания</w:t>
            </w:r>
          </w:p>
          <w:p w14:paraId="299131C0" w14:textId="77777777" w:rsidR="005540AB" w:rsidRPr="002469D3" w:rsidRDefault="005540AB" w:rsidP="001516A0">
            <w:pPr>
              <w:jc w:val="center"/>
              <w:rPr>
                <w:rFonts w:ascii="Times New Roman" w:eastAsia="Calibri" w:hAnsi="Times New Roman"/>
                <w:strike/>
                <w:color w:val="000000" w:themeColor="text1"/>
                <w:sz w:val="22"/>
                <w:szCs w:val="22"/>
                <w:lang w:eastAsia="en-US"/>
              </w:rPr>
            </w:pPr>
          </w:p>
        </w:tc>
        <w:tc>
          <w:tcPr>
            <w:tcW w:w="1276" w:type="dxa"/>
            <w:shd w:val="clear" w:color="000000" w:fill="FFFFFF"/>
            <w:vAlign w:val="center"/>
          </w:tcPr>
          <w:p w14:paraId="422E5BBB" w14:textId="77777777" w:rsidR="005540AB" w:rsidRPr="002469D3" w:rsidRDefault="005540AB" w:rsidP="001516A0">
            <w:pPr>
              <w:widowControl w:val="0"/>
              <w:jc w:val="center"/>
              <w:rPr>
                <w:rFonts w:ascii="Times New Roman" w:hAnsi="Times New Roman"/>
                <w:color w:val="000000" w:themeColor="text1"/>
                <w:sz w:val="22"/>
                <w:szCs w:val="22"/>
              </w:rPr>
            </w:pPr>
          </w:p>
          <w:p w14:paraId="0781EBA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232</w:t>
            </w:r>
          </w:p>
        </w:tc>
        <w:tc>
          <w:tcPr>
            <w:tcW w:w="1737" w:type="dxa"/>
            <w:tcBorders>
              <w:top w:val="nil"/>
              <w:left w:val="nil"/>
              <w:bottom w:val="single" w:sz="4" w:space="0" w:color="auto"/>
              <w:right w:val="single" w:sz="4" w:space="0" w:color="auto"/>
            </w:tcBorders>
            <w:shd w:val="clear" w:color="000000" w:fill="FFFFFF"/>
            <w:vAlign w:val="center"/>
          </w:tcPr>
          <w:p w14:paraId="1E39390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DF572A" w:rsidRPr="002469D3" w14:paraId="01712256"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08EE6CF4" w14:textId="77777777"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131</w:t>
            </w:r>
          </w:p>
        </w:tc>
        <w:tc>
          <w:tcPr>
            <w:tcW w:w="2656" w:type="dxa"/>
            <w:shd w:val="clear" w:color="000000" w:fill="FFFFFF"/>
            <w:vAlign w:val="center"/>
          </w:tcPr>
          <w:p w14:paraId="3DD692D9" w14:textId="77777777" w:rsidR="00DF572A" w:rsidRPr="002469D3" w:rsidRDefault="00DF572A" w:rsidP="001516A0">
            <w:pPr>
              <w:widowControl w:val="0"/>
              <w:suppressAutoHyphens/>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Отсутствуют датчики автоматического контроля превышения ПДК опасных веществ, световая и звуковая сигнализация.</w:t>
            </w:r>
          </w:p>
        </w:tc>
        <w:tc>
          <w:tcPr>
            <w:tcW w:w="2269" w:type="dxa"/>
            <w:shd w:val="clear" w:color="000000" w:fill="FFFFFF"/>
            <w:vAlign w:val="center"/>
          </w:tcPr>
          <w:p w14:paraId="6BCC703D" w14:textId="77777777" w:rsidR="00DF572A" w:rsidRPr="002469D3" w:rsidRDefault="00DF572A" w:rsidP="001516A0">
            <w:pPr>
              <w:widowControl w:val="0"/>
              <w:snapToGrid w:val="0"/>
              <w:jc w:val="center"/>
              <w:rPr>
                <w:rFonts w:ascii="Times New Roman" w:eastAsia="Arial Unicode MS" w:hAnsi="Times New Roman"/>
                <w:color w:val="000000" w:themeColor="text1"/>
                <w:kern w:val="2"/>
                <w:sz w:val="22"/>
                <w:szCs w:val="22"/>
                <w:lang w:eastAsia="ar-SA"/>
              </w:rPr>
            </w:pPr>
            <w:r w:rsidRPr="002469D3">
              <w:rPr>
                <w:rFonts w:ascii="Times New Roman" w:hAnsi="Times New Roman"/>
                <w:color w:val="000000" w:themeColor="text1"/>
                <w:sz w:val="22"/>
                <w:szCs w:val="22"/>
              </w:rPr>
              <w:t xml:space="preserve">ст. 9 Федерального закона </w:t>
            </w:r>
            <w:r w:rsidRPr="002469D3">
              <w:rPr>
                <w:rFonts w:ascii="Times New Roman" w:eastAsia="Arial Unicode MS" w:hAnsi="Times New Roman"/>
                <w:color w:val="000000" w:themeColor="text1"/>
                <w:kern w:val="2"/>
                <w:sz w:val="22"/>
                <w:szCs w:val="22"/>
                <w:lang w:eastAsia="ar-SA"/>
              </w:rPr>
              <w:t>№ 116-ФЗ;</w:t>
            </w:r>
          </w:p>
          <w:p w14:paraId="1CFAB319" w14:textId="77777777" w:rsidR="00DF572A" w:rsidRPr="002469D3" w:rsidRDefault="00DF572A" w:rsidP="001516A0">
            <w:pPr>
              <w:widowControl w:val="0"/>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ФНП № 500</w:t>
            </w:r>
          </w:p>
        </w:tc>
        <w:tc>
          <w:tcPr>
            <w:tcW w:w="1982" w:type="dxa"/>
            <w:shd w:val="clear" w:color="000000" w:fill="FFFFFF"/>
            <w:vAlign w:val="center"/>
          </w:tcPr>
          <w:p w14:paraId="58B57EF4" w14:textId="77777777" w:rsidR="00DF572A" w:rsidRPr="002469D3" w:rsidRDefault="00DF572A"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45D42B4F"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000000" w:fill="FFFFFF"/>
            <w:vAlign w:val="center"/>
          </w:tcPr>
          <w:p w14:paraId="778E5947"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2B03E1FE"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4F01A803"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56</w:t>
            </w:r>
          </w:p>
        </w:tc>
        <w:tc>
          <w:tcPr>
            <w:tcW w:w="1737" w:type="dxa"/>
            <w:tcBorders>
              <w:top w:val="nil"/>
              <w:left w:val="nil"/>
              <w:bottom w:val="single" w:sz="4" w:space="0" w:color="auto"/>
              <w:right w:val="single" w:sz="4" w:space="0" w:color="auto"/>
            </w:tcBorders>
            <w:shd w:val="clear" w:color="000000" w:fill="FFFFFF"/>
            <w:vAlign w:val="center"/>
          </w:tcPr>
          <w:p w14:paraId="0D9753A9"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DF572A" w:rsidRPr="002469D3" w14:paraId="72CA0C4A"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6C3EE999" w14:textId="77777777"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132</w:t>
            </w:r>
          </w:p>
        </w:tc>
        <w:tc>
          <w:tcPr>
            <w:tcW w:w="2656" w:type="dxa"/>
            <w:shd w:val="clear" w:color="000000" w:fill="FFFFFF"/>
            <w:vAlign w:val="center"/>
          </w:tcPr>
          <w:p w14:paraId="449480CE"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Эксплуатация зданий, сооружений и технических устройств без продления назначенного срока службы для их безопасной эксплуатации</w:t>
            </w:r>
          </w:p>
        </w:tc>
        <w:tc>
          <w:tcPr>
            <w:tcW w:w="2269" w:type="dxa"/>
            <w:shd w:val="clear" w:color="000000" w:fill="FFFFFF"/>
            <w:vAlign w:val="center"/>
          </w:tcPr>
          <w:p w14:paraId="101E2559"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7, 9, 13 Федерального закона № 116-ФЗ;</w:t>
            </w:r>
          </w:p>
          <w:p w14:paraId="6F8B77E2"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420</w:t>
            </w:r>
          </w:p>
        </w:tc>
        <w:tc>
          <w:tcPr>
            <w:tcW w:w="1982" w:type="dxa"/>
            <w:shd w:val="clear" w:color="000000" w:fill="FFFFFF"/>
            <w:vAlign w:val="center"/>
          </w:tcPr>
          <w:p w14:paraId="54830DEA"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42B9AABE"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14:paraId="67D8019B"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64C27531"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1316C97F"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87</w:t>
            </w:r>
          </w:p>
        </w:tc>
        <w:tc>
          <w:tcPr>
            <w:tcW w:w="1737" w:type="dxa"/>
            <w:tcBorders>
              <w:top w:val="nil"/>
              <w:left w:val="nil"/>
              <w:bottom w:val="single" w:sz="4" w:space="0" w:color="auto"/>
              <w:right w:val="single" w:sz="4" w:space="0" w:color="auto"/>
            </w:tcBorders>
            <w:shd w:val="clear" w:color="000000" w:fill="FFFFFF"/>
            <w:vAlign w:val="center"/>
          </w:tcPr>
          <w:p w14:paraId="6C3CC7CE"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DF572A" w:rsidRPr="002469D3" w14:paraId="14094F43"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4C4666CC" w14:textId="77777777" w:rsidR="00DF572A"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133</w:t>
            </w:r>
          </w:p>
        </w:tc>
        <w:tc>
          <w:tcPr>
            <w:tcW w:w="2656" w:type="dxa"/>
            <w:shd w:val="clear" w:color="000000" w:fill="FFFFFF"/>
            <w:vAlign w:val="center"/>
          </w:tcPr>
          <w:p w14:paraId="43E279F3"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Невыполнение мероприятий, указанных в заключениях экспертиз промышленной безопасности, после </w:t>
            </w:r>
            <w:r w:rsidRPr="002469D3">
              <w:rPr>
                <w:rFonts w:ascii="Times New Roman" w:hAnsi="Times New Roman"/>
                <w:color w:val="000000" w:themeColor="text1"/>
                <w:sz w:val="22"/>
                <w:szCs w:val="22"/>
              </w:rPr>
              <w:lastRenderedPageBreak/>
              <w:t>выполнения которых объект экспертизы будет соответствовать требованиям промышленной безопасности.</w:t>
            </w:r>
          </w:p>
        </w:tc>
        <w:tc>
          <w:tcPr>
            <w:tcW w:w="2269" w:type="dxa"/>
            <w:shd w:val="clear" w:color="000000" w:fill="FFFFFF"/>
            <w:vAlign w:val="center"/>
          </w:tcPr>
          <w:p w14:paraId="626D30F3" w14:textId="77777777" w:rsidR="00DF572A" w:rsidRPr="002469D3" w:rsidRDefault="00DF572A" w:rsidP="001516A0">
            <w:pPr>
              <w:ind w:hanging="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 116-ФЗ;</w:t>
            </w:r>
          </w:p>
          <w:p w14:paraId="11FBB3AC" w14:textId="77777777" w:rsidR="00DF572A" w:rsidRPr="002469D3" w:rsidRDefault="00DF572A" w:rsidP="001516A0">
            <w:pPr>
              <w:ind w:hanging="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420</w:t>
            </w:r>
          </w:p>
        </w:tc>
        <w:tc>
          <w:tcPr>
            <w:tcW w:w="1982" w:type="dxa"/>
            <w:shd w:val="clear" w:color="000000" w:fill="FFFFFF"/>
            <w:vAlign w:val="center"/>
          </w:tcPr>
          <w:p w14:paraId="0028755A"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2B2AA316"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Высокая</w:t>
            </w:r>
          </w:p>
        </w:tc>
        <w:tc>
          <w:tcPr>
            <w:tcW w:w="1417" w:type="dxa"/>
            <w:shd w:val="clear" w:color="000000" w:fill="FFFFFF"/>
            <w:vAlign w:val="center"/>
          </w:tcPr>
          <w:p w14:paraId="1DBF4EF9"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4F456F5D"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35CE1283" w14:textId="77777777" w:rsidR="00DF572A" w:rsidRPr="002469D3" w:rsidRDefault="00DF572A"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26</w:t>
            </w:r>
          </w:p>
        </w:tc>
        <w:tc>
          <w:tcPr>
            <w:tcW w:w="1737" w:type="dxa"/>
            <w:tcBorders>
              <w:top w:val="nil"/>
              <w:left w:val="nil"/>
              <w:bottom w:val="single" w:sz="4" w:space="0" w:color="auto"/>
              <w:right w:val="single" w:sz="4" w:space="0" w:color="auto"/>
            </w:tcBorders>
            <w:shd w:val="clear" w:color="000000" w:fill="FFFFFF"/>
            <w:vAlign w:val="center"/>
          </w:tcPr>
          <w:p w14:paraId="3DA8E942" w14:textId="77777777" w:rsidR="00DF572A" w:rsidRPr="002469D3" w:rsidRDefault="00DF572A"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2023 г.</w:t>
            </w:r>
          </w:p>
        </w:tc>
      </w:tr>
      <w:tr w:rsidR="005540AB" w:rsidRPr="002469D3" w14:paraId="1F76CDB3"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44327F5A" w14:textId="77777777" w:rsidR="005540AB" w:rsidRPr="002469D3" w:rsidRDefault="00DF572A"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134</w:t>
            </w:r>
          </w:p>
        </w:tc>
        <w:tc>
          <w:tcPr>
            <w:tcW w:w="2656" w:type="dxa"/>
            <w:shd w:val="clear" w:color="000000" w:fill="FFFFFF"/>
            <w:vAlign w:val="center"/>
          </w:tcPr>
          <w:p w14:paraId="604C7A82"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Несоответствие информации, указанной в сведениях, характеризующих опасный производственный объект, фактическому составу объекта</w:t>
            </w:r>
          </w:p>
        </w:tc>
        <w:tc>
          <w:tcPr>
            <w:tcW w:w="2269" w:type="dxa"/>
            <w:shd w:val="clear" w:color="000000" w:fill="FFFFFF"/>
            <w:vAlign w:val="center"/>
          </w:tcPr>
          <w:p w14:paraId="7104ACC2" w14:textId="77777777" w:rsidR="005540AB" w:rsidRPr="002469D3" w:rsidRDefault="005540AB" w:rsidP="001516A0">
            <w:pPr>
              <w:ind w:right="17"/>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2 Федерального закона</w:t>
            </w:r>
          </w:p>
          <w:p w14:paraId="5B647F04" w14:textId="77777777" w:rsidR="005540AB" w:rsidRPr="002469D3" w:rsidRDefault="005540AB" w:rsidP="001516A0">
            <w:pPr>
              <w:ind w:right="17"/>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 116-ФЗ;</w:t>
            </w:r>
          </w:p>
          <w:p w14:paraId="3969B610" w14:textId="77777777" w:rsidR="005540AB" w:rsidRPr="002469D3" w:rsidRDefault="005540AB" w:rsidP="00C641A1">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Требования к</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регистрации ОПО</w:t>
            </w:r>
          </w:p>
        </w:tc>
        <w:tc>
          <w:tcPr>
            <w:tcW w:w="1982" w:type="dxa"/>
            <w:shd w:val="clear" w:color="000000" w:fill="FFFFFF"/>
            <w:vAlign w:val="center"/>
          </w:tcPr>
          <w:p w14:paraId="277A561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1B454E6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000000" w:fill="FFFFFF"/>
            <w:vAlign w:val="center"/>
          </w:tcPr>
          <w:p w14:paraId="4CDD990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6C44E361" w14:textId="77777777" w:rsidR="005540AB" w:rsidRPr="002469D3" w:rsidRDefault="005540AB" w:rsidP="001516A0">
            <w:pPr>
              <w:jc w:val="center"/>
              <w:rPr>
                <w:rFonts w:ascii="Times New Roman"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29D3FCC5" w14:textId="77777777" w:rsidR="005540AB" w:rsidRPr="002469D3" w:rsidRDefault="005540AB" w:rsidP="001516A0">
            <w:pPr>
              <w:jc w:val="center"/>
              <w:rPr>
                <w:rFonts w:ascii="Times New Roman" w:hAnsi="Times New Roman"/>
                <w:color w:val="000000" w:themeColor="text1"/>
                <w:sz w:val="22"/>
                <w:szCs w:val="22"/>
                <w:lang w:eastAsia="en-US"/>
              </w:rPr>
            </w:pPr>
            <w:r w:rsidRPr="002469D3">
              <w:rPr>
                <w:rFonts w:ascii="Times New Roman" w:hAnsi="Times New Roman"/>
                <w:color w:val="000000" w:themeColor="text1"/>
                <w:sz w:val="22"/>
                <w:szCs w:val="22"/>
                <w:lang w:eastAsia="en-US"/>
              </w:rPr>
              <w:t>27</w:t>
            </w:r>
          </w:p>
        </w:tc>
        <w:tc>
          <w:tcPr>
            <w:tcW w:w="1737" w:type="dxa"/>
            <w:tcBorders>
              <w:top w:val="nil"/>
              <w:left w:val="nil"/>
              <w:bottom w:val="single" w:sz="4" w:space="0" w:color="auto"/>
              <w:right w:val="single" w:sz="4" w:space="0" w:color="auto"/>
            </w:tcBorders>
            <w:shd w:val="clear" w:color="000000" w:fill="FFFFFF"/>
            <w:vAlign w:val="center"/>
          </w:tcPr>
          <w:p w14:paraId="4494E73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69818037"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2BBDFFA8" w14:textId="77777777"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135</w:t>
            </w:r>
          </w:p>
        </w:tc>
        <w:tc>
          <w:tcPr>
            <w:tcW w:w="2656" w:type="dxa"/>
            <w:shd w:val="clear" w:color="000000" w:fill="FFFFFF"/>
            <w:vAlign w:val="center"/>
          </w:tcPr>
          <w:p w14:paraId="3305894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pacing w:val="-2"/>
                <w:sz w:val="22"/>
                <w:szCs w:val="22"/>
              </w:rPr>
              <w:t>Н</w:t>
            </w:r>
            <w:r w:rsidRPr="002469D3">
              <w:rPr>
                <w:rFonts w:ascii="Times New Roman" w:hAnsi="Times New Roman"/>
                <w:color w:val="000000" w:themeColor="text1"/>
                <w:sz w:val="22"/>
                <w:szCs w:val="22"/>
              </w:rPr>
              <w:t>е обеспечена подготовка и аттестация работников предприятий в объеме требований промышленной безопасности, необходимых для исполнения ими трудовых обязанностей</w:t>
            </w:r>
          </w:p>
        </w:tc>
        <w:tc>
          <w:tcPr>
            <w:tcW w:w="2269" w:type="dxa"/>
            <w:shd w:val="clear" w:color="000000" w:fill="FFFFFF"/>
            <w:vAlign w:val="center"/>
          </w:tcPr>
          <w:p w14:paraId="767039F0" w14:textId="77777777" w:rsidR="005540AB" w:rsidRPr="002469D3" w:rsidRDefault="005540AB" w:rsidP="001516A0">
            <w:pPr>
              <w:ind w:hanging="1"/>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14.1 Федерального закона № 116-ФЗ;</w:t>
            </w:r>
          </w:p>
          <w:p w14:paraId="4A6BA18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Положение об</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аттестации;</w:t>
            </w:r>
          </w:p>
          <w:p w14:paraId="1E207CE8" w14:textId="77777777" w:rsidR="005540AB" w:rsidRPr="002469D3" w:rsidRDefault="005540AB" w:rsidP="00C641A1">
            <w:pPr>
              <w:ind w:hanging="1"/>
              <w:jc w:val="center"/>
              <w:rPr>
                <w:rFonts w:ascii="Times New Roman" w:eastAsia="Calibri" w:hAnsi="Times New Roman"/>
                <w:color w:val="000000" w:themeColor="text1"/>
                <w:sz w:val="22"/>
                <w:szCs w:val="22"/>
                <w:lang w:eastAsia="en-US"/>
              </w:rPr>
            </w:pPr>
            <w:r w:rsidRPr="002469D3">
              <w:rPr>
                <w:rStyle w:val="af3"/>
                <w:rFonts w:ascii="Times New Roman" w:hAnsi="Times New Roman"/>
                <w:i w:val="0"/>
                <w:color w:val="000000" w:themeColor="text1"/>
                <w:sz w:val="22"/>
                <w:szCs w:val="22"/>
              </w:rPr>
              <w:t>Приказ</w:t>
            </w:r>
            <w:r w:rsidRPr="002469D3">
              <w:rPr>
                <w:rFonts w:ascii="Times New Roman" w:hAnsi="Times New Roman"/>
                <w:i/>
                <w:color w:val="000000" w:themeColor="text1"/>
                <w:sz w:val="22"/>
                <w:szCs w:val="22"/>
              </w:rPr>
              <w:t xml:space="preserve"> </w:t>
            </w:r>
            <w:r w:rsidRPr="002469D3">
              <w:rPr>
                <w:rStyle w:val="af3"/>
                <w:rFonts w:ascii="Times New Roman" w:hAnsi="Times New Roman"/>
                <w:i w:val="0"/>
                <w:color w:val="000000" w:themeColor="text1"/>
                <w:sz w:val="22"/>
                <w:szCs w:val="22"/>
              </w:rPr>
              <w:t>Ростехнадзора</w:t>
            </w:r>
            <w:r w:rsidRPr="002469D3">
              <w:rPr>
                <w:rFonts w:ascii="Times New Roman" w:hAnsi="Times New Roman"/>
                <w:i/>
                <w:color w:val="000000" w:themeColor="text1"/>
                <w:sz w:val="22"/>
                <w:szCs w:val="22"/>
              </w:rPr>
              <w:t xml:space="preserve"> </w:t>
            </w:r>
            <w:r w:rsidRPr="002469D3">
              <w:rPr>
                <w:rFonts w:ascii="Times New Roman" w:hAnsi="Times New Roman"/>
                <w:color w:val="000000" w:themeColor="text1"/>
                <w:sz w:val="22"/>
                <w:szCs w:val="22"/>
              </w:rPr>
              <w:t>от</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04.09. 2020 №</w:t>
            </w:r>
            <w:r w:rsidRPr="002469D3">
              <w:rPr>
                <w:rFonts w:ascii="Times New Roman" w:hAnsi="Times New Roman"/>
                <w:i/>
                <w:color w:val="000000" w:themeColor="text1"/>
                <w:sz w:val="22"/>
                <w:szCs w:val="22"/>
              </w:rPr>
              <w:t xml:space="preserve"> </w:t>
            </w:r>
            <w:r w:rsidRPr="002469D3">
              <w:rPr>
                <w:rStyle w:val="af3"/>
                <w:rFonts w:ascii="Times New Roman" w:hAnsi="Times New Roman"/>
                <w:i w:val="0"/>
                <w:color w:val="000000" w:themeColor="text1"/>
                <w:sz w:val="22"/>
                <w:szCs w:val="22"/>
              </w:rPr>
              <w:t>334</w:t>
            </w:r>
          </w:p>
        </w:tc>
        <w:tc>
          <w:tcPr>
            <w:tcW w:w="1982" w:type="dxa"/>
            <w:shd w:val="clear" w:color="000000" w:fill="FFFFFF"/>
            <w:vAlign w:val="center"/>
          </w:tcPr>
          <w:p w14:paraId="5F6480F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2DB51FE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000000" w:fill="FFFFFF"/>
            <w:vAlign w:val="center"/>
          </w:tcPr>
          <w:p w14:paraId="1896EC3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70F1C6E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0667CD6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w:t>
            </w:r>
          </w:p>
        </w:tc>
        <w:tc>
          <w:tcPr>
            <w:tcW w:w="1737" w:type="dxa"/>
            <w:tcBorders>
              <w:top w:val="nil"/>
              <w:left w:val="nil"/>
              <w:bottom w:val="single" w:sz="4" w:space="0" w:color="auto"/>
              <w:right w:val="single" w:sz="4" w:space="0" w:color="auto"/>
            </w:tcBorders>
            <w:shd w:val="clear" w:color="000000" w:fill="FFFFFF"/>
            <w:vAlign w:val="center"/>
          </w:tcPr>
          <w:p w14:paraId="5740BC3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14:paraId="70F6DD1B" w14:textId="77777777" w:rsidTr="00F676BE">
        <w:trPr>
          <w:jc w:val="center"/>
        </w:trPr>
        <w:tc>
          <w:tcPr>
            <w:tcW w:w="599" w:type="dxa"/>
            <w:tcBorders>
              <w:top w:val="nil"/>
              <w:left w:val="single" w:sz="4" w:space="0" w:color="auto"/>
              <w:bottom w:val="single" w:sz="4" w:space="0" w:color="auto"/>
              <w:right w:val="single" w:sz="4" w:space="0" w:color="auto"/>
            </w:tcBorders>
            <w:shd w:val="clear" w:color="000000" w:fill="FFFFFF"/>
            <w:vAlign w:val="center"/>
          </w:tcPr>
          <w:p w14:paraId="2820AFF3" w14:textId="77777777" w:rsidR="005540AB" w:rsidRPr="00DF572A" w:rsidRDefault="00DF572A"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t>136</w:t>
            </w:r>
          </w:p>
        </w:tc>
        <w:tc>
          <w:tcPr>
            <w:tcW w:w="2656" w:type="dxa"/>
            <w:shd w:val="clear" w:color="000000" w:fill="FFFFFF"/>
            <w:vAlign w:val="center"/>
          </w:tcPr>
          <w:p w14:paraId="090ABB52" w14:textId="77777777" w:rsidR="005540AB" w:rsidRPr="002469D3" w:rsidRDefault="005540AB" w:rsidP="001516A0">
            <w:pPr>
              <w:widowControl w:val="0"/>
              <w:jc w:val="center"/>
              <w:rPr>
                <w:rStyle w:val="fontstyle01"/>
                <w:color w:val="000000" w:themeColor="text1"/>
                <w:sz w:val="22"/>
                <w:szCs w:val="22"/>
              </w:rPr>
            </w:pPr>
            <w:r w:rsidRPr="002469D3">
              <w:rPr>
                <w:rFonts w:ascii="Times New Roman" w:hAnsi="Times New Roman"/>
                <w:color w:val="000000" w:themeColor="text1"/>
                <w:sz w:val="22"/>
                <w:szCs w:val="22"/>
                <w:lang w:eastAsia="zh-CN"/>
              </w:rPr>
              <w:t>Технологическая планировка помещений не соответствует фактическому состоянию</w:t>
            </w:r>
          </w:p>
        </w:tc>
        <w:tc>
          <w:tcPr>
            <w:tcW w:w="2269" w:type="dxa"/>
            <w:shd w:val="clear" w:color="000000" w:fill="FFFFFF"/>
            <w:vAlign w:val="center"/>
          </w:tcPr>
          <w:p w14:paraId="7BC0FB8C" w14:textId="77777777" w:rsidR="005540AB" w:rsidRPr="002469D3" w:rsidRDefault="005540AB" w:rsidP="001516A0">
            <w:pPr>
              <w:pStyle w:val="af1"/>
              <w:jc w:val="center"/>
              <w:rPr>
                <w:rFonts w:ascii="Times New Roman" w:hAnsi="Times New Roman"/>
                <w:bCs/>
                <w:color w:val="000000" w:themeColor="text1"/>
              </w:rPr>
            </w:pPr>
            <w:r w:rsidRPr="002469D3">
              <w:rPr>
                <w:rFonts w:ascii="Times New Roman" w:hAnsi="Times New Roman"/>
                <w:bCs/>
                <w:color w:val="000000" w:themeColor="text1"/>
              </w:rPr>
              <w:t>ФНП № 458.</w:t>
            </w:r>
          </w:p>
        </w:tc>
        <w:tc>
          <w:tcPr>
            <w:tcW w:w="1982" w:type="dxa"/>
            <w:shd w:val="clear" w:color="000000" w:fill="FFFFFF"/>
            <w:vAlign w:val="center"/>
          </w:tcPr>
          <w:p w14:paraId="357F23F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ст.9.1 КоАП РФ</w:t>
            </w:r>
          </w:p>
        </w:tc>
        <w:tc>
          <w:tcPr>
            <w:tcW w:w="1420" w:type="dxa"/>
            <w:shd w:val="clear" w:color="000000" w:fill="FFFFFF"/>
            <w:vAlign w:val="center"/>
          </w:tcPr>
          <w:p w14:paraId="6994A41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shd w:val="clear" w:color="000000" w:fill="FFFFFF"/>
            <w:vAlign w:val="center"/>
          </w:tcPr>
          <w:p w14:paraId="0668A20A"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Средней тяжести</w:t>
            </w:r>
          </w:p>
        </w:tc>
        <w:tc>
          <w:tcPr>
            <w:tcW w:w="2410" w:type="dxa"/>
            <w:tcBorders>
              <w:top w:val="nil"/>
              <w:left w:val="nil"/>
              <w:bottom w:val="single" w:sz="4" w:space="0" w:color="auto"/>
              <w:right w:val="single" w:sz="4" w:space="0" w:color="auto"/>
            </w:tcBorders>
            <w:shd w:val="clear" w:color="000000" w:fill="FFFFFF"/>
            <w:vAlign w:val="center"/>
          </w:tcPr>
          <w:p w14:paraId="771D014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000000" w:fill="FFFFFF"/>
            <w:vAlign w:val="center"/>
          </w:tcPr>
          <w:p w14:paraId="2EC6914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86</w:t>
            </w:r>
          </w:p>
        </w:tc>
        <w:tc>
          <w:tcPr>
            <w:tcW w:w="1737" w:type="dxa"/>
            <w:tcBorders>
              <w:top w:val="nil"/>
              <w:left w:val="nil"/>
              <w:bottom w:val="single" w:sz="4" w:space="0" w:color="auto"/>
              <w:right w:val="single" w:sz="4" w:space="0" w:color="auto"/>
            </w:tcBorders>
            <w:shd w:val="clear" w:color="000000" w:fill="FFFFFF"/>
            <w:vAlign w:val="center"/>
          </w:tcPr>
          <w:p w14:paraId="12C02923"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2023 г.</w:t>
            </w:r>
          </w:p>
        </w:tc>
      </w:tr>
      <w:tr w:rsidR="005540AB" w:rsidRPr="002469D3" w14:paraId="4ECC5CC9" w14:textId="77777777"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14:paraId="498D5A4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Часто встречающиеся нарушения на взрывопожароопасных объектах хранения и переработки растительного сырья</w:t>
            </w:r>
          </w:p>
        </w:tc>
      </w:tr>
      <w:tr w:rsidR="005540AB" w:rsidRPr="002469D3" w14:paraId="6BE1E206"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11105773"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137</w:t>
            </w:r>
          </w:p>
        </w:tc>
        <w:tc>
          <w:tcPr>
            <w:tcW w:w="2656" w:type="dxa"/>
            <w:shd w:val="clear" w:color="auto" w:fill="FFFFFF"/>
            <w:vAlign w:val="center"/>
          </w:tcPr>
          <w:p w14:paraId="3AF794B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 или не соответствует обязательным требованиям технический паспорт взрывобезопасности.</w:t>
            </w:r>
          </w:p>
        </w:tc>
        <w:tc>
          <w:tcPr>
            <w:tcW w:w="2269" w:type="dxa"/>
            <w:shd w:val="clear" w:color="auto" w:fill="FFFFFF"/>
            <w:vAlign w:val="center"/>
          </w:tcPr>
          <w:p w14:paraId="47121F2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1D42FF9B"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 833, раздел XII Федеральных норм и правил в области промышленной безопасности «Правила безопасности взрывопожароопасных производственных объектов хранения</w:t>
            </w:r>
          </w:p>
          <w:p w14:paraId="2E549342" w14:textId="77777777" w:rsidR="005540AB" w:rsidRPr="002469D3" w:rsidRDefault="005540AB" w:rsidP="00C641A1">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 переработки растительного сырья», утвержденных приказом Ростехнадзора от</w:t>
            </w:r>
            <w:r w:rsidR="00C641A1">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03.09.2020 № 331 </w:t>
            </w:r>
            <w:r w:rsidRPr="002469D3">
              <w:rPr>
                <w:rFonts w:ascii="Times New Roman" w:hAnsi="Times New Roman"/>
                <w:color w:val="000000" w:themeColor="text1"/>
                <w:sz w:val="22"/>
                <w:szCs w:val="22"/>
              </w:rPr>
              <w:br/>
              <w:t>(далее – ФНП№ 331).</w:t>
            </w:r>
          </w:p>
        </w:tc>
        <w:tc>
          <w:tcPr>
            <w:tcW w:w="1982" w:type="dxa"/>
            <w:shd w:val="clear" w:color="auto" w:fill="FFFFFF"/>
            <w:vAlign w:val="center"/>
          </w:tcPr>
          <w:p w14:paraId="7DA21C6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F29461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D726E5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A00E4B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F530EE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070A11F" w14:textId="77777777" w:rsidR="005540AB" w:rsidRPr="002469D3" w:rsidRDefault="005540AB" w:rsidP="001516A0">
            <w:pPr>
              <w:widowControl w:val="0"/>
              <w:jc w:val="center"/>
              <w:rPr>
                <w:rFonts w:ascii="Times New Roman" w:hAnsi="Times New Roman"/>
                <w:b/>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14:paraId="78A38BAD"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3A8F01F"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138</w:t>
            </w:r>
          </w:p>
        </w:tc>
        <w:tc>
          <w:tcPr>
            <w:tcW w:w="2656" w:type="dxa"/>
            <w:shd w:val="clear" w:color="auto" w:fill="FFFFFF"/>
            <w:vAlign w:val="center"/>
          </w:tcPr>
          <w:p w14:paraId="1310BD7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разработаны мероприятия по доведению опасных производственных объектов до нормативных требований </w:t>
            </w:r>
            <w:r w:rsidRPr="002469D3">
              <w:rPr>
                <w:rFonts w:ascii="Times New Roman" w:hAnsi="Times New Roman"/>
                <w:color w:val="000000" w:themeColor="text1"/>
                <w:sz w:val="22"/>
                <w:szCs w:val="22"/>
              </w:rPr>
              <w:lastRenderedPageBreak/>
              <w:t>промышленной безопасности</w:t>
            </w:r>
          </w:p>
          <w:p w14:paraId="0442314A" w14:textId="77777777" w:rsidR="005540AB" w:rsidRPr="002469D3" w:rsidRDefault="005540AB" w:rsidP="001516A0">
            <w:pPr>
              <w:widowControl w:val="0"/>
              <w:jc w:val="center"/>
              <w:rPr>
                <w:rFonts w:ascii="Times New Roman" w:hAnsi="Times New Roman"/>
                <w:color w:val="000000" w:themeColor="text1"/>
                <w:sz w:val="22"/>
                <w:szCs w:val="22"/>
              </w:rPr>
            </w:pPr>
          </w:p>
        </w:tc>
        <w:tc>
          <w:tcPr>
            <w:tcW w:w="2269" w:type="dxa"/>
            <w:shd w:val="clear" w:color="auto" w:fill="FFFFFF"/>
          </w:tcPr>
          <w:p w14:paraId="7A69A54B"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lastRenderedPageBreak/>
              <w:t>ст. 9 Федерального закона № 116-ФЗ;</w:t>
            </w:r>
          </w:p>
          <w:p w14:paraId="41F71E0A" w14:textId="77777777"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xml:space="preserve">. 5, 9, 834 ФНП </w:t>
            </w:r>
            <w:r w:rsidRPr="002469D3">
              <w:rPr>
                <w:rFonts w:ascii="Times New Roman" w:hAnsi="Times New Roman"/>
                <w:bCs/>
                <w:color w:val="000000" w:themeColor="text1"/>
                <w:sz w:val="22"/>
                <w:szCs w:val="22"/>
              </w:rPr>
              <w:br/>
              <w:t>№ 331</w:t>
            </w:r>
          </w:p>
        </w:tc>
        <w:tc>
          <w:tcPr>
            <w:tcW w:w="1982" w:type="dxa"/>
            <w:shd w:val="clear" w:color="auto" w:fill="FFFFFF"/>
            <w:vAlign w:val="center"/>
          </w:tcPr>
          <w:p w14:paraId="40483FC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2EC3561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6CB5F7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31941C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tcPr>
          <w:p w14:paraId="4AFD2CF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DB29FA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14:paraId="4CE854F8" w14:textId="77777777" w:rsidTr="00F676BE">
        <w:trPr>
          <w:trHeight w:val="1175"/>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5326D1A"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139</w:t>
            </w:r>
          </w:p>
        </w:tc>
        <w:tc>
          <w:tcPr>
            <w:tcW w:w="2656" w:type="dxa"/>
            <w:shd w:val="clear" w:color="auto" w:fill="FFFFFF"/>
            <w:vAlign w:val="center"/>
          </w:tcPr>
          <w:p w14:paraId="6A903EA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технологических регламентов или несоответствие их установленным требованиям (не отражены в </w:t>
            </w:r>
            <w:proofErr w:type="spellStart"/>
            <w:r w:rsidRPr="002469D3">
              <w:rPr>
                <w:rFonts w:ascii="Times New Roman" w:hAnsi="Times New Roman"/>
                <w:color w:val="000000" w:themeColor="text1"/>
                <w:sz w:val="22"/>
                <w:szCs w:val="22"/>
              </w:rPr>
              <w:t>ехнологической</w:t>
            </w:r>
            <w:proofErr w:type="spellEnd"/>
            <w:r w:rsidRPr="002469D3">
              <w:rPr>
                <w:rFonts w:ascii="Times New Roman" w:hAnsi="Times New Roman"/>
                <w:color w:val="000000" w:themeColor="text1"/>
                <w:sz w:val="22"/>
                <w:szCs w:val="22"/>
              </w:rPr>
              <w:t xml:space="preserve"> схеме модели, основные характеристики технологического, аспирационного, транспортного оборудования, средства </w:t>
            </w:r>
            <w:proofErr w:type="spellStart"/>
            <w:r w:rsidRPr="002469D3">
              <w:rPr>
                <w:rFonts w:ascii="Times New Roman" w:hAnsi="Times New Roman"/>
                <w:color w:val="000000" w:themeColor="text1"/>
                <w:sz w:val="22"/>
                <w:szCs w:val="22"/>
              </w:rPr>
              <w:t>взрывопредупреждения</w:t>
            </w:r>
            <w:proofErr w:type="spellEnd"/>
            <w:r w:rsidRPr="002469D3">
              <w:rPr>
                <w:rFonts w:ascii="Times New Roman" w:hAnsi="Times New Roman"/>
                <w:color w:val="000000" w:themeColor="text1"/>
                <w:sz w:val="22"/>
                <w:szCs w:val="22"/>
              </w:rPr>
              <w:t>, взрывозащиты, противоаварийная защита, движение сырья; не отражены сведения о возможных инцидентах в работе и способах их ликвидации).</w:t>
            </w:r>
          </w:p>
        </w:tc>
        <w:tc>
          <w:tcPr>
            <w:tcW w:w="2269" w:type="dxa"/>
            <w:shd w:val="clear" w:color="auto" w:fill="FFFFFF"/>
            <w:vAlign w:val="center"/>
          </w:tcPr>
          <w:p w14:paraId="3AC0A66C"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14:paraId="0BBD4C96"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9 ÷ 12 ФНП № 331.</w:t>
            </w:r>
          </w:p>
        </w:tc>
        <w:tc>
          <w:tcPr>
            <w:tcW w:w="1982" w:type="dxa"/>
            <w:shd w:val="clear" w:color="auto" w:fill="FFFFFF"/>
            <w:vAlign w:val="center"/>
          </w:tcPr>
          <w:p w14:paraId="782FD7A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E72091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57D3EAA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7DE226B"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1FDB589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CE233C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2B48387D" w14:textId="77777777" w:rsidTr="00F676BE">
        <w:trPr>
          <w:trHeight w:val="980"/>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0810907A"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lastRenderedPageBreak/>
              <w:t>140</w:t>
            </w:r>
          </w:p>
        </w:tc>
        <w:tc>
          <w:tcPr>
            <w:tcW w:w="2656" w:type="dxa"/>
            <w:shd w:val="clear" w:color="auto" w:fill="FFFFFF"/>
            <w:vAlign w:val="center"/>
          </w:tcPr>
          <w:p w14:paraId="7E835EC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Частично утрачена и не восстановлена проектная документация.</w:t>
            </w:r>
          </w:p>
        </w:tc>
        <w:tc>
          <w:tcPr>
            <w:tcW w:w="2269" w:type="dxa"/>
            <w:shd w:val="clear" w:color="auto" w:fill="FFFFFF"/>
            <w:vAlign w:val="center"/>
          </w:tcPr>
          <w:p w14:paraId="10D6E211"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14:paraId="1EAB527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6 ФНП № 331.</w:t>
            </w:r>
          </w:p>
        </w:tc>
        <w:tc>
          <w:tcPr>
            <w:tcW w:w="1982" w:type="dxa"/>
            <w:shd w:val="clear" w:color="auto" w:fill="FFFFFF"/>
            <w:vAlign w:val="center"/>
          </w:tcPr>
          <w:p w14:paraId="2D8739C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37BF867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997606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F59ED9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7FD819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3616AB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67E59B6D" w14:textId="77777777" w:rsidTr="00F676BE">
        <w:trPr>
          <w:trHeight w:val="920"/>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0CABE1DD"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141</w:t>
            </w:r>
          </w:p>
        </w:tc>
        <w:tc>
          <w:tcPr>
            <w:tcW w:w="2656" w:type="dxa"/>
            <w:shd w:val="clear" w:color="auto" w:fill="FFFFFF"/>
            <w:vAlign w:val="center"/>
          </w:tcPr>
          <w:p w14:paraId="3904959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установлены </w:t>
            </w:r>
            <w:proofErr w:type="spellStart"/>
            <w:r w:rsidRPr="002469D3">
              <w:rPr>
                <w:rFonts w:ascii="Times New Roman" w:hAnsi="Times New Roman"/>
                <w:color w:val="000000" w:themeColor="text1"/>
                <w:sz w:val="22"/>
                <w:szCs w:val="22"/>
              </w:rPr>
              <w:t>взрыворазрядители</w:t>
            </w:r>
            <w:proofErr w:type="spellEnd"/>
            <w:r w:rsidRPr="002469D3">
              <w:rPr>
                <w:rFonts w:ascii="Times New Roman" w:hAnsi="Times New Roman"/>
                <w:color w:val="000000" w:themeColor="text1"/>
                <w:sz w:val="22"/>
                <w:szCs w:val="22"/>
              </w:rPr>
              <w:t xml:space="preserve"> на нориях.</w:t>
            </w:r>
          </w:p>
        </w:tc>
        <w:tc>
          <w:tcPr>
            <w:tcW w:w="2269" w:type="dxa"/>
            <w:shd w:val="clear" w:color="auto" w:fill="FFFFFF"/>
            <w:vAlign w:val="center"/>
          </w:tcPr>
          <w:p w14:paraId="7FEB34B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7D533F0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43 ФНП № 331</w:t>
            </w:r>
          </w:p>
        </w:tc>
        <w:tc>
          <w:tcPr>
            <w:tcW w:w="1982" w:type="dxa"/>
            <w:shd w:val="clear" w:color="auto" w:fill="FFFFFF"/>
            <w:vAlign w:val="center"/>
          </w:tcPr>
          <w:p w14:paraId="7DA5DFDB"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F89DF8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751FBF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F3C011B"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C03428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41AEC3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236651E8"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E88986F"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142</w:t>
            </w:r>
          </w:p>
        </w:tc>
        <w:tc>
          <w:tcPr>
            <w:tcW w:w="2656" w:type="dxa"/>
            <w:shd w:val="clear" w:color="auto" w:fill="FFFFFF"/>
            <w:vAlign w:val="center"/>
          </w:tcPr>
          <w:p w14:paraId="094CD37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паспорта на </w:t>
            </w:r>
            <w:proofErr w:type="spellStart"/>
            <w:r w:rsidRPr="002469D3">
              <w:rPr>
                <w:rFonts w:ascii="Times New Roman" w:hAnsi="Times New Roman"/>
                <w:color w:val="000000" w:themeColor="text1"/>
                <w:sz w:val="22"/>
                <w:szCs w:val="22"/>
              </w:rPr>
              <w:t>взрыворазрядные</w:t>
            </w:r>
            <w:proofErr w:type="spellEnd"/>
            <w:r w:rsidRPr="002469D3">
              <w:rPr>
                <w:rFonts w:ascii="Times New Roman" w:hAnsi="Times New Roman"/>
                <w:color w:val="000000" w:themeColor="text1"/>
                <w:sz w:val="22"/>
                <w:szCs w:val="22"/>
              </w:rPr>
              <w:t xml:space="preserve"> устройства.</w:t>
            </w:r>
          </w:p>
        </w:tc>
        <w:tc>
          <w:tcPr>
            <w:tcW w:w="2269" w:type="dxa"/>
            <w:shd w:val="clear" w:color="auto" w:fill="FFFFFF"/>
            <w:vAlign w:val="center"/>
          </w:tcPr>
          <w:p w14:paraId="635A0AF2"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14:paraId="1062CA06" w14:textId="77777777"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9, 818 ФНП № 331</w:t>
            </w:r>
          </w:p>
        </w:tc>
        <w:tc>
          <w:tcPr>
            <w:tcW w:w="1982" w:type="dxa"/>
            <w:shd w:val="clear" w:color="auto" w:fill="FFFFFF"/>
            <w:vAlign w:val="center"/>
          </w:tcPr>
          <w:p w14:paraId="38ECEF1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49C436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9D3AE2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8CCC3E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283E4B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8EAD12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14:paraId="6944095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761067A"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143</w:t>
            </w:r>
          </w:p>
        </w:tc>
        <w:tc>
          <w:tcPr>
            <w:tcW w:w="2656" w:type="dxa"/>
            <w:shd w:val="clear" w:color="auto" w:fill="FFFFFF"/>
            <w:vAlign w:val="center"/>
          </w:tcPr>
          <w:p w14:paraId="50423DF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эксплуатационная документация (паспорта, руководства (инструкции) по эксплуатации с указанием организацией-изготовителем данных о сроке службы технических устройств, эксплуатируемых на ОПО.</w:t>
            </w:r>
          </w:p>
        </w:tc>
        <w:tc>
          <w:tcPr>
            <w:tcW w:w="2269" w:type="dxa"/>
            <w:shd w:val="clear" w:color="auto" w:fill="FFFFFF"/>
            <w:vAlign w:val="center"/>
          </w:tcPr>
          <w:p w14:paraId="184F85F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3DD43EA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149 ФНП № 331</w:t>
            </w:r>
          </w:p>
        </w:tc>
        <w:tc>
          <w:tcPr>
            <w:tcW w:w="1982" w:type="dxa"/>
            <w:shd w:val="clear" w:color="auto" w:fill="FFFFFF"/>
            <w:vAlign w:val="center"/>
          </w:tcPr>
          <w:p w14:paraId="1273B32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BABD08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096AC4B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008C6CA"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BBF235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7EBB0F3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7BF2745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2287187"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144</w:t>
            </w:r>
          </w:p>
        </w:tc>
        <w:tc>
          <w:tcPr>
            <w:tcW w:w="2656" w:type="dxa"/>
            <w:shd w:val="clear" w:color="auto" w:fill="FFFFFF"/>
            <w:vAlign w:val="center"/>
          </w:tcPr>
          <w:p w14:paraId="1498371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паспорта</w:t>
            </w:r>
          </w:p>
          <w:p w14:paraId="2E86285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аспирационные установки.</w:t>
            </w:r>
          </w:p>
        </w:tc>
        <w:tc>
          <w:tcPr>
            <w:tcW w:w="2269" w:type="dxa"/>
            <w:shd w:val="clear" w:color="auto" w:fill="FFFFFF"/>
            <w:vAlign w:val="center"/>
          </w:tcPr>
          <w:p w14:paraId="6BC5D01E"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ст. 9 Федерального закона № 116-ФЗ;</w:t>
            </w:r>
          </w:p>
          <w:p w14:paraId="1ECDF22E" w14:textId="77777777" w:rsidR="005540AB" w:rsidRPr="002469D3" w:rsidRDefault="005540AB" w:rsidP="001516A0">
            <w:pPr>
              <w:widowControl w:val="0"/>
              <w:jc w:val="center"/>
              <w:rPr>
                <w:rFonts w:ascii="Times New Roman" w:hAnsi="Times New Roman"/>
                <w:bCs/>
                <w:color w:val="000000" w:themeColor="text1"/>
                <w:sz w:val="22"/>
                <w:szCs w:val="22"/>
              </w:rPr>
            </w:pPr>
            <w:proofErr w:type="spellStart"/>
            <w:r w:rsidRPr="002469D3">
              <w:rPr>
                <w:rFonts w:ascii="Times New Roman" w:hAnsi="Times New Roman"/>
                <w:bCs/>
                <w:color w:val="000000" w:themeColor="text1"/>
                <w:sz w:val="22"/>
                <w:szCs w:val="22"/>
              </w:rPr>
              <w:t>п.п</w:t>
            </w:r>
            <w:proofErr w:type="spellEnd"/>
            <w:r w:rsidRPr="002469D3">
              <w:rPr>
                <w:rFonts w:ascii="Times New Roman" w:hAnsi="Times New Roman"/>
                <w:bCs/>
                <w:color w:val="000000" w:themeColor="text1"/>
                <w:sz w:val="22"/>
                <w:szCs w:val="22"/>
              </w:rPr>
              <w:t xml:space="preserve">. 9, 516 ФНП </w:t>
            </w:r>
            <w:r w:rsidRPr="002469D3">
              <w:rPr>
                <w:rFonts w:ascii="Times New Roman" w:hAnsi="Times New Roman"/>
                <w:bCs/>
                <w:color w:val="000000" w:themeColor="text1"/>
                <w:sz w:val="22"/>
                <w:szCs w:val="22"/>
              </w:rPr>
              <w:lastRenderedPageBreak/>
              <w:t>№ 331</w:t>
            </w:r>
          </w:p>
        </w:tc>
        <w:tc>
          <w:tcPr>
            <w:tcW w:w="1982" w:type="dxa"/>
            <w:shd w:val="clear" w:color="auto" w:fill="FFFFFF"/>
            <w:vAlign w:val="center"/>
          </w:tcPr>
          <w:p w14:paraId="5DD09C1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2701D05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0BA352B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3A9ACB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6F52FD8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5DD6291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tc>
      </w:tr>
      <w:tr w:rsidR="005540AB" w:rsidRPr="002469D3" w14:paraId="0290F862"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1F6762BD"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145</w:t>
            </w:r>
          </w:p>
        </w:tc>
        <w:tc>
          <w:tcPr>
            <w:tcW w:w="2656" w:type="dxa"/>
            <w:shd w:val="clear" w:color="auto" w:fill="FFFFFF"/>
            <w:vAlign w:val="center"/>
          </w:tcPr>
          <w:p w14:paraId="5C43BAC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проведение аттестации руководящего состава и инженерно-технических работников, а также персонала, связанного с эксплуатацией объекта.</w:t>
            </w:r>
          </w:p>
        </w:tc>
        <w:tc>
          <w:tcPr>
            <w:tcW w:w="2269" w:type="dxa"/>
            <w:shd w:val="clear" w:color="auto" w:fill="FFFFFF"/>
            <w:vAlign w:val="center"/>
          </w:tcPr>
          <w:p w14:paraId="2D62825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14.1 Федерального закона № 116-ФЗ;</w:t>
            </w:r>
          </w:p>
          <w:p w14:paraId="372F606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Положение об аттестации;</w:t>
            </w:r>
          </w:p>
          <w:p w14:paraId="2F933C7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20 ФНП № 331</w:t>
            </w:r>
          </w:p>
        </w:tc>
        <w:tc>
          <w:tcPr>
            <w:tcW w:w="1982" w:type="dxa"/>
            <w:shd w:val="clear" w:color="auto" w:fill="FFFFFF"/>
            <w:vAlign w:val="center"/>
          </w:tcPr>
          <w:p w14:paraId="3E839FA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A8FF41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5F9452A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83395E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E0A927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27</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06A1A70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7D173A9B"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0E95765C"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146</w:t>
            </w:r>
          </w:p>
        </w:tc>
        <w:tc>
          <w:tcPr>
            <w:tcW w:w="2656" w:type="dxa"/>
            <w:shd w:val="clear" w:color="auto" w:fill="FFFFFF"/>
            <w:vAlign w:val="center"/>
          </w:tcPr>
          <w:p w14:paraId="16EA681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обеспечено проведение в случаях, установленных законодательством, экспертиз промышленной безопасности зданий, сооружений и технических устройств, применяемых на опасном производственном объекте, в том числе при эксплуатации зданий и сооружений объектов не проводится оценка технического состояния их строительных конструкций, которая </w:t>
            </w:r>
            <w:r w:rsidRPr="002469D3">
              <w:rPr>
                <w:rFonts w:ascii="Times New Roman" w:hAnsi="Times New Roman"/>
                <w:color w:val="000000" w:themeColor="text1"/>
                <w:sz w:val="22"/>
                <w:szCs w:val="22"/>
              </w:rPr>
              <w:lastRenderedPageBreak/>
              <w:t>заключается в определении степени повреждения (категории технического состояния) и возможности их дальнейшей эксплуатации по прямому или измененному (при техническом перевооружении) функциональному назначению.</w:t>
            </w:r>
          </w:p>
        </w:tc>
        <w:tc>
          <w:tcPr>
            <w:tcW w:w="2269" w:type="dxa"/>
            <w:shd w:val="clear" w:color="auto" w:fill="FFFFFF"/>
            <w:vAlign w:val="center"/>
          </w:tcPr>
          <w:p w14:paraId="39A7FB7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7, 9, 13 Федерального закона № 116-ФЗ;</w:t>
            </w:r>
          </w:p>
          <w:p w14:paraId="7C66FE83"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 4, 5 ФНП № 420</w:t>
            </w:r>
          </w:p>
          <w:p w14:paraId="163ED237"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149, 460 ФНП № 331</w:t>
            </w:r>
          </w:p>
        </w:tc>
        <w:tc>
          <w:tcPr>
            <w:tcW w:w="1982" w:type="dxa"/>
            <w:shd w:val="clear" w:color="auto" w:fill="FFFFFF"/>
            <w:vAlign w:val="center"/>
          </w:tcPr>
          <w:p w14:paraId="03134DB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169A29A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33B8A10"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E2C555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 высокий уровень издержек (финансовых)</w:t>
            </w:r>
          </w:p>
        </w:tc>
        <w:tc>
          <w:tcPr>
            <w:tcW w:w="1276" w:type="dxa"/>
            <w:shd w:val="clear" w:color="auto" w:fill="FFFFFF"/>
            <w:vAlign w:val="center"/>
          </w:tcPr>
          <w:p w14:paraId="55D3AA8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442ADE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7A0BC3DA"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F304085"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147</w:t>
            </w:r>
          </w:p>
        </w:tc>
        <w:tc>
          <w:tcPr>
            <w:tcW w:w="2656" w:type="dxa"/>
            <w:shd w:val="clear" w:color="auto" w:fill="FFFFFF"/>
            <w:vAlign w:val="center"/>
          </w:tcPr>
          <w:p w14:paraId="7928240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Отсутствует </w:t>
            </w:r>
            <w:proofErr w:type="spellStart"/>
            <w:r w:rsidRPr="002469D3">
              <w:rPr>
                <w:rFonts w:ascii="Times New Roman" w:hAnsi="Times New Roman"/>
                <w:color w:val="000000" w:themeColor="text1"/>
                <w:sz w:val="22"/>
                <w:szCs w:val="22"/>
              </w:rPr>
              <w:t>огнепреграждающие</w:t>
            </w:r>
            <w:proofErr w:type="spellEnd"/>
            <w:r w:rsidRPr="002469D3">
              <w:rPr>
                <w:rFonts w:ascii="Times New Roman" w:hAnsi="Times New Roman"/>
                <w:color w:val="000000" w:themeColor="text1"/>
                <w:sz w:val="22"/>
                <w:szCs w:val="22"/>
              </w:rPr>
              <w:t xml:space="preserve"> (</w:t>
            </w:r>
            <w:proofErr w:type="spellStart"/>
            <w:r w:rsidRPr="002469D3">
              <w:rPr>
                <w:rFonts w:ascii="Times New Roman" w:hAnsi="Times New Roman"/>
                <w:color w:val="000000" w:themeColor="text1"/>
                <w:sz w:val="22"/>
                <w:szCs w:val="22"/>
              </w:rPr>
              <w:t>пламеотсекающие</w:t>
            </w:r>
            <w:proofErr w:type="spellEnd"/>
            <w:r w:rsidRPr="002469D3">
              <w:rPr>
                <w:rFonts w:ascii="Times New Roman" w:hAnsi="Times New Roman"/>
                <w:color w:val="000000" w:themeColor="text1"/>
                <w:sz w:val="22"/>
                <w:szCs w:val="22"/>
              </w:rPr>
              <w:t>) устройства.</w:t>
            </w:r>
          </w:p>
        </w:tc>
        <w:tc>
          <w:tcPr>
            <w:tcW w:w="2269" w:type="dxa"/>
            <w:shd w:val="clear" w:color="auto" w:fill="FFFFFF"/>
            <w:vAlign w:val="center"/>
          </w:tcPr>
          <w:p w14:paraId="13FB082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20753B8E"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69, 73 ФНП № 331.</w:t>
            </w:r>
          </w:p>
        </w:tc>
        <w:tc>
          <w:tcPr>
            <w:tcW w:w="1982" w:type="dxa"/>
            <w:shd w:val="clear" w:color="auto" w:fill="FFFFFF"/>
            <w:vAlign w:val="center"/>
          </w:tcPr>
          <w:p w14:paraId="4C7A799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1196BEB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5F1F42C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D52A7E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6FF7B2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223FF7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14:paraId="08A65926"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06583AC"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148</w:t>
            </w:r>
          </w:p>
        </w:tc>
        <w:tc>
          <w:tcPr>
            <w:tcW w:w="2656" w:type="dxa"/>
            <w:shd w:val="clear" w:color="auto" w:fill="FFFFFF"/>
            <w:vAlign w:val="center"/>
          </w:tcPr>
          <w:p w14:paraId="4179328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нории не установлены автоматически действующие тормозные устройства, предотвращающие обратный ход ленты при внезапных остановках норий.</w:t>
            </w:r>
          </w:p>
        </w:tc>
        <w:tc>
          <w:tcPr>
            <w:tcW w:w="2269" w:type="dxa"/>
            <w:shd w:val="clear" w:color="auto" w:fill="FFFFFF"/>
            <w:vAlign w:val="center"/>
          </w:tcPr>
          <w:p w14:paraId="6194451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102BCB0B"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47 ФНП № 331.</w:t>
            </w:r>
          </w:p>
        </w:tc>
        <w:tc>
          <w:tcPr>
            <w:tcW w:w="1982" w:type="dxa"/>
            <w:shd w:val="clear" w:color="auto" w:fill="FFFFFF"/>
            <w:vAlign w:val="center"/>
          </w:tcPr>
          <w:p w14:paraId="7B191B3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0D3706D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30E66E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A8EB55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3FCF830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6E274C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14:paraId="4EE9E444"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0B6C764"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149</w:t>
            </w:r>
          </w:p>
        </w:tc>
        <w:tc>
          <w:tcPr>
            <w:tcW w:w="2656" w:type="dxa"/>
            <w:shd w:val="clear" w:color="auto" w:fill="FFFFFF"/>
            <w:vAlign w:val="center"/>
          </w:tcPr>
          <w:p w14:paraId="2F0C373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Отсутствуют гибкие патрубки (вставки) </w:t>
            </w:r>
            <w:r w:rsidRPr="002469D3">
              <w:rPr>
                <w:rFonts w:ascii="Times New Roman" w:hAnsi="Times New Roman"/>
                <w:color w:val="000000" w:themeColor="text1"/>
                <w:sz w:val="22"/>
                <w:szCs w:val="22"/>
              </w:rPr>
              <w:lastRenderedPageBreak/>
              <w:t>из прорезиненной ткани                 или двойного брезента                     на проволочном каркасе                      с перемычкой из проволоки или троса между вентиляторами и трубопроводами аспирационных сетей.</w:t>
            </w:r>
          </w:p>
        </w:tc>
        <w:tc>
          <w:tcPr>
            <w:tcW w:w="2269" w:type="dxa"/>
            <w:shd w:val="clear" w:color="auto" w:fill="FFFFFF"/>
            <w:vAlign w:val="center"/>
          </w:tcPr>
          <w:p w14:paraId="02AE5A5A"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lastRenderedPageBreak/>
              <w:t xml:space="preserve">ст. 9 </w:t>
            </w:r>
            <w:r w:rsidRPr="002469D3">
              <w:rPr>
                <w:rFonts w:ascii="Times New Roman" w:hAnsi="Times New Roman"/>
                <w:bCs/>
                <w:color w:val="000000" w:themeColor="text1"/>
                <w:sz w:val="22"/>
                <w:szCs w:val="22"/>
              </w:rPr>
              <w:t>Федерального закона № 116-ФЗ</w:t>
            </w:r>
            <w:r w:rsidRPr="002469D3">
              <w:rPr>
                <w:rFonts w:ascii="Times New Roman" w:hAnsi="Times New Roman"/>
                <w:color w:val="000000" w:themeColor="text1"/>
                <w:sz w:val="22"/>
                <w:szCs w:val="22"/>
              </w:rPr>
              <w:t>;</w:t>
            </w:r>
          </w:p>
          <w:p w14:paraId="75CCD25C"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xml:space="preserve">. 141, 410 ФНП </w:t>
            </w:r>
            <w:r w:rsidRPr="002469D3">
              <w:rPr>
                <w:rFonts w:ascii="Times New Roman" w:hAnsi="Times New Roman"/>
                <w:color w:val="000000" w:themeColor="text1"/>
                <w:sz w:val="22"/>
                <w:szCs w:val="22"/>
              </w:rPr>
              <w:br/>
              <w:t>№ 331.</w:t>
            </w:r>
          </w:p>
          <w:p w14:paraId="4DAEFEF2" w14:textId="77777777" w:rsidR="005540AB" w:rsidRPr="002469D3" w:rsidRDefault="005540AB" w:rsidP="001516A0">
            <w:pPr>
              <w:widowControl w:val="0"/>
              <w:jc w:val="center"/>
              <w:rPr>
                <w:rFonts w:ascii="Times New Roman" w:hAnsi="Times New Roman"/>
                <w:color w:val="000000" w:themeColor="text1"/>
                <w:sz w:val="22"/>
                <w:szCs w:val="22"/>
              </w:rPr>
            </w:pPr>
          </w:p>
        </w:tc>
        <w:tc>
          <w:tcPr>
            <w:tcW w:w="1982" w:type="dxa"/>
            <w:shd w:val="clear" w:color="auto" w:fill="FFFFFF"/>
            <w:vAlign w:val="center"/>
          </w:tcPr>
          <w:p w14:paraId="4D776D7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79B063F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EF8223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044B0C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363FA42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5</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28A4E47" w14:textId="77777777" w:rsidR="005540AB" w:rsidRPr="002469D3" w:rsidRDefault="005540AB" w:rsidP="001516A0">
            <w:pPr>
              <w:widowControl w:val="0"/>
              <w:jc w:val="center"/>
              <w:rPr>
                <w:rFonts w:ascii="Times New Roman" w:hAnsi="Times New Roman"/>
                <w:b/>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14:paraId="5AB189E3"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DE6E2CF"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150</w:t>
            </w:r>
          </w:p>
        </w:tc>
        <w:tc>
          <w:tcPr>
            <w:tcW w:w="2656" w:type="dxa"/>
            <w:shd w:val="clear" w:color="auto" w:fill="FFFFFF"/>
            <w:vAlign w:val="center"/>
          </w:tcPr>
          <w:p w14:paraId="1D9824C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Горячие конструктивные части зерносушилки не покрыты теплоизоляцией.</w:t>
            </w:r>
          </w:p>
        </w:tc>
        <w:tc>
          <w:tcPr>
            <w:tcW w:w="2269" w:type="dxa"/>
            <w:shd w:val="clear" w:color="auto" w:fill="FFFFFF"/>
            <w:vAlign w:val="center"/>
          </w:tcPr>
          <w:p w14:paraId="70C87ADA" w14:textId="77777777" w:rsidR="005540AB" w:rsidRPr="002469D3" w:rsidRDefault="005540AB" w:rsidP="001516A0">
            <w:pPr>
              <w:widowControl w:val="0"/>
              <w:jc w:val="center"/>
              <w:rPr>
                <w:rFonts w:ascii="Times New Roman" w:hAnsi="Times New Roman"/>
                <w:bCs/>
                <w:color w:val="000000" w:themeColor="text1"/>
                <w:sz w:val="22"/>
                <w:szCs w:val="22"/>
              </w:rPr>
            </w:pPr>
            <w:r w:rsidRPr="002469D3">
              <w:rPr>
                <w:rFonts w:ascii="Times New Roman" w:hAnsi="Times New Roman"/>
                <w:color w:val="000000" w:themeColor="text1"/>
                <w:sz w:val="22"/>
                <w:szCs w:val="22"/>
              </w:rPr>
              <w:t xml:space="preserve">ст. 9 </w:t>
            </w:r>
            <w:r w:rsidRPr="002469D3">
              <w:rPr>
                <w:rFonts w:ascii="Times New Roman" w:hAnsi="Times New Roman"/>
                <w:bCs/>
                <w:color w:val="000000" w:themeColor="text1"/>
                <w:sz w:val="22"/>
                <w:szCs w:val="22"/>
              </w:rPr>
              <w:t>Федерального закона № 116-ФЗ</w:t>
            </w:r>
            <w:r w:rsidRPr="002469D3">
              <w:rPr>
                <w:rFonts w:ascii="Times New Roman" w:hAnsi="Times New Roman"/>
                <w:color w:val="000000" w:themeColor="text1"/>
                <w:sz w:val="22"/>
                <w:szCs w:val="22"/>
              </w:rPr>
              <w:t>;</w:t>
            </w:r>
          </w:p>
          <w:p w14:paraId="561DE7B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253 ФНП № 331.</w:t>
            </w:r>
          </w:p>
          <w:p w14:paraId="54504940" w14:textId="77777777" w:rsidR="005540AB" w:rsidRPr="002469D3" w:rsidRDefault="005540AB" w:rsidP="001516A0">
            <w:pPr>
              <w:widowControl w:val="0"/>
              <w:jc w:val="center"/>
              <w:rPr>
                <w:rFonts w:ascii="Times New Roman" w:hAnsi="Times New Roman"/>
                <w:color w:val="000000" w:themeColor="text1"/>
                <w:sz w:val="22"/>
                <w:szCs w:val="22"/>
              </w:rPr>
            </w:pPr>
          </w:p>
        </w:tc>
        <w:tc>
          <w:tcPr>
            <w:tcW w:w="1982" w:type="dxa"/>
            <w:shd w:val="clear" w:color="auto" w:fill="FFFFFF"/>
            <w:vAlign w:val="center"/>
          </w:tcPr>
          <w:p w14:paraId="2717054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393327C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A89B7B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05A9B3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F01407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E129A2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 xml:space="preserve">I </w:t>
            </w:r>
            <w:r w:rsidRPr="002469D3">
              <w:rPr>
                <w:rFonts w:ascii="Times New Roman" w:hAnsi="Times New Roman"/>
                <w:color w:val="000000" w:themeColor="text1"/>
                <w:sz w:val="22"/>
                <w:szCs w:val="22"/>
              </w:rPr>
              <w:t>полугодие 2023 г.</w:t>
            </w:r>
          </w:p>
        </w:tc>
      </w:tr>
      <w:tr w:rsidR="005540AB" w:rsidRPr="002469D3" w14:paraId="63EF1D05"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803A5B3"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151</w:t>
            </w:r>
          </w:p>
        </w:tc>
        <w:tc>
          <w:tcPr>
            <w:tcW w:w="2656" w:type="dxa"/>
            <w:shd w:val="clear" w:color="auto" w:fill="FFFFFF"/>
            <w:vAlign w:val="center"/>
          </w:tcPr>
          <w:p w14:paraId="6EF8B4D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 достоверность сведений, представленных при регистрации (внесения изменений в сведения, содержащиеся в государственном реестре) опасных производственных объектов в государственном реестре опасных производственных объектов.</w:t>
            </w:r>
          </w:p>
        </w:tc>
        <w:tc>
          <w:tcPr>
            <w:tcW w:w="2269" w:type="dxa"/>
            <w:shd w:val="clear" w:color="auto" w:fill="FFFFFF"/>
            <w:vAlign w:val="center"/>
          </w:tcPr>
          <w:p w14:paraId="563F979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Требования к регистрации ОПО</w:t>
            </w:r>
            <w:r w:rsidRPr="002469D3">
              <w:rPr>
                <w:rFonts w:ascii="Times New Roman" w:hAnsi="Times New Roman"/>
                <w:color w:val="000000" w:themeColor="text1"/>
                <w:sz w:val="22"/>
                <w:szCs w:val="22"/>
              </w:rPr>
              <w:t xml:space="preserve"> Правила регистрации объектов в государственном реестре опасных производственных объектов, утвержденных постановлением Правительства РФ                        от 24.11.1998 № 1371</w:t>
            </w:r>
          </w:p>
        </w:tc>
        <w:tc>
          <w:tcPr>
            <w:tcW w:w="1982" w:type="dxa"/>
            <w:shd w:val="clear" w:color="auto" w:fill="FFFFFF"/>
            <w:vAlign w:val="center"/>
          </w:tcPr>
          <w:p w14:paraId="60A862A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14:paraId="36DECF0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CBA331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E47B00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0F3819B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13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763F44EA"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w:t>
            </w:r>
            <w:r w:rsidRPr="002469D3">
              <w:rPr>
                <w:rFonts w:ascii="Times New Roman" w:hAnsi="Times New Roman"/>
                <w:color w:val="000000" w:themeColor="text1"/>
                <w:sz w:val="22"/>
                <w:szCs w:val="22"/>
              </w:rPr>
              <w:t xml:space="preserve"> полугодие 2023 г.</w:t>
            </w:r>
          </w:p>
          <w:p w14:paraId="7443B120" w14:textId="77777777" w:rsidR="005540AB" w:rsidRPr="002469D3" w:rsidRDefault="005540AB" w:rsidP="001516A0">
            <w:pPr>
              <w:widowControl w:val="0"/>
              <w:jc w:val="center"/>
              <w:rPr>
                <w:rFonts w:ascii="Times New Roman" w:hAnsi="Times New Roman"/>
                <w:color w:val="000000" w:themeColor="text1"/>
                <w:sz w:val="22"/>
                <w:szCs w:val="22"/>
              </w:rPr>
            </w:pPr>
          </w:p>
        </w:tc>
      </w:tr>
      <w:tr w:rsidR="005540AB" w:rsidRPr="002469D3" w14:paraId="4F3CFAAF"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7394785"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lastRenderedPageBreak/>
              <w:t>152</w:t>
            </w:r>
          </w:p>
        </w:tc>
        <w:tc>
          <w:tcPr>
            <w:tcW w:w="2656" w:type="dxa"/>
            <w:shd w:val="clear" w:color="auto" w:fill="FFFFFF"/>
            <w:vAlign w:val="center"/>
          </w:tcPr>
          <w:p w14:paraId="1B79991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Нарушены требования к идентификации ОПО при регистрации в государственном реестре.</w:t>
            </w:r>
          </w:p>
        </w:tc>
        <w:tc>
          <w:tcPr>
            <w:tcW w:w="2269" w:type="dxa"/>
            <w:shd w:val="clear" w:color="auto" w:fill="FFFFFF"/>
            <w:vAlign w:val="center"/>
          </w:tcPr>
          <w:p w14:paraId="22F24CF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2,. 9, п. 9 приложения № 2 к Федеральному закону № 116-ФЗ</w:t>
            </w:r>
          </w:p>
        </w:tc>
        <w:tc>
          <w:tcPr>
            <w:tcW w:w="1982" w:type="dxa"/>
            <w:shd w:val="clear" w:color="auto" w:fill="FFFFFF"/>
            <w:vAlign w:val="center"/>
          </w:tcPr>
          <w:p w14:paraId="44804CA4"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14:paraId="09091B67"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D6D008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9B936A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172335A"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528F49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14:paraId="10C2DA61"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169E8A2"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153</w:t>
            </w:r>
          </w:p>
        </w:tc>
        <w:tc>
          <w:tcPr>
            <w:tcW w:w="2656" w:type="dxa"/>
            <w:shd w:val="clear" w:color="auto" w:fill="FFFFFF"/>
            <w:vAlign w:val="center"/>
          </w:tcPr>
          <w:p w14:paraId="070E7F9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Технологическое, транспортное, аспирационное и другое оборудование, а также самотеки, </w:t>
            </w:r>
            <w:proofErr w:type="spellStart"/>
            <w:r w:rsidRPr="002469D3">
              <w:rPr>
                <w:rFonts w:ascii="Times New Roman" w:hAnsi="Times New Roman"/>
                <w:color w:val="000000" w:themeColor="text1"/>
                <w:sz w:val="22"/>
                <w:szCs w:val="22"/>
              </w:rPr>
              <w:t>материалопроводы</w:t>
            </w:r>
            <w:proofErr w:type="spellEnd"/>
            <w:r w:rsidRPr="002469D3">
              <w:rPr>
                <w:rFonts w:ascii="Times New Roman" w:hAnsi="Times New Roman"/>
                <w:color w:val="000000" w:themeColor="text1"/>
                <w:sz w:val="22"/>
                <w:szCs w:val="22"/>
              </w:rPr>
              <w:t xml:space="preserve"> не промаркированы в соответствии с технологической схемой.</w:t>
            </w:r>
          </w:p>
        </w:tc>
        <w:tc>
          <w:tcPr>
            <w:tcW w:w="2269" w:type="dxa"/>
            <w:shd w:val="clear" w:color="auto" w:fill="FFFFFF"/>
            <w:vAlign w:val="center"/>
          </w:tcPr>
          <w:p w14:paraId="5242B87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64ABDF4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278 ФНП № 331</w:t>
            </w:r>
          </w:p>
        </w:tc>
        <w:tc>
          <w:tcPr>
            <w:tcW w:w="1982" w:type="dxa"/>
            <w:shd w:val="clear" w:color="auto" w:fill="FFFFFF"/>
            <w:vAlign w:val="center"/>
          </w:tcPr>
          <w:p w14:paraId="30A0D6F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14:paraId="2564BD5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4BFAD9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87403B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5BED58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5134EC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14:paraId="6349D881"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1E406ECB"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154</w:t>
            </w:r>
          </w:p>
        </w:tc>
        <w:tc>
          <w:tcPr>
            <w:tcW w:w="2656" w:type="dxa"/>
            <w:shd w:val="clear" w:color="auto" w:fill="FFFFFF"/>
            <w:vAlign w:val="center"/>
          </w:tcPr>
          <w:p w14:paraId="28E71406"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Нарушены требования по заключению с профессиональными аварийно-спасательными службами или с профессиональными аварийно-спасательными формированиями договоров на обслуживание.</w:t>
            </w:r>
          </w:p>
        </w:tc>
        <w:tc>
          <w:tcPr>
            <w:tcW w:w="2269" w:type="dxa"/>
            <w:shd w:val="clear" w:color="auto" w:fill="FFFFFF"/>
            <w:vAlign w:val="center"/>
          </w:tcPr>
          <w:p w14:paraId="43F7FF7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9,10 Федерального закона № 116-ФЗ</w:t>
            </w:r>
          </w:p>
        </w:tc>
        <w:tc>
          <w:tcPr>
            <w:tcW w:w="1982" w:type="dxa"/>
            <w:shd w:val="clear" w:color="auto" w:fill="FFFFFF"/>
            <w:vAlign w:val="center"/>
          </w:tcPr>
          <w:p w14:paraId="1C0FAD6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bidi="ru-RU"/>
              </w:rPr>
              <w:t>ст. 9.1 КоАП РФ</w:t>
            </w:r>
          </w:p>
        </w:tc>
        <w:tc>
          <w:tcPr>
            <w:tcW w:w="1420" w:type="dxa"/>
            <w:vAlign w:val="center"/>
          </w:tcPr>
          <w:p w14:paraId="207B2A7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0191B5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E3A484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CF3685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0F6B35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14:paraId="0F488B4B"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303C1E7"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155</w:t>
            </w:r>
          </w:p>
        </w:tc>
        <w:tc>
          <w:tcPr>
            <w:tcW w:w="2656" w:type="dxa"/>
            <w:shd w:val="clear" w:color="auto" w:fill="FFFFFF"/>
            <w:vAlign w:val="center"/>
          </w:tcPr>
          <w:p w14:paraId="62328A1E"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заключён договор обязательного </w:t>
            </w:r>
            <w:r w:rsidRPr="002469D3">
              <w:rPr>
                <w:rFonts w:ascii="Times New Roman" w:hAnsi="Times New Roman"/>
                <w:color w:val="000000" w:themeColor="text1"/>
                <w:sz w:val="22"/>
                <w:szCs w:val="22"/>
              </w:rPr>
              <w:lastRenderedPageBreak/>
              <w:t>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269" w:type="dxa"/>
            <w:shd w:val="clear" w:color="auto" w:fill="FFFFFF"/>
            <w:vAlign w:val="center"/>
          </w:tcPr>
          <w:p w14:paraId="47E97A83"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 116-ФЗ</w:t>
            </w:r>
          </w:p>
        </w:tc>
        <w:tc>
          <w:tcPr>
            <w:tcW w:w="1982" w:type="dxa"/>
            <w:shd w:val="clear" w:color="auto" w:fill="FFFFFF"/>
            <w:vAlign w:val="center"/>
          </w:tcPr>
          <w:p w14:paraId="630DD6B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24F3369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218258AF"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09107E5"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6E8994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544C543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5540AB" w:rsidRPr="002469D3" w14:paraId="062DC65D"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D147BA2" w14:textId="77777777" w:rsidR="005540AB"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156</w:t>
            </w:r>
          </w:p>
        </w:tc>
        <w:tc>
          <w:tcPr>
            <w:tcW w:w="2656" w:type="dxa"/>
            <w:shd w:val="clear" w:color="auto" w:fill="FFFFFF"/>
            <w:vAlign w:val="center"/>
          </w:tcPr>
          <w:p w14:paraId="45D7E951"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Нарушены требования к системам контроля, управления, сигнализации, противоаварийной автоматической защиты, а именно отсутствие приборов </w:t>
            </w:r>
            <w:proofErr w:type="spellStart"/>
            <w:r w:rsidRPr="002469D3">
              <w:rPr>
                <w:rFonts w:ascii="Times New Roman" w:hAnsi="Times New Roman"/>
                <w:color w:val="000000" w:themeColor="text1"/>
                <w:sz w:val="22"/>
                <w:szCs w:val="22"/>
              </w:rPr>
              <w:t>взрывопредупреждения</w:t>
            </w:r>
            <w:proofErr w:type="spellEnd"/>
            <w:r w:rsidRPr="002469D3">
              <w:rPr>
                <w:rFonts w:ascii="Times New Roman" w:hAnsi="Times New Roman"/>
                <w:color w:val="000000" w:themeColor="text1"/>
                <w:sz w:val="22"/>
                <w:szCs w:val="22"/>
              </w:rPr>
              <w:t xml:space="preserve"> (РКС, датчики подпора, устройства сбегания ленты, датчики обрыва цепи), отсутствие </w:t>
            </w:r>
            <w:proofErr w:type="spellStart"/>
            <w:r w:rsidRPr="002469D3">
              <w:rPr>
                <w:rFonts w:ascii="Times New Roman" w:hAnsi="Times New Roman"/>
                <w:color w:val="000000" w:themeColor="text1"/>
                <w:sz w:val="22"/>
                <w:szCs w:val="22"/>
              </w:rPr>
              <w:t>взрыворазрядителей</w:t>
            </w:r>
            <w:proofErr w:type="spellEnd"/>
            <w:r w:rsidRPr="002469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lastRenderedPageBreak/>
              <w:t xml:space="preserve">а также </w:t>
            </w:r>
            <w:proofErr w:type="spellStart"/>
            <w:r w:rsidRPr="002469D3">
              <w:rPr>
                <w:rFonts w:ascii="Times New Roman" w:hAnsi="Times New Roman"/>
                <w:color w:val="000000" w:themeColor="text1"/>
                <w:sz w:val="22"/>
                <w:szCs w:val="22"/>
              </w:rPr>
              <w:t>огнепреграждающих</w:t>
            </w:r>
            <w:proofErr w:type="spellEnd"/>
            <w:r w:rsidRPr="002469D3">
              <w:rPr>
                <w:rFonts w:ascii="Times New Roman" w:hAnsi="Times New Roman"/>
                <w:color w:val="000000" w:themeColor="text1"/>
                <w:sz w:val="22"/>
                <w:szCs w:val="22"/>
              </w:rPr>
              <w:t xml:space="preserve"> (</w:t>
            </w:r>
            <w:proofErr w:type="spellStart"/>
            <w:r w:rsidRPr="002469D3">
              <w:rPr>
                <w:rFonts w:ascii="Times New Roman" w:hAnsi="Times New Roman"/>
                <w:color w:val="000000" w:themeColor="text1"/>
                <w:sz w:val="22"/>
                <w:szCs w:val="22"/>
              </w:rPr>
              <w:t>пламеотсекающих</w:t>
            </w:r>
            <w:proofErr w:type="spellEnd"/>
            <w:r w:rsidRPr="002469D3">
              <w:rPr>
                <w:rFonts w:ascii="Times New Roman" w:hAnsi="Times New Roman"/>
                <w:color w:val="000000" w:themeColor="text1"/>
                <w:sz w:val="22"/>
                <w:szCs w:val="22"/>
              </w:rPr>
              <w:t>) устройств.</w:t>
            </w:r>
          </w:p>
        </w:tc>
        <w:tc>
          <w:tcPr>
            <w:tcW w:w="2269" w:type="dxa"/>
            <w:shd w:val="clear" w:color="auto" w:fill="FFFFFF"/>
            <w:vAlign w:val="center"/>
          </w:tcPr>
          <w:p w14:paraId="071E9ED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 116-ФЗ,</w:t>
            </w:r>
          </w:p>
          <w:p w14:paraId="3CBFA253" w14:textId="77777777" w:rsidR="005540AB" w:rsidRPr="002469D3" w:rsidRDefault="005540AB"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37, 46, 47, 50, 51, 73, 446, 448 ФНП № 331</w:t>
            </w:r>
          </w:p>
        </w:tc>
        <w:tc>
          <w:tcPr>
            <w:tcW w:w="1982" w:type="dxa"/>
            <w:shd w:val="clear" w:color="auto" w:fill="FFFFFF"/>
            <w:vAlign w:val="center"/>
          </w:tcPr>
          <w:p w14:paraId="1EC3214C"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3EE11D9A"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5D39713D"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FBA1842"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14199C9"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CB56698" w14:textId="77777777" w:rsidR="005540AB" w:rsidRPr="002469D3" w:rsidRDefault="005540AB"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II полугодие 2023 г.</w:t>
            </w:r>
          </w:p>
        </w:tc>
      </w:tr>
      <w:tr w:rsidR="000755D7" w:rsidRPr="002469D3" w14:paraId="67335D75"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51F9C0D" w14:textId="77777777" w:rsidR="000755D7"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157</w:t>
            </w:r>
          </w:p>
        </w:tc>
        <w:tc>
          <w:tcPr>
            <w:tcW w:w="2656" w:type="dxa"/>
            <w:shd w:val="clear" w:color="auto" w:fill="FFFFFF"/>
            <w:vAlign w:val="center"/>
          </w:tcPr>
          <w:p w14:paraId="48B27663"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лицензий на осуществление конкретного вида деятельности в области промышленной безопасности.</w:t>
            </w:r>
          </w:p>
        </w:tc>
        <w:tc>
          <w:tcPr>
            <w:tcW w:w="2269" w:type="dxa"/>
            <w:shd w:val="clear" w:color="auto" w:fill="FFFFFF"/>
            <w:vAlign w:val="center"/>
          </w:tcPr>
          <w:p w14:paraId="0174A1BD"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6, 9 Федерального закона № 116-ФЗ,</w:t>
            </w:r>
          </w:p>
          <w:p w14:paraId="726D871B"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12 ч. 1 ст. 12 Федерального закона от 04.05.2011 № 99-ФЗ</w:t>
            </w:r>
          </w:p>
          <w:p w14:paraId="6EE50088"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 лицензировании отдельных видов деятельности»</w:t>
            </w:r>
          </w:p>
        </w:tc>
        <w:tc>
          <w:tcPr>
            <w:tcW w:w="1982" w:type="dxa"/>
            <w:shd w:val="clear" w:color="auto" w:fill="FFFFFF"/>
            <w:vAlign w:val="center"/>
          </w:tcPr>
          <w:p w14:paraId="6252522C"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0B274A10"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7D5106C0"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87CE3C5"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5A3AC552"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BB0C2F1"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IV квартал 2023 г.</w:t>
            </w:r>
          </w:p>
        </w:tc>
      </w:tr>
      <w:tr w:rsidR="000755D7" w:rsidRPr="002469D3" w14:paraId="2A937012"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8953D67" w14:textId="77777777" w:rsidR="000755D7" w:rsidRPr="000755D7" w:rsidRDefault="000755D7"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158</w:t>
            </w:r>
          </w:p>
        </w:tc>
        <w:tc>
          <w:tcPr>
            <w:tcW w:w="2656" w:type="dxa"/>
            <w:shd w:val="clear" w:color="auto" w:fill="FFFFFF"/>
            <w:vAlign w:val="center"/>
          </w:tcPr>
          <w:p w14:paraId="50616179"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Технические устройства, эксплуатируемые</w:t>
            </w:r>
          </w:p>
          <w:p w14:paraId="42E53C9E"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 ОПО, не имеют документов, подтверждающих качество</w:t>
            </w:r>
          </w:p>
          <w:p w14:paraId="6F53552F"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его изготовления.</w:t>
            </w:r>
          </w:p>
        </w:tc>
        <w:tc>
          <w:tcPr>
            <w:tcW w:w="2269" w:type="dxa"/>
            <w:shd w:val="clear" w:color="auto" w:fill="FFFFFF"/>
            <w:vAlign w:val="center"/>
          </w:tcPr>
          <w:p w14:paraId="6AF7D978"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415EB1ED"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153 ФНП № 331</w:t>
            </w:r>
          </w:p>
        </w:tc>
        <w:tc>
          <w:tcPr>
            <w:tcW w:w="1982" w:type="dxa"/>
            <w:shd w:val="clear" w:color="auto" w:fill="FFFFFF"/>
            <w:vAlign w:val="center"/>
          </w:tcPr>
          <w:p w14:paraId="68DCA923"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4518DF6"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7C005EF"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CB08D80"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3C311BBA"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3017933" w14:textId="77777777" w:rsidR="000755D7" w:rsidRPr="002469D3" w:rsidRDefault="000755D7"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III</w:t>
            </w:r>
            <w:r w:rsidRPr="002469D3">
              <w:rPr>
                <w:rFonts w:ascii="Times New Roman" w:hAnsi="Times New Roman"/>
                <w:color w:val="000000" w:themeColor="text1"/>
                <w:sz w:val="22"/>
                <w:szCs w:val="22"/>
              </w:rPr>
              <w:t xml:space="preserve"> квартал 2023 г.</w:t>
            </w:r>
          </w:p>
        </w:tc>
      </w:tr>
      <w:tr w:rsidR="006052CD" w:rsidRPr="002469D3" w14:paraId="772EC8AE"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53F3482" w14:textId="77777777"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159</w:t>
            </w:r>
          </w:p>
        </w:tc>
        <w:tc>
          <w:tcPr>
            <w:tcW w:w="2656" w:type="dxa"/>
            <w:shd w:val="clear" w:color="auto" w:fill="FFFFFF"/>
            <w:vAlign w:val="center"/>
          </w:tcPr>
          <w:p w14:paraId="14CE547E"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Невыполнение мероприятий, указанных в заключениях экспертиз промышленной безопасности, после выполнения которых объект экспертизы будет </w:t>
            </w:r>
            <w:r w:rsidRPr="002469D3">
              <w:rPr>
                <w:rFonts w:ascii="Times New Roman" w:hAnsi="Times New Roman"/>
                <w:color w:val="000000" w:themeColor="text1"/>
                <w:sz w:val="22"/>
                <w:szCs w:val="22"/>
              </w:rPr>
              <w:lastRenderedPageBreak/>
              <w:t>соответствовать требованиям промышленной безопасности.</w:t>
            </w:r>
          </w:p>
        </w:tc>
        <w:tc>
          <w:tcPr>
            <w:tcW w:w="2269" w:type="dxa"/>
            <w:shd w:val="clear" w:color="auto" w:fill="FFFFFF"/>
            <w:vAlign w:val="center"/>
          </w:tcPr>
          <w:p w14:paraId="4A8C2397"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 116-ФЗ,</w:t>
            </w:r>
          </w:p>
          <w:p w14:paraId="7D3E2C12"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35 ФНП № 420</w:t>
            </w:r>
          </w:p>
        </w:tc>
        <w:tc>
          <w:tcPr>
            <w:tcW w:w="1982" w:type="dxa"/>
            <w:shd w:val="clear" w:color="auto" w:fill="FFFFFF"/>
            <w:vAlign w:val="center"/>
          </w:tcPr>
          <w:p w14:paraId="552DB509"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586F5E8"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3594A4BE"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280D03C"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2C16503"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8</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04D0E6B"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III</w:t>
            </w:r>
            <w:r w:rsidRPr="002469D3">
              <w:rPr>
                <w:rFonts w:ascii="Times New Roman" w:hAnsi="Times New Roman"/>
                <w:color w:val="000000" w:themeColor="text1"/>
                <w:sz w:val="22"/>
                <w:szCs w:val="22"/>
              </w:rPr>
              <w:t xml:space="preserve"> квартал </w:t>
            </w:r>
            <w:r w:rsidRPr="002469D3">
              <w:rPr>
                <w:rFonts w:ascii="Times New Roman" w:hAnsi="Times New Roman"/>
                <w:color w:val="000000" w:themeColor="text1"/>
                <w:sz w:val="22"/>
                <w:szCs w:val="22"/>
                <w:lang w:val="en-US"/>
              </w:rPr>
              <w:t>202</w:t>
            </w:r>
            <w:r w:rsidRPr="002469D3">
              <w:rPr>
                <w:rFonts w:ascii="Times New Roman" w:hAnsi="Times New Roman"/>
                <w:color w:val="000000" w:themeColor="text1"/>
                <w:sz w:val="22"/>
                <w:szCs w:val="22"/>
              </w:rPr>
              <w:t>3 г.</w:t>
            </w:r>
          </w:p>
        </w:tc>
      </w:tr>
      <w:tr w:rsidR="006052CD" w:rsidRPr="002469D3" w14:paraId="44145006"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8D5A2B0" w14:textId="77777777"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160</w:t>
            </w:r>
          </w:p>
        </w:tc>
        <w:tc>
          <w:tcPr>
            <w:tcW w:w="2656" w:type="dxa"/>
            <w:shd w:val="clear" w:color="auto" w:fill="FFFFFF"/>
            <w:vAlign w:val="center"/>
          </w:tcPr>
          <w:p w14:paraId="16CF0DEF"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Решением руководителя эксплуатирующей организации не назначено лицо, ответственное за осуществление производственного контроля.</w:t>
            </w:r>
          </w:p>
        </w:tc>
        <w:tc>
          <w:tcPr>
            <w:tcW w:w="2269" w:type="dxa"/>
            <w:shd w:val="clear" w:color="auto" w:fill="FFFFFF"/>
            <w:vAlign w:val="center"/>
          </w:tcPr>
          <w:p w14:paraId="2056550E"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2B09BBA6" w14:textId="77777777" w:rsidR="006052CD" w:rsidRPr="002469D3" w:rsidRDefault="006052CD" w:rsidP="001516A0">
            <w:pPr>
              <w:widowControl w:val="0"/>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7, 9, 13 Правил организации производственного контроля.</w:t>
            </w:r>
          </w:p>
        </w:tc>
        <w:tc>
          <w:tcPr>
            <w:tcW w:w="1982" w:type="dxa"/>
            <w:shd w:val="clear" w:color="auto" w:fill="FFFFFF"/>
            <w:vAlign w:val="center"/>
          </w:tcPr>
          <w:p w14:paraId="2F70A6AC"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0FB6E662"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6B10588"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02E1AA3"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03C085CF"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0BD9F839"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квартал 2023 г.</w:t>
            </w:r>
          </w:p>
        </w:tc>
      </w:tr>
      <w:tr w:rsidR="006052CD" w:rsidRPr="002469D3" w14:paraId="79A178FC"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A4EDB5E" w14:textId="77777777"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161</w:t>
            </w:r>
          </w:p>
        </w:tc>
        <w:tc>
          <w:tcPr>
            <w:tcW w:w="2656" w:type="dxa"/>
            <w:shd w:val="clear" w:color="auto" w:fill="FFFFFF"/>
            <w:vAlign w:val="center"/>
          </w:tcPr>
          <w:p w14:paraId="1E429DEF"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определены внутренними распорядительными документами эксплуатирующей организации мероприятия</w:t>
            </w:r>
          </w:p>
          <w:p w14:paraId="7CB1AC2B"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по организации работ                  по поддержанию надежного                                и безопасного уровня эксплуатации и ремонта средств ДАУ, блокировки, контроля и противоаварийной </w:t>
            </w:r>
            <w:r w:rsidRPr="002469D3">
              <w:rPr>
                <w:rFonts w:ascii="Times New Roman" w:hAnsi="Times New Roman"/>
                <w:color w:val="000000" w:themeColor="text1"/>
                <w:sz w:val="22"/>
                <w:szCs w:val="22"/>
              </w:rPr>
              <w:lastRenderedPageBreak/>
              <w:t xml:space="preserve">защиты, производственной и аварийной сигнализации, оповещения об аварийных ситуациях, средств связи, энергообеспечения, а также зданий и сооружений. Отсутствует распределение обязанностей и границы ответственности между техническими службами (технологической, механической, энергетической, контрольно-измерительных приборов и автоматики, производственно-технической) за обеспечением требований промышленной безопасности на опасных </w:t>
            </w:r>
            <w:r w:rsidRPr="002469D3">
              <w:rPr>
                <w:rFonts w:ascii="Times New Roman" w:hAnsi="Times New Roman"/>
                <w:color w:val="000000" w:themeColor="text1"/>
                <w:sz w:val="22"/>
                <w:szCs w:val="22"/>
              </w:rPr>
              <w:lastRenderedPageBreak/>
              <w:t>производственных объектах.</w:t>
            </w:r>
          </w:p>
        </w:tc>
        <w:tc>
          <w:tcPr>
            <w:tcW w:w="2269" w:type="dxa"/>
            <w:shd w:val="clear" w:color="auto" w:fill="FFFFFF"/>
            <w:vAlign w:val="center"/>
          </w:tcPr>
          <w:p w14:paraId="4726DF5D"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Федерального закона № 116-ФЗ;</w:t>
            </w:r>
          </w:p>
          <w:p w14:paraId="3953C26F"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18 ФНП № 331</w:t>
            </w:r>
          </w:p>
        </w:tc>
        <w:tc>
          <w:tcPr>
            <w:tcW w:w="1982" w:type="dxa"/>
            <w:shd w:val="clear" w:color="auto" w:fill="FFFFFF"/>
            <w:vAlign w:val="center"/>
          </w:tcPr>
          <w:p w14:paraId="5D56F962"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CAA155E"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54029F26"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3A05325"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38A259DB"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75DEEDD" w14:textId="77777777" w:rsidR="006052CD" w:rsidRPr="002469D3" w:rsidRDefault="006052CD"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lang w:val="en-US"/>
              </w:rPr>
              <w:t>IV</w:t>
            </w:r>
            <w:r w:rsidRPr="002469D3">
              <w:rPr>
                <w:rFonts w:ascii="Times New Roman" w:hAnsi="Times New Roman"/>
                <w:color w:val="000000" w:themeColor="text1"/>
                <w:sz w:val="22"/>
                <w:szCs w:val="22"/>
              </w:rPr>
              <w:t xml:space="preserve"> квартал 2023 г.</w:t>
            </w:r>
          </w:p>
        </w:tc>
      </w:tr>
      <w:tr w:rsidR="005540AB" w:rsidRPr="002469D3" w14:paraId="43A39E38" w14:textId="77777777"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14:paraId="42AB608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Часто встречающиеся нарушения на объектах транспортирования опасных веществ</w:t>
            </w:r>
          </w:p>
        </w:tc>
      </w:tr>
      <w:tr w:rsidR="005540AB" w:rsidRPr="002469D3" w14:paraId="6C6EA4D7"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6F9AF7E" w14:textId="77777777" w:rsidR="005540AB" w:rsidRPr="006052CD"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162</w:t>
            </w:r>
          </w:p>
        </w:tc>
        <w:tc>
          <w:tcPr>
            <w:tcW w:w="2656" w:type="dxa"/>
            <w:shd w:val="clear" w:color="auto" w:fill="FFFFFF"/>
            <w:vAlign w:val="center"/>
          </w:tcPr>
          <w:p w14:paraId="63CE7D3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 достоверность проведенной идентификации и достоверность сведений, характеризующих ОПО в части: железнодорожных путей необщего пользования для транспортирования опасных веществ</w:t>
            </w:r>
          </w:p>
        </w:tc>
        <w:tc>
          <w:tcPr>
            <w:tcW w:w="2269" w:type="dxa"/>
            <w:shd w:val="clear" w:color="auto" w:fill="FFFFFF"/>
            <w:vAlign w:val="center"/>
          </w:tcPr>
          <w:p w14:paraId="03A69E58"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ст.2 Федерального закона №116-ФЗ;</w:t>
            </w:r>
          </w:p>
          <w:p w14:paraId="2A155702" w14:textId="77777777" w:rsidR="005540AB" w:rsidRPr="002469D3" w:rsidRDefault="005540AB" w:rsidP="00D15FC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Требования к</w:t>
            </w:r>
            <w:r w:rsidR="00D15FC0">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регистрации ОПО</w:t>
            </w:r>
          </w:p>
        </w:tc>
        <w:tc>
          <w:tcPr>
            <w:tcW w:w="1982" w:type="dxa"/>
            <w:shd w:val="clear" w:color="auto" w:fill="FFFFFF"/>
            <w:vAlign w:val="center"/>
          </w:tcPr>
          <w:p w14:paraId="0FB7B4A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159B3F9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7FE36F8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33A688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02C9F99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979B05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6052CD" w:rsidRPr="002469D3" w14:paraId="623FE86D"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BB6B587" w14:textId="77777777"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163</w:t>
            </w:r>
          </w:p>
        </w:tc>
        <w:tc>
          <w:tcPr>
            <w:tcW w:w="2656" w:type="dxa"/>
            <w:shd w:val="clear" w:color="auto" w:fill="FFFFFF"/>
            <w:vAlign w:val="center"/>
          </w:tcPr>
          <w:p w14:paraId="5B5EEBC2" w14:textId="77777777" w:rsidR="006052CD" w:rsidRPr="002469D3" w:rsidRDefault="006052CD" w:rsidP="001516A0">
            <w:pPr>
              <w:jc w:val="center"/>
              <w:rPr>
                <w:rFonts w:ascii="Times New Roman" w:eastAsia="Calibri" w:hAnsi="Times New Roman"/>
                <w:color w:val="000000" w:themeColor="text1"/>
                <w:spacing w:val="-2"/>
                <w:sz w:val="22"/>
                <w:szCs w:val="22"/>
              </w:rPr>
            </w:pPr>
            <w:r w:rsidRPr="002469D3">
              <w:rPr>
                <w:rFonts w:ascii="Times New Roman" w:eastAsia="Calibri" w:hAnsi="Times New Roman"/>
                <w:color w:val="000000" w:themeColor="text1"/>
                <w:sz w:val="22"/>
                <w:szCs w:val="22"/>
              </w:rPr>
              <w:t>Эксплуатация технических устройств и сооружений без проведения экспертизы промышленной безопасности.</w:t>
            </w:r>
          </w:p>
        </w:tc>
        <w:tc>
          <w:tcPr>
            <w:tcW w:w="2269" w:type="dxa"/>
            <w:shd w:val="clear" w:color="auto" w:fill="FFFFFF"/>
            <w:vAlign w:val="center"/>
          </w:tcPr>
          <w:p w14:paraId="63876B15" w14:textId="77777777" w:rsidR="006052CD" w:rsidRPr="002469D3" w:rsidRDefault="006052CD"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13 Федерального закона № 116-ФЗ;</w:t>
            </w:r>
          </w:p>
          <w:p w14:paraId="5D23FD43" w14:textId="77777777" w:rsidR="006052CD" w:rsidRPr="002469D3" w:rsidRDefault="006052CD" w:rsidP="001516A0">
            <w:pPr>
              <w:ind w:hanging="1"/>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ФНП № 4</w:t>
            </w:r>
            <w:r w:rsidRPr="002469D3">
              <w:rPr>
                <w:rFonts w:ascii="Times New Roman" w:eastAsia="Calibri" w:hAnsi="Times New Roman"/>
                <w:color w:val="000000" w:themeColor="text1"/>
                <w:sz w:val="22"/>
                <w:szCs w:val="22"/>
                <w:shd w:val="clear" w:color="auto" w:fill="FFFFFF"/>
              </w:rPr>
              <w:t>20</w:t>
            </w:r>
          </w:p>
        </w:tc>
        <w:tc>
          <w:tcPr>
            <w:tcW w:w="1982" w:type="dxa"/>
            <w:shd w:val="clear" w:color="auto" w:fill="FFFFFF"/>
            <w:vAlign w:val="center"/>
          </w:tcPr>
          <w:p w14:paraId="48B7DE1D" w14:textId="77777777"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14:paraId="50D0D228" w14:textId="77777777" w:rsidR="006052CD" w:rsidRPr="002469D3" w:rsidRDefault="006052CD" w:rsidP="001516A0">
            <w:pPr>
              <w:tabs>
                <w:tab w:val="left" w:pos="2244"/>
              </w:tabs>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Высокая</w:t>
            </w:r>
          </w:p>
        </w:tc>
        <w:tc>
          <w:tcPr>
            <w:tcW w:w="1417" w:type="dxa"/>
            <w:vAlign w:val="center"/>
          </w:tcPr>
          <w:p w14:paraId="761B1747" w14:textId="77777777"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858FB54" w14:textId="77777777" w:rsidR="006052CD" w:rsidRPr="002469D3" w:rsidRDefault="006052CD"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58AE74CB" w14:textId="77777777"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9</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7C38130" w14:textId="77777777" w:rsidR="006052CD" w:rsidRPr="002469D3" w:rsidRDefault="006052CD"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6052CD" w:rsidRPr="002469D3" w14:paraId="1AEAC13F" w14:textId="77777777" w:rsidTr="00D15FC0">
        <w:trPr>
          <w:trHeight w:val="1519"/>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48C47D35" w14:textId="77777777" w:rsidR="006052CD" w:rsidRPr="000755D7"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164</w:t>
            </w:r>
          </w:p>
        </w:tc>
        <w:tc>
          <w:tcPr>
            <w:tcW w:w="2656" w:type="dxa"/>
            <w:shd w:val="clear" w:color="auto" w:fill="FFFFFF"/>
            <w:vAlign w:val="center"/>
          </w:tcPr>
          <w:p w14:paraId="35042B67" w14:textId="77777777" w:rsidR="006052CD" w:rsidRPr="002469D3" w:rsidRDefault="006052CD" w:rsidP="001516A0">
            <w:pPr>
              <w:pStyle w:val="TableParagraph"/>
              <w:jc w:val="center"/>
              <w:rPr>
                <w:color w:val="000000" w:themeColor="text1"/>
              </w:rPr>
            </w:pPr>
            <w:r w:rsidRPr="002469D3">
              <w:rPr>
                <w:color w:val="000000" w:themeColor="text1"/>
              </w:rPr>
              <w:t>Несвоевременная очистка ж/д путей от снега (в зимнее время) и поросли (в летнее время)</w:t>
            </w:r>
          </w:p>
        </w:tc>
        <w:tc>
          <w:tcPr>
            <w:tcW w:w="2269" w:type="dxa"/>
            <w:shd w:val="clear" w:color="auto" w:fill="FFFFFF"/>
            <w:vAlign w:val="center"/>
          </w:tcPr>
          <w:p w14:paraId="7C01DD64" w14:textId="77777777" w:rsidR="006052CD" w:rsidRPr="002469D3" w:rsidRDefault="006052CD" w:rsidP="001516A0">
            <w:pPr>
              <w:pStyle w:val="TableParagraph"/>
              <w:jc w:val="center"/>
              <w:rPr>
                <w:color w:val="000000" w:themeColor="text1"/>
              </w:rPr>
            </w:pPr>
            <w:r w:rsidRPr="002469D3">
              <w:rPr>
                <w:color w:val="000000" w:themeColor="text1"/>
              </w:rPr>
              <w:t>ст. 9 Федерального закона № 116-ФЗ</w:t>
            </w:r>
          </w:p>
        </w:tc>
        <w:tc>
          <w:tcPr>
            <w:tcW w:w="1982" w:type="dxa"/>
            <w:shd w:val="clear" w:color="auto" w:fill="FFFFFF"/>
            <w:vAlign w:val="center"/>
          </w:tcPr>
          <w:p w14:paraId="6E973066" w14:textId="77777777" w:rsidR="006052CD" w:rsidRPr="002469D3" w:rsidRDefault="006052CD" w:rsidP="001516A0">
            <w:pPr>
              <w:pStyle w:val="TableParagraph"/>
              <w:jc w:val="center"/>
              <w:rPr>
                <w:color w:val="000000" w:themeColor="text1"/>
              </w:rPr>
            </w:pPr>
            <w:r w:rsidRPr="002469D3">
              <w:rPr>
                <w:rFonts w:eastAsia="Calibri"/>
                <w:color w:val="000000" w:themeColor="text1"/>
              </w:rPr>
              <w:t xml:space="preserve">ст. 9.1 </w:t>
            </w:r>
            <w:r w:rsidRPr="002469D3">
              <w:rPr>
                <w:color w:val="000000" w:themeColor="text1"/>
              </w:rPr>
              <w:t>КоАП РФ</w:t>
            </w:r>
          </w:p>
        </w:tc>
        <w:tc>
          <w:tcPr>
            <w:tcW w:w="1420" w:type="dxa"/>
            <w:vAlign w:val="center"/>
          </w:tcPr>
          <w:p w14:paraId="3928A8A0" w14:textId="77777777" w:rsidR="006052CD" w:rsidRPr="002469D3" w:rsidRDefault="006052CD" w:rsidP="001516A0">
            <w:pPr>
              <w:pStyle w:val="TableParagraph"/>
              <w:jc w:val="center"/>
              <w:rPr>
                <w:color w:val="000000" w:themeColor="text1"/>
              </w:rPr>
            </w:pPr>
            <w:r w:rsidRPr="002469D3">
              <w:rPr>
                <w:color w:val="000000" w:themeColor="text1"/>
              </w:rPr>
              <w:t>Средняя</w:t>
            </w:r>
          </w:p>
        </w:tc>
        <w:tc>
          <w:tcPr>
            <w:tcW w:w="1417" w:type="dxa"/>
            <w:vAlign w:val="center"/>
          </w:tcPr>
          <w:p w14:paraId="67D9C76E" w14:textId="77777777" w:rsidR="006052CD" w:rsidRPr="002469D3" w:rsidRDefault="006052CD" w:rsidP="001516A0">
            <w:pPr>
              <w:pStyle w:val="TableParagraph"/>
              <w:jc w:val="center"/>
              <w:rPr>
                <w:color w:val="000000" w:themeColor="text1"/>
              </w:rPr>
            </w:pPr>
            <w:r w:rsidRPr="002469D3">
              <w:rPr>
                <w:color w:val="000000" w:themeColor="text1"/>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8C4C7D7" w14:textId="77777777" w:rsidR="006052CD" w:rsidRPr="002469D3" w:rsidRDefault="006052CD" w:rsidP="001516A0">
            <w:pPr>
              <w:pStyle w:val="TableParagraph"/>
              <w:jc w:val="center"/>
              <w:rPr>
                <w:color w:val="000000" w:themeColor="text1"/>
              </w:rPr>
            </w:pPr>
            <w:r w:rsidRPr="002469D3">
              <w:rPr>
                <w:color w:val="000000" w:themeColor="text1"/>
              </w:rPr>
              <w:t>Иные основания</w:t>
            </w:r>
          </w:p>
        </w:tc>
        <w:tc>
          <w:tcPr>
            <w:tcW w:w="1276" w:type="dxa"/>
            <w:shd w:val="clear" w:color="auto" w:fill="FFFFFF"/>
            <w:vAlign w:val="center"/>
          </w:tcPr>
          <w:p w14:paraId="203346C5" w14:textId="77777777" w:rsidR="006052CD" w:rsidRPr="002469D3" w:rsidRDefault="006052C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A2EA7DD" w14:textId="77777777" w:rsidR="006052CD" w:rsidRPr="002469D3" w:rsidRDefault="006052CD"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14:paraId="31EF890C" w14:textId="77777777" w:rsidTr="00CE481E">
        <w:trPr>
          <w:jc w:val="center"/>
        </w:trPr>
        <w:tc>
          <w:tcPr>
            <w:tcW w:w="15766" w:type="dxa"/>
            <w:gridSpan w:val="9"/>
            <w:tcBorders>
              <w:top w:val="single" w:sz="4" w:space="0" w:color="auto"/>
              <w:left w:val="single" w:sz="4" w:space="0" w:color="auto"/>
              <w:bottom w:val="single" w:sz="4" w:space="0" w:color="auto"/>
              <w:right w:val="single" w:sz="4" w:space="0" w:color="auto"/>
            </w:tcBorders>
            <w:shd w:val="clear" w:color="000000" w:fill="FFFFFF"/>
          </w:tcPr>
          <w:p w14:paraId="3B04604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Часто встречающиеся нарушения предприятий химического комплекса</w:t>
            </w:r>
          </w:p>
        </w:tc>
      </w:tr>
      <w:tr w:rsidR="005540AB" w:rsidRPr="002469D3" w14:paraId="3DDA2D13"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4D695CBD" w14:textId="77777777" w:rsidR="005540AB" w:rsidRPr="006052CD" w:rsidRDefault="005540AB" w:rsidP="001516A0">
            <w:pPr>
              <w:pStyle w:val="af0"/>
              <w:spacing w:after="0" w:line="240" w:lineRule="auto"/>
              <w:ind w:left="0"/>
              <w:rPr>
                <w:rFonts w:ascii="Times New Roman" w:eastAsia="Times New Roman" w:hAnsi="Times New Roman"/>
                <w:color w:val="000000" w:themeColor="text1"/>
                <w:lang w:val="en-US" w:eastAsia="ru-RU"/>
              </w:rPr>
            </w:pPr>
            <w:r w:rsidRPr="002469D3">
              <w:rPr>
                <w:rFonts w:ascii="Times New Roman" w:eastAsia="Times New Roman" w:hAnsi="Times New Roman"/>
                <w:color w:val="000000" w:themeColor="text1"/>
                <w:lang w:eastAsia="ru-RU"/>
              </w:rPr>
              <w:t>1</w:t>
            </w:r>
            <w:r w:rsidR="006052CD">
              <w:rPr>
                <w:rFonts w:ascii="Times New Roman" w:eastAsia="Times New Roman" w:hAnsi="Times New Roman"/>
                <w:color w:val="000000" w:themeColor="text1"/>
                <w:lang w:val="en-US" w:eastAsia="ru-RU"/>
              </w:rPr>
              <w:t>65</w:t>
            </w:r>
          </w:p>
        </w:tc>
        <w:tc>
          <w:tcPr>
            <w:tcW w:w="2656" w:type="dxa"/>
            <w:shd w:val="clear" w:color="auto" w:fill="FFFFFF"/>
            <w:vAlign w:val="center"/>
          </w:tcPr>
          <w:p w14:paraId="5E178E28"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проведение аттестации по вопросам безопасности в объеме, соответствующем должностным обязанностям</w:t>
            </w:r>
          </w:p>
        </w:tc>
        <w:tc>
          <w:tcPr>
            <w:tcW w:w="2269" w:type="dxa"/>
            <w:shd w:val="clear" w:color="auto" w:fill="FFFFFF"/>
            <w:vAlign w:val="center"/>
          </w:tcPr>
          <w:p w14:paraId="48B58A05" w14:textId="77777777" w:rsidR="005540AB" w:rsidRPr="002469D3" w:rsidRDefault="005540AB" w:rsidP="001516A0">
            <w:pPr>
              <w:ind w:right="17"/>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14.1 Федерального закона № 116-ФЗ;</w:t>
            </w:r>
          </w:p>
          <w:p w14:paraId="777CB476" w14:textId="77777777" w:rsidR="005540AB" w:rsidRPr="002469D3" w:rsidRDefault="005540AB" w:rsidP="001516A0">
            <w:pPr>
              <w:autoSpaceDE w:val="0"/>
              <w:autoSpaceDN w:val="0"/>
              <w:adjustRightInd w:val="0"/>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Положение </w:t>
            </w:r>
            <w:r w:rsidRPr="002469D3">
              <w:rPr>
                <w:rFonts w:ascii="Times New Roman" w:hAnsi="Times New Roman"/>
                <w:color w:val="000000" w:themeColor="text1"/>
                <w:sz w:val="22"/>
                <w:szCs w:val="22"/>
              </w:rPr>
              <w:t xml:space="preserve">аттестации в области промышленной безопасности, по вопросам безопасности гидротехнических сооружений, безопасности в сфере электроэнергетики, утв. постановлением Правительства РФ </w:t>
            </w:r>
            <w:r w:rsidRPr="002469D3">
              <w:rPr>
                <w:rFonts w:ascii="Times New Roman" w:hAnsi="Times New Roman"/>
                <w:color w:val="000000" w:themeColor="text1"/>
                <w:sz w:val="22"/>
                <w:szCs w:val="22"/>
              </w:rPr>
              <w:br/>
              <w:t>от 13.01.2023 № 13 (далее – Положение об аттестации)</w:t>
            </w:r>
          </w:p>
        </w:tc>
        <w:tc>
          <w:tcPr>
            <w:tcW w:w="1982" w:type="dxa"/>
            <w:shd w:val="clear" w:color="auto" w:fill="FFFFFF"/>
            <w:vAlign w:val="center"/>
          </w:tcPr>
          <w:p w14:paraId="0623FA1F" w14:textId="77777777"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Кодекса Российской Федерации об административных правонарушениях</w:t>
            </w:r>
          </w:p>
          <w:p w14:paraId="2D3F366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(далее -КоАП РФ)</w:t>
            </w:r>
          </w:p>
        </w:tc>
        <w:tc>
          <w:tcPr>
            <w:tcW w:w="1420" w:type="dxa"/>
            <w:vAlign w:val="center"/>
          </w:tcPr>
          <w:p w14:paraId="6D17D22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5E62B3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A14990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33E5B6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A46814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2422BC9E"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6001927" w14:textId="77777777" w:rsidR="005540AB" w:rsidRPr="002469D3" w:rsidRDefault="006052CD"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166</w:t>
            </w:r>
          </w:p>
        </w:tc>
        <w:tc>
          <w:tcPr>
            <w:tcW w:w="2656" w:type="dxa"/>
            <w:shd w:val="clear" w:color="auto" w:fill="FFFFFF"/>
            <w:vAlign w:val="center"/>
          </w:tcPr>
          <w:p w14:paraId="7CD1D28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Невыполнение мероприятий, указанных в заключениях экспертиз промышленной безопасности, после выполнения которых объект экспертизы будет соответствовать </w:t>
            </w:r>
            <w:r w:rsidRPr="002469D3">
              <w:rPr>
                <w:rFonts w:ascii="Times New Roman" w:hAnsi="Times New Roman"/>
                <w:color w:val="000000" w:themeColor="text1"/>
                <w:sz w:val="22"/>
                <w:szCs w:val="22"/>
              </w:rPr>
              <w:lastRenderedPageBreak/>
              <w:t>требованиям промышленной безопасности.</w:t>
            </w:r>
          </w:p>
        </w:tc>
        <w:tc>
          <w:tcPr>
            <w:tcW w:w="2269" w:type="dxa"/>
            <w:shd w:val="clear" w:color="auto" w:fill="FFFFFF"/>
            <w:vAlign w:val="center"/>
          </w:tcPr>
          <w:p w14:paraId="1887158F"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 13 Федерального закона № 116-ФЗ,</w:t>
            </w:r>
          </w:p>
          <w:p w14:paraId="1152DA8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Федеральные нормы и правил в области промышленной безопасности «Правила проведения </w:t>
            </w:r>
            <w:r w:rsidRPr="002469D3">
              <w:rPr>
                <w:rFonts w:ascii="Times New Roman" w:eastAsia="Calibri" w:hAnsi="Times New Roman"/>
                <w:color w:val="000000" w:themeColor="text1"/>
                <w:sz w:val="22"/>
                <w:szCs w:val="22"/>
                <w:lang w:eastAsia="en-US"/>
              </w:rPr>
              <w:lastRenderedPageBreak/>
              <w:t xml:space="preserve">экспертизы промышленной безопасности», утвержденных приказом Ростехнадзора </w:t>
            </w:r>
            <w:r w:rsidRPr="002469D3">
              <w:rPr>
                <w:rFonts w:ascii="Times New Roman" w:eastAsia="Calibri" w:hAnsi="Times New Roman"/>
                <w:color w:val="000000" w:themeColor="text1"/>
                <w:sz w:val="22"/>
                <w:szCs w:val="22"/>
                <w:lang w:eastAsia="en-US"/>
              </w:rPr>
              <w:br/>
              <w:t>от 20.10.2020 № 420</w:t>
            </w:r>
          </w:p>
          <w:p w14:paraId="329737A1"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(далее - </w:t>
            </w:r>
            <w:r w:rsidRPr="002469D3">
              <w:rPr>
                <w:rFonts w:ascii="Times New Roman" w:hAnsi="Times New Roman"/>
                <w:color w:val="000000" w:themeColor="text1"/>
                <w:sz w:val="22"/>
                <w:szCs w:val="22"/>
              </w:rPr>
              <w:t>ФНП № 420)</w:t>
            </w:r>
          </w:p>
        </w:tc>
        <w:tc>
          <w:tcPr>
            <w:tcW w:w="1982" w:type="dxa"/>
            <w:shd w:val="clear" w:color="auto" w:fill="FFFFFF"/>
            <w:vAlign w:val="center"/>
          </w:tcPr>
          <w:p w14:paraId="6E3DDE3F"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ст.9.1 КоАП РФ.</w:t>
            </w:r>
          </w:p>
        </w:tc>
        <w:tc>
          <w:tcPr>
            <w:tcW w:w="1420" w:type="dxa"/>
            <w:vAlign w:val="center"/>
          </w:tcPr>
          <w:p w14:paraId="5684110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238DC9A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7DE78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6281A6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29</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B89E4F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4814F37B"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3AAB2DE" w14:textId="77777777" w:rsidR="005540AB" w:rsidRPr="006052CD" w:rsidRDefault="006052CD"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167</w:t>
            </w:r>
          </w:p>
        </w:tc>
        <w:tc>
          <w:tcPr>
            <w:tcW w:w="2656" w:type="dxa"/>
            <w:shd w:val="clear" w:color="auto" w:fill="FFFFFF"/>
            <w:vAlign w:val="center"/>
          </w:tcPr>
          <w:p w14:paraId="269CD4B4"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Не обеспечены полнота и достоверность сведений, представленных при регистрации опасных производственных объектов в государственном реестре опасных производственных объектов</w:t>
            </w:r>
          </w:p>
        </w:tc>
        <w:tc>
          <w:tcPr>
            <w:tcW w:w="2269" w:type="dxa"/>
            <w:shd w:val="clear" w:color="auto" w:fill="FFFFFF"/>
            <w:vAlign w:val="center"/>
          </w:tcPr>
          <w:p w14:paraId="6998C000"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2 Федерального закона №116-ФЗ;</w:t>
            </w:r>
          </w:p>
          <w:p w14:paraId="240AAC33"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приказ Ростехнадзора от 30.11.2020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w:t>
            </w:r>
            <w:r w:rsidRPr="002469D3">
              <w:rPr>
                <w:rFonts w:ascii="Times New Roman" w:eastAsia="Calibri" w:hAnsi="Times New Roman"/>
                <w:color w:val="000000" w:themeColor="text1"/>
                <w:sz w:val="22"/>
                <w:szCs w:val="22"/>
                <w:lang w:eastAsia="en-US"/>
              </w:rPr>
              <w:lastRenderedPageBreak/>
              <w:t>опасных производственных объектов в государственном реестре опасных производственных объектов» (далее – Требования к регистрации ОПО)</w:t>
            </w:r>
          </w:p>
        </w:tc>
        <w:tc>
          <w:tcPr>
            <w:tcW w:w="1982" w:type="dxa"/>
            <w:shd w:val="clear" w:color="auto" w:fill="FFFFFF"/>
            <w:vAlign w:val="center"/>
          </w:tcPr>
          <w:p w14:paraId="487CDF18"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ст. 9.1 КоАП РФ</w:t>
            </w:r>
          </w:p>
        </w:tc>
        <w:tc>
          <w:tcPr>
            <w:tcW w:w="1420" w:type="dxa"/>
            <w:vAlign w:val="center"/>
          </w:tcPr>
          <w:p w14:paraId="798768E4"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14:paraId="5ACFF67A"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72F85B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5292CFE"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67</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7B00DF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70906235"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6CD9058"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168</w:t>
            </w:r>
          </w:p>
        </w:tc>
        <w:tc>
          <w:tcPr>
            <w:tcW w:w="2656" w:type="dxa"/>
            <w:shd w:val="clear" w:color="auto" w:fill="FFFFFF"/>
            <w:vAlign w:val="center"/>
          </w:tcPr>
          <w:p w14:paraId="772777E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датчики автоматического контроля превышения ПДК опасных веществ, световая и звуковая сигнализация.</w:t>
            </w:r>
          </w:p>
        </w:tc>
        <w:tc>
          <w:tcPr>
            <w:tcW w:w="2269" w:type="dxa"/>
            <w:shd w:val="clear" w:color="auto" w:fill="FFFFFF"/>
            <w:vAlign w:val="center"/>
          </w:tcPr>
          <w:p w14:paraId="4030B7E2"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 Федерального закона</w:t>
            </w:r>
          </w:p>
          <w:p w14:paraId="280B2B73" w14:textId="77777777" w:rsidR="005540AB" w:rsidRPr="002469D3" w:rsidRDefault="005540AB" w:rsidP="001516A0">
            <w:pPr>
              <w:jc w:val="center"/>
              <w:rPr>
                <w:rFonts w:ascii="Times New Roman" w:eastAsia="Arial Unicode MS" w:hAnsi="Times New Roman"/>
                <w:color w:val="000000" w:themeColor="text1"/>
                <w:kern w:val="2"/>
                <w:sz w:val="22"/>
                <w:szCs w:val="22"/>
                <w:lang w:eastAsia="ar-SA"/>
              </w:rPr>
            </w:pPr>
            <w:r w:rsidRPr="002469D3">
              <w:rPr>
                <w:rFonts w:ascii="Times New Roman" w:hAnsi="Times New Roman"/>
                <w:color w:val="000000" w:themeColor="text1"/>
                <w:sz w:val="22"/>
                <w:szCs w:val="22"/>
              </w:rPr>
              <w:t>№ 116-ФЗ;</w:t>
            </w:r>
          </w:p>
          <w:p w14:paraId="4F8EA62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Федеральные нормы и правила в области промышленной безопасности «Правила безопасности химически опасных производственных объектов», утвержденных приказом Ростехнадзора от 07.12.2020 №500 (далее - </w:t>
            </w:r>
            <w:r w:rsidRPr="002469D3">
              <w:rPr>
                <w:rFonts w:ascii="Times New Roman" w:eastAsia="Arial Unicode MS" w:hAnsi="Times New Roman"/>
                <w:color w:val="000000" w:themeColor="text1"/>
                <w:kern w:val="2"/>
                <w:sz w:val="22"/>
                <w:szCs w:val="22"/>
                <w:lang w:eastAsia="ar-SA"/>
              </w:rPr>
              <w:t>ФНП № 500)</w:t>
            </w:r>
          </w:p>
        </w:tc>
        <w:tc>
          <w:tcPr>
            <w:tcW w:w="1982" w:type="dxa"/>
            <w:shd w:val="clear" w:color="auto" w:fill="FFFFFF"/>
            <w:vAlign w:val="center"/>
          </w:tcPr>
          <w:p w14:paraId="2E891C0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14:paraId="5D052E0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AC3BB8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1FEF77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1D68C25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76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56F42DD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32F3EF11"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E146CCF" w14:textId="77777777"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169</w:t>
            </w:r>
          </w:p>
        </w:tc>
        <w:tc>
          <w:tcPr>
            <w:tcW w:w="2656" w:type="dxa"/>
            <w:shd w:val="clear" w:color="auto" w:fill="FFFFFF"/>
            <w:vAlign w:val="center"/>
          </w:tcPr>
          <w:p w14:paraId="209F2E3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Отсутствует либо нарушено антикоррозийное покрытие сооружений и элементов конструкций</w:t>
            </w:r>
          </w:p>
        </w:tc>
        <w:tc>
          <w:tcPr>
            <w:tcW w:w="2269" w:type="dxa"/>
            <w:shd w:val="clear" w:color="auto" w:fill="FFFFFF"/>
            <w:vAlign w:val="center"/>
          </w:tcPr>
          <w:p w14:paraId="15BCFF4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0E99ED9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 500</w:t>
            </w:r>
          </w:p>
        </w:tc>
        <w:tc>
          <w:tcPr>
            <w:tcW w:w="1982" w:type="dxa"/>
            <w:shd w:val="clear" w:color="auto" w:fill="FFFFFF"/>
            <w:vAlign w:val="center"/>
          </w:tcPr>
          <w:p w14:paraId="423D309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14:paraId="407E168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403314A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2AD36A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A1727B2"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31</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755AAEE1"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6F7A3FF4"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327266F"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170</w:t>
            </w:r>
          </w:p>
        </w:tc>
        <w:tc>
          <w:tcPr>
            <w:tcW w:w="2656" w:type="dxa"/>
            <w:shd w:val="clear" w:color="auto" w:fill="FFFFFF"/>
            <w:vAlign w:val="center"/>
          </w:tcPr>
          <w:p w14:paraId="1FFA403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безопасное проведение газоопасных, огневых и ремонтных работ</w:t>
            </w:r>
          </w:p>
        </w:tc>
        <w:tc>
          <w:tcPr>
            <w:tcW w:w="2269" w:type="dxa"/>
            <w:shd w:val="clear" w:color="auto" w:fill="FFFFFF"/>
            <w:vAlign w:val="center"/>
          </w:tcPr>
          <w:p w14:paraId="5E7DB021"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 Федерального закона № 116-ФЗ;</w:t>
            </w:r>
          </w:p>
          <w:p w14:paraId="16DAC66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Федеральные нормы и правила в области промышленной безопасности "Правила безопасного ведения газоопасных, огневых и ремонтных работ", утв. приказом Ростехнадзора от 15.12.2020 № 528 (далее – ФНП №528)</w:t>
            </w:r>
          </w:p>
        </w:tc>
        <w:tc>
          <w:tcPr>
            <w:tcW w:w="1982" w:type="dxa"/>
            <w:shd w:val="clear" w:color="auto" w:fill="FFFFFF"/>
            <w:vAlign w:val="center"/>
          </w:tcPr>
          <w:p w14:paraId="61F9D37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14:paraId="4831DCE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3BF4B35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59091C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0636621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42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6F5D75B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1C0666A5"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FF45652" w14:textId="77777777"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171</w:t>
            </w:r>
          </w:p>
        </w:tc>
        <w:tc>
          <w:tcPr>
            <w:tcW w:w="2656" w:type="dxa"/>
            <w:shd w:val="clear" w:color="auto" w:fill="FFFFFF"/>
            <w:vAlign w:val="center"/>
          </w:tcPr>
          <w:p w14:paraId="1BA06A2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Допущено применение неисправных контрольно-измерительных приборов и контрольно-измерительных приборов с истекшим сроком поверки</w:t>
            </w:r>
          </w:p>
        </w:tc>
        <w:tc>
          <w:tcPr>
            <w:tcW w:w="2269" w:type="dxa"/>
            <w:shd w:val="clear" w:color="auto" w:fill="FFFFFF"/>
            <w:vAlign w:val="center"/>
          </w:tcPr>
          <w:p w14:paraId="7415E06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064F38D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eastAsia="Arial Unicode MS" w:hAnsi="Times New Roman"/>
                <w:color w:val="000000" w:themeColor="text1"/>
                <w:kern w:val="2"/>
                <w:sz w:val="22"/>
                <w:szCs w:val="22"/>
                <w:lang w:eastAsia="ar-SA"/>
              </w:rPr>
              <w:t>ФНП № 500</w:t>
            </w:r>
          </w:p>
        </w:tc>
        <w:tc>
          <w:tcPr>
            <w:tcW w:w="1982" w:type="dxa"/>
            <w:shd w:val="clear" w:color="auto" w:fill="FFFFFF"/>
            <w:vAlign w:val="center"/>
          </w:tcPr>
          <w:p w14:paraId="2843A2F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5CE921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20C6C84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4FE42C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2954B73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33</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2059A8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03DC820C"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C9C787F" w14:textId="77777777" w:rsidR="005540AB" w:rsidRPr="002469D3" w:rsidRDefault="00D675BE" w:rsidP="001516A0">
            <w:pPr>
              <w:pStyle w:val="af0"/>
              <w:spacing w:after="0" w:line="240" w:lineRule="auto"/>
              <w:ind w:left="0"/>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lastRenderedPageBreak/>
              <w:t>172</w:t>
            </w:r>
          </w:p>
        </w:tc>
        <w:tc>
          <w:tcPr>
            <w:tcW w:w="2656" w:type="dxa"/>
            <w:shd w:val="clear" w:color="auto" w:fill="FFFFFF"/>
            <w:vAlign w:val="center"/>
          </w:tcPr>
          <w:p w14:paraId="59C76E9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Допускается эксплуатация технических устройств, зданий и сооружений, применяемых на ОПО, с истекшим сроком службы</w:t>
            </w:r>
          </w:p>
        </w:tc>
        <w:tc>
          <w:tcPr>
            <w:tcW w:w="2269" w:type="dxa"/>
            <w:shd w:val="clear" w:color="auto" w:fill="FFFFFF"/>
            <w:vAlign w:val="center"/>
          </w:tcPr>
          <w:p w14:paraId="52EA512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7, 9, 13 Федерального закона № 116-ФЗ;</w:t>
            </w:r>
          </w:p>
          <w:p w14:paraId="023804C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ФНП 420</w:t>
            </w:r>
          </w:p>
        </w:tc>
        <w:tc>
          <w:tcPr>
            <w:tcW w:w="1982" w:type="dxa"/>
            <w:shd w:val="clear" w:color="auto" w:fill="FFFFFF"/>
            <w:vAlign w:val="center"/>
          </w:tcPr>
          <w:p w14:paraId="3A1C4EA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ст.9.1 КоАП РФ.</w:t>
            </w:r>
          </w:p>
        </w:tc>
        <w:tc>
          <w:tcPr>
            <w:tcW w:w="1420" w:type="dxa"/>
            <w:vAlign w:val="center"/>
          </w:tcPr>
          <w:p w14:paraId="6B0299B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vAlign w:val="center"/>
          </w:tcPr>
          <w:p w14:paraId="5DCFD6A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96B728F"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A1684E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69</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CF5918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6E64DCB3"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3D75BAF6"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173</w:t>
            </w:r>
          </w:p>
        </w:tc>
        <w:tc>
          <w:tcPr>
            <w:tcW w:w="2656" w:type="dxa"/>
            <w:shd w:val="clear" w:color="auto" w:fill="FFFFFF"/>
            <w:vAlign w:val="center"/>
          </w:tcPr>
          <w:p w14:paraId="6892367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в полной мере осуществляется производственный контроль за соблюдением требований промышленной безопасности,</w:t>
            </w:r>
          </w:p>
        </w:tc>
        <w:tc>
          <w:tcPr>
            <w:tcW w:w="2269" w:type="dxa"/>
            <w:shd w:val="clear" w:color="auto" w:fill="FFFFFF"/>
            <w:vAlign w:val="center"/>
          </w:tcPr>
          <w:p w14:paraId="4C40A842"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11 Федерального закона № 116-ФЗ;</w:t>
            </w:r>
          </w:p>
          <w:p w14:paraId="6783BFD2" w14:textId="77777777" w:rsidR="005540AB" w:rsidRPr="002469D3" w:rsidRDefault="005540AB" w:rsidP="00AA10AC">
            <w:pPr>
              <w:tabs>
                <w:tab w:val="left" w:pos="170"/>
              </w:tabs>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«Правила организации и осуществления производственного контроля за соблюдением требований промышленной безопасности», утв.</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постановлением Правительства РФ от</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18.12.2020 </w:t>
            </w:r>
            <w:r w:rsidRPr="002469D3">
              <w:rPr>
                <w:rFonts w:ascii="Times New Roman" w:hAnsi="Times New Roman"/>
                <w:color w:val="000000" w:themeColor="text1"/>
                <w:sz w:val="22"/>
                <w:szCs w:val="22"/>
              </w:rPr>
              <w:br/>
              <w:t>№ 2168 (далее – Правила организации производственного контроля</w:t>
            </w:r>
            <w:proofErr w:type="gramStart"/>
            <w:r w:rsidRPr="002469D3">
              <w:rPr>
                <w:rFonts w:ascii="Times New Roman" w:hAnsi="Times New Roman"/>
                <w:color w:val="000000" w:themeColor="text1"/>
                <w:sz w:val="22"/>
                <w:szCs w:val="22"/>
              </w:rPr>
              <w:t>) .</w:t>
            </w:r>
            <w:proofErr w:type="gramEnd"/>
          </w:p>
        </w:tc>
        <w:tc>
          <w:tcPr>
            <w:tcW w:w="1982" w:type="dxa"/>
            <w:shd w:val="clear" w:color="auto" w:fill="FFFFFF"/>
            <w:vAlign w:val="center"/>
          </w:tcPr>
          <w:p w14:paraId="4462BEF2"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14:paraId="1B4413B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14:paraId="1DB55077"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FDC97C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5CB8AAFA" w14:textId="77777777" w:rsidR="005540AB" w:rsidRPr="002469D3" w:rsidRDefault="005540AB" w:rsidP="001516A0">
            <w:pPr>
              <w:jc w:val="center"/>
              <w:rPr>
                <w:rFonts w:ascii="Times New Roman" w:eastAsia="Calibri" w:hAnsi="Times New Roman"/>
                <w:color w:val="000000" w:themeColor="text1"/>
                <w:sz w:val="22"/>
                <w:szCs w:val="22"/>
                <w:lang w:val="en-US"/>
              </w:rPr>
            </w:pPr>
            <w:r w:rsidRPr="002469D3">
              <w:rPr>
                <w:rFonts w:ascii="Times New Roman" w:eastAsia="Calibri" w:hAnsi="Times New Roman"/>
                <w:color w:val="000000" w:themeColor="text1"/>
                <w:sz w:val="22"/>
                <w:szCs w:val="22"/>
                <w:lang w:val="en-US"/>
              </w:rPr>
              <w:t>27</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3841D4D"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1918B53D"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E73B50A"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174</w:t>
            </w:r>
          </w:p>
        </w:tc>
        <w:tc>
          <w:tcPr>
            <w:tcW w:w="2656" w:type="dxa"/>
            <w:shd w:val="clear" w:color="auto" w:fill="FFFFFF"/>
            <w:vAlign w:val="center"/>
          </w:tcPr>
          <w:p w14:paraId="27F51DC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Допускается нарушение требований </w:t>
            </w:r>
            <w:r w:rsidRPr="002469D3">
              <w:rPr>
                <w:rFonts w:ascii="Times New Roman" w:hAnsi="Times New Roman"/>
                <w:color w:val="000000" w:themeColor="text1"/>
                <w:sz w:val="22"/>
                <w:szCs w:val="22"/>
              </w:rPr>
              <w:lastRenderedPageBreak/>
              <w:t>технологического регламента при осуществлении технологического процесса</w:t>
            </w:r>
          </w:p>
        </w:tc>
        <w:tc>
          <w:tcPr>
            <w:tcW w:w="2269" w:type="dxa"/>
            <w:shd w:val="clear" w:color="auto" w:fill="FFFFFF"/>
          </w:tcPr>
          <w:p w14:paraId="0183DFF1"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p>
          <w:p w14:paraId="3B32DE11"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 xml:space="preserve">ст. 9 Федерального </w:t>
            </w:r>
            <w:r w:rsidRPr="002469D3">
              <w:rPr>
                <w:rFonts w:ascii="Times New Roman" w:hAnsi="Times New Roman" w:cs="Times New Roman"/>
                <w:b w:val="0"/>
                <w:color w:val="000000" w:themeColor="text1"/>
                <w:sz w:val="22"/>
                <w:szCs w:val="22"/>
              </w:rPr>
              <w:lastRenderedPageBreak/>
              <w:t>закона №116-ФЗ;</w:t>
            </w:r>
          </w:p>
          <w:p w14:paraId="297E10E3"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14:paraId="645AAA2E" w14:textId="77777777" w:rsidR="005540AB" w:rsidRPr="002469D3" w:rsidRDefault="005540AB" w:rsidP="001516A0">
            <w:pPr>
              <w:jc w:val="center"/>
              <w:rPr>
                <w:rFonts w:ascii="Times New Roman" w:hAnsi="Times New Roman"/>
                <w:color w:val="000000" w:themeColor="text1"/>
                <w:sz w:val="22"/>
                <w:szCs w:val="22"/>
              </w:rPr>
            </w:pPr>
          </w:p>
        </w:tc>
        <w:tc>
          <w:tcPr>
            <w:tcW w:w="1982" w:type="dxa"/>
            <w:shd w:val="clear" w:color="auto" w:fill="FFFFFF"/>
            <w:vAlign w:val="center"/>
          </w:tcPr>
          <w:p w14:paraId="053F9F20"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ст. 9.1 КоАП РФ</w:t>
            </w:r>
          </w:p>
        </w:tc>
        <w:tc>
          <w:tcPr>
            <w:tcW w:w="1420" w:type="dxa"/>
            <w:vAlign w:val="center"/>
          </w:tcPr>
          <w:p w14:paraId="74C83E20"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14:paraId="410457F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EAFB92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165F1B3C"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54</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59A48F42"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0BD36239"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3EDABF7"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175</w:t>
            </w:r>
          </w:p>
        </w:tc>
        <w:tc>
          <w:tcPr>
            <w:tcW w:w="2656" w:type="dxa"/>
            <w:shd w:val="clear" w:color="auto" w:fill="FFFFFF"/>
            <w:vAlign w:val="center"/>
          </w:tcPr>
          <w:p w14:paraId="2FEB1586" w14:textId="77777777" w:rsidR="005540AB" w:rsidRPr="002469D3" w:rsidRDefault="005540AB" w:rsidP="001516A0">
            <w:pPr>
              <w:jc w:val="center"/>
              <w:rPr>
                <w:rFonts w:ascii="Times New Roman" w:hAnsi="Times New Roman"/>
                <w:color w:val="000000" w:themeColor="text1"/>
                <w:sz w:val="22"/>
                <w:szCs w:val="22"/>
                <w:highlight w:val="green"/>
              </w:rPr>
            </w:pPr>
            <w:r w:rsidRPr="002469D3">
              <w:rPr>
                <w:rFonts w:ascii="Times New Roman" w:hAnsi="Times New Roman"/>
                <w:color w:val="000000" w:themeColor="text1"/>
                <w:sz w:val="22"/>
                <w:szCs w:val="22"/>
              </w:rPr>
              <w:t>Не обеспечено соответствие строительных конструкций зданий и сооружений требованиям промышленной безопасности.</w:t>
            </w:r>
          </w:p>
        </w:tc>
        <w:tc>
          <w:tcPr>
            <w:tcW w:w="2269" w:type="dxa"/>
            <w:shd w:val="clear" w:color="auto" w:fill="FFFFFF"/>
            <w:vAlign w:val="center"/>
          </w:tcPr>
          <w:p w14:paraId="68A573A5"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14:paraId="2E526319" w14:textId="77777777" w:rsidR="005540AB" w:rsidRPr="002469D3" w:rsidRDefault="005540AB" w:rsidP="001516A0">
            <w:pPr>
              <w:tabs>
                <w:tab w:val="left" w:pos="709"/>
              </w:tabs>
              <w:jc w:val="center"/>
              <w:rPr>
                <w:rFonts w:ascii="Times New Roman" w:hAnsi="Times New Roman"/>
                <w:b/>
                <w:color w:val="000000" w:themeColor="text1"/>
                <w:sz w:val="22"/>
                <w:szCs w:val="22"/>
                <w:highlight w:val="green"/>
              </w:rPr>
            </w:pPr>
            <w:r w:rsidRPr="002469D3">
              <w:rPr>
                <w:rFonts w:ascii="Times New Roman" w:hAnsi="Times New Roman"/>
                <w:color w:val="000000" w:themeColor="text1"/>
                <w:sz w:val="22"/>
                <w:szCs w:val="22"/>
              </w:rPr>
              <w:t xml:space="preserve">ст. 36 Федерального закона от 30.12.2009 </w:t>
            </w:r>
            <w:r w:rsidRPr="002469D3">
              <w:rPr>
                <w:rFonts w:ascii="Times New Roman" w:hAnsi="Times New Roman"/>
                <w:color w:val="000000" w:themeColor="text1"/>
                <w:sz w:val="22"/>
                <w:szCs w:val="22"/>
              </w:rPr>
              <w:br/>
              <w:t>№ 384-ФЗ «Технический регламент о безопасности зданий и сооружений»</w:t>
            </w:r>
          </w:p>
        </w:tc>
        <w:tc>
          <w:tcPr>
            <w:tcW w:w="1982" w:type="dxa"/>
            <w:shd w:val="clear" w:color="auto" w:fill="FFFFFF"/>
            <w:vAlign w:val="center"/>
          </w:tcPr>
          <w:p w14:paraId="29B08DF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14:paraId="754365C4"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35A40804"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0D44603"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1A8EC2A6" w14:textId="77777777" w:rsidR="005540AB" w:rsidRPr="002469D3" w:rsidRDefault="005540AB" w:rsidP="001516A0">
            <w:pPr>
              <w:jc w:val="center"/>
              <w:rPr>
                <w:rFonts w:ascii="Times New Roman" w:eastAsia="Calibri" w:hAnsi="Times New Roman"/>
                <w:color w:val="000000" w:themeColor="text1"/>
                <w:sz w:val="22"/>
                <w:szCs w:val="22"/>
                <w:highlight w:val="green"/>
              </w:rPr>
            </w:pPr>
            <w:r w:rsidRPr="002469D3">
              <w:rPr>
                <w:rFonts w:ascii="Times New Roman" w:eastAsia="Calibri" w:hAnsi="Times New Roman"/>
                <w:color w:val="000000" w:themeColor="text1"/>
                <w:sz w:val="22"/>
                <w:szCs w:val="22"/>
              </w:rPr>
              <w:t>182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71CE20F6"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78A914FC"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476BEB11"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176</w:t>
            </w:r>
          </w:p>
        </w:tc>
        <w:tc>
          <w:tcPr>
            <w:tcW w:w="2656" w:type="dxa"/>
            <w:shd w:val="clear" w:color="auto" w:fill="FFFFFF"/>
            <w:vAlign w:val="center"/>
          </w:tcPr>
          <w:p w14:paraId="1225B42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оборудованы средствами контроля предельно допустимых и максимальных уровней жидкости емкости, находящиеся на опасных производственных объектов</w:t>
            </w:r>
          </w:p>
        </w:tc>
        <w:tc>
          <w:tcPr>
            <w:tcW w:w="2269" w:type="dxa"/>
            <w:shd w:val="clear" w:color="auto" w:fill="FFFFFF"/>
            <w:vAlign w:val="center"/>
          </w:tcPr>
          <w:p w14:paraId="4B7D3939"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14:paraId="1E091F9E"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14:paraId="5F0EB70E" w14:textId="77777777" w:rsidR="005540AB" w:rsidRPr="002469D3" w:rsidRDefault="005540AB" w:rsidP="00AA10AC">
            <w:pPr>
              <w:tabs>
                <w:tab w:val="left" w:pos="318"/>
                <w:tab w:val="left" w:pos="472"/>
              </w:tabs>
              <w:ind w:left="-107" w:right="-108"/>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Федеральные нормы </w:t>
            </w:r>
            <w:r w:rsidR="00AA10AC" w:rsidRPr="002469D3">
              <w:rPr>
                <w:rFonts w:ascii="Times New Roman" w:hAnsi="Times New Roman"/>
                <w:color w:val="000000" w:themeColor="text1"/>
                <w:sz w:val="22"/>
                <w:szCs w:val="22"/>
              </w:rPr>
              <w:t>и</w:t>
            </w:r>
            <w:r w:rsidR="00AA10AC">
              <w:rPr>
                <w:rFonts w:ascii="Times New Roman" w:hAnsi="Times New Roman"/>
                <w:color w:val="000000" w:themeColor="text1"/>
                <w:sz w:val="22"/>
                <w:szCs w:val="22"/>
              </w:rPr>
              <w:t> правила</w:t>
            </w:r>
            <w:r w:rsidRPr="002469D3">
              <w:rPr>
                <w:rFonts w:ascii="Times New Roman" w:hAnsi="Times New Roman"/>
                <w:color w:val="000000" w:themeColor="text1"/>
                <w:sz w:val="22"/>
                <w:szCs w:val="22"/>
              </w:rPr>
              <w:t xml:space="preserve"> в области промышленной безопасности «Общие правила взрывобезопасности для взрывопожароопасных химических, </w:t>
            </w:r>
            <w:r w:rsidRPr="002469D3">
              <w:rPr>
                <w:rFonts w:ascii="Times New Roman" w:hAnsi="Times New Roman"/>
                <w:color w:val="000000" w:themeColor="text1"/>
                <w:sz w:val="22"/>
                <w:szCs w:val="22"/>
              </w:rPr>
              <w:lastRenderedPageBreak/>
              <w:t>нефтехимических и нефтеперерабатывающих производств», утвержденных приказом Ростехнадзора от</w:t>
            </w:r>
            <w:r w:rsidR="00AA10AC">
              <w:rPr>
                <w:rFonts w:ascii="Times New Roman" w:hAnsi="Times New Roman"/>
                <w:color w:val="000000" w:themeColor="text1"/>
                <w:sz w:val="22"/>
                <w:szCs w:val="22"/>
              </w:rPr>
              <w:t> </w:t>
            </w:r>
            <w:r w:rsidRPr="002469D3">
              <w:rPr>
                <w:rFonts w:ascii="Times New Roman" w:hAnsi="Times New Roman"/>
                <w:color w:val="000000" w:themeColor="text1"/>
                <w:sz w:val="22"/>
                <w:szCs w:val="22"/>
              </w:rPr>
              <w:t>15.12.2020 № 533 (далее - ФНП № 533)</w:t>
            </w:r>
          </w:p>
        </w:tc>
        <w:tc>
          <w:tcPr>
            <w:tcW w:w="1982" w:type="dxa"/>
            <w:shd w:val="clear" w:color="auto" w:fill="FFFFFF"/>
            <w:vAlign w:val="center"/>
          </w:tcPr>
          <w:p w14:paraId="529178F0"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lastRenderedPageBreak/>
              <w:t>ст. 9.1 КоАП РФ</w:t>
            </w:r>
          </w:p>
        </w:tc>
        <w:tc>
          <w:tcPr>
            <w:tcW w:w="1420" w:type="dxa"/>
            <w:vAlign w:val="center"/>
          </w:tcPr>
          <w:p w14:paraId="31D97BC3"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1417" w:type="dxa"/>
            <w:vAlign w:val="center"/>
          </w:tcPr>
          <w:p w14:paraId="7F6DA2E1"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C0E970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46C51381"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22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18A108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541439C1"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0996F0C0"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177</w:t>
            </w:r>
          </w:p>
        </w:tc>
        <w:tc>
          <w:tcPr>
            <w:tcW w:w="2656" w:type="dxa"/>
            <w:shd w:val="clear" w:color="auto" w:fill="FFFFFF"/>
            <w:vAlign w:val="center"/>
          </w:tcPr>
          <w:p w14:paraId="7E9EAA1F" w14:textId="77777777" w:rsidR="005540AB" w:rsidRPr="002469D3" w:rsidRDefault="005540AB" w:rsidP="001516A0">
            <w:pPr>
              <w:jc w:val="center"/>
              <w:rPr>
                <w:rFonts w:ascii="Times New Roman" w:hAnsi="Times New Roman"/>
                <w:color w:val="000000" w:themeColor="text1"/>
                <w:sz w:val="22"/>
                <w:szCs w:val="22"/>
                <w:highlight w:val="green"/>
              </w:rPr>
            </w:pPr>
            <w:r w:rsidRPr="002469D3">
              <w:rPr>
                <w:rFonts w:ascii="Times New Roman" w:hAnsi="Times New Roman"/>
                <w:color w:val="000000" w:themeColor="text1"/>
                <w:sz w:val="22"/>
                <w:szCs w:val="22"/>
              </w:rPr>
              <w:t>Допускаются нарушения при эксплуатации технологических трубопроводов (отсутствует изоляция, желоба для отвода кислот, опознавательная окраска, не проводится ревизия, не выполнен уклон)</w:t>
            </w:r>
          </w:p>
        </w:tc>
        <w:tc>
          <w:tcPr>
            <w:tcW w:w="2269" w:type="dxa"/>
            <w:shd w:val="clear" w:color="auto" w:fill="FFFFFF"/>
            <w:vAlign w:val="center"/>
          </w:tcPr>
          <w:p w14:paraId="27F16631"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t>ст. 9 Федерального закона №116-ФЗ</w:t>
            </w:r>
          </w:p>
          <w:p w14:paraId="72EA343F" w14:textId="77777777" w:rsidR="005540AB" w:rsidRPr="002469D3" w:rsidRDefault="005540AB" w:rsidP="001516A0">
            <w:pPr>
              <w:pStyle w:val="ConsTitle"/>
              <w:tabs>
                <w:tab w:val="left" w:pos="392"/>
              </w:tabs>
              <w:jc w:val="center"/>
              <w:rPr>
                <w:rFonts w:ascii="Times New Roman" w:hAnsi="Times New Roman" w:cs="Times New Roman"/>
                <w:b w:val="0"/>
                <w:color w:val="000000" w:themeColor="text1"/>
                <w:sz w:val="22"/>
                <w:szCs w:val="22"/>
              </w:rPr>
            </w:pPr>
            <w:r w:rsidRPr="002469D3">
              <w:rPr>
                <w:rFonts w:ascii="Times New Roman" w:eastAsia="Arial Unicode MS" w:hAnsi="Times New Roman" w:cs="Times New Roman"/>
                <w:b w:val="0"/>
                <w:color w:val="000000" w:themeColor="text1"/>
                <w:kern w:val="2"/>
                <w:sz w:val="22"/>
                <w:szCs w:val="22"/>
                <w:lang w:eastAsia="ar-SA"/>
              </w:rPr>
              <w:t>ФНП № 500,</w:t>
            </w:r>
          </w:p>
          <w:p w14:paraId="1DE35BE9" w14:textId="77777777" w:rsidR="005540AB" w:rsidRPr="002469D3" w:rsidRDefault="005540AB" w:rsidP="001516A0">
            <w:pPr>
              <w:pStyle w:val="ConsTitle"/>
              <w:tabs>
                <w:tab w:val="left" w:pos="392"/>
              </w:tabs>
              <w:jc w:val="center"/>
              <w:rPr>
                <w:rFonts w:ascii="Times New Roman" w:eastAsia="Arial Unicode MS" w:hAnsi="Times New Roman" w:cs="Times New Roman"/>
                <w:b w:val="0"/>
                <w:color w:val="000000" w:themeColor="text1"/>
                <w:kern w:val="2"/>
                <w:sz w:val="22"/>
                <w:szCs w:val="22"/>
                <w:lang w:eastAsia="ar-SA"/>
              </w:rPr>
            </w:pPr>
            <w:r w:rsidRPr="002469D3">
              <w:rPr>
                <w:rFonts w:ascii="Times New Roman" w:eastAsia="Arial Unicode MS" w:hAnsi="Times New Roman" w:cs="Times New Roman"/>
                <w:b w:val="0"/>
                <w:color w:val="000000" w:themeColor="text1"/>
                <w:kern w:val="2"/>
                <w:sz w:val="22"/>
                <w:szCs w:val="22"/>
                <w:lang w:eastAsia="ar-SA"/>
              </w:rPr>
              <w:t>ФНП № 533, Федеральные нормы и правил в области промышленной безопасности "Правила безопасной эксплуатации технологических трубопроводов", утв. приказом Ростехнадзора от 21.12.2021 № 444 (далее – ФНП 444)</w:t>
            </w:r>
          </w:p>
        </w:tc>
        <w:tc>
          <w:tcPr>
            <w:tcW w:w="1982" w:type="dxa"/>
            <w:shd w:val="clear" w:color="auto" w:fill="FFFFFF"/>
            <w:vAlign w:val="center"/>
          </w:tcPr>
          <w:p w14:paraId="3649B96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rPr>
              <w:t>ст. 9.1 КоАП РФ</w:t>
            </w:r>
          </w:p>
        </w:tc>
        <w:tc>
          <w:tcPr>
            <w:tcW w:w="1420" w:type="dxa"/>
            <w:vAlign w:val="center"/>
          </w:tcPr>
          <w:p w14:paraId="455ABAB9"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44BA3348"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64E367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18C1685" w14:textId="77777777" w:rsidR="005540AB" w:rsidRPr="002469D3" w:rsidRDefault="005540AB" w:rsidP="001516A0">
            <w:pPr>
              <w:jc w:val="center"/>
              <w:rPr>
                <w:rFonts w:ascii="Times New Roman" w:eastAsia="Calibri" w:hAnsi="Times New Roman"/>
                <w:color w:val="000000" w:themeColor="text1"/>
                <w:sz w:val="22"/>
                <w:szCs w:val="22"/>
                <w:highlight w:val="green"/>
              </w:rPr>
            </w:pPr>
            <w:r w:rsidRPr="002469D3">
              <w:rPr>
                <w:rFonts w:ascii="Times New Roman" w:eastAsia="Calibri" w:hAnsi="Times New Roman"/>
                <w:color w:val="000000" w:themeColor="text1"/>
                <w:sz w:val="22"/>
                <w:szCs w:val="22"/>
              </w:rPr>
              <w:t>131</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2648DB5D" w14:textId="77777777" w:rsidR="005540AB" w:rsidRPr="002469D3" w:rsidRDefault="005540AB" w:rsidP="001516A0">
            <w:pPr>
              <w:jc w:val="center"/>
              <w:rPr>
                <w:rFonts w:ascii="Times New Roman" w:eastAsia="Calibri" w:hAnsi="Times New Roman"/>
                <w:color w:val="000000" w:themeColor="text1"/>
                <w:sz w:val="22"/>
                <w:szCs w:val="22"/>
              </w:rPr>
            </w:pPr>
            <w:r w:rsidRPr="002469D3">
              <w:rPr>
                <w:rFonts w:ascii="Times New Roman" w:hAnsi="Times New Roman"/>
                <w:color w:val="000000" w:themeColor="text1"/>
                <w:sz w:val="22"/>
                <w:szCs w:val="22"/>
              </w:rPr>
              <w:t>2023 г.</w:t>
            </w:r>
          </w:p>
        </w:tc>
      </w:tr>
      <w:tr w:rsidR="005540AB" w:rsidRPr="002469D3" w14:paraId="54C35B13"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6F87915"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178</w:t>
            </w:r>
          </w:p>
        </w:tc>
        <w:tc>
          <w:tcPr>
            <w:tcW w:w="2656" w:type="dxa"/>
            <w:shd w:val="clear" w:color="auto" w:fill="FFFFFF"/>
            <w:vAlign w:val="center"/>
          </w:tcPr>
          <w:p w14:paraId="2549D78C" w14:textId="77777777" w:rsidR="005540AB" w:rsidRPr="002469D3" w:rsidRDefault="005540AB" w:rsidP="001516A0">
            <w:pPr>
              <w:keepNext/>
              <w:suppressAutoHyphens/>
              <w:autoSpaceDE w:val="0"/>
              <w:autoSpaceDN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Отсутствуют в паспорте трубопроводов кислот и щелочей результаты </w:t>
            </w:r>
            <w:r w:rsidRPr="002469D3">
              <w:rPr>
                <w:rFonts w:ascii="Times New Roman" w:hAnsi="Times New Roman"/>
                <w:color w:val="000000" w:themeColor="text1"/>
                <w:sz w:val="22"/>
                <w:szCs w:val="22"/>
              </w:rPr>
              <w:lastRenderedPageBreak/>
              <w:t>ревизии запорной арматуры и предохранительных клапанов</w:t>
            </w:r>
          </w:p>
        </w:tc>
        <w:tc>
          <w:tcPr>
            <w:tcW w:w="2269" w:type="dxa"/>
            <w:shd w:val="clear" w:color="auto" w:fill="FFFFFF"/>
            <w:vAlign w:val="center"/>
          </w:tcPr>
          <w:p w14:paraId="1CDEE330" w14:textId="77777777" w:rsidR="005540AB" w:rsidRPr="002469D3" w:rsidRDefault="005540AB" w:rsidP="001516A0">
            <w:pPr>
              <w:pStyle w:val="ConsPlusTitle"/>
              <w:keepNext/>
              <w:widowControl/>
              <w:autoSpaceDN w:val="0"/>
              <w:snapToGrid w:val="0"/>
              <w:ind w:left="0" w:firstLine="0"/>
              <w:jc w:val="center"/>
              <w:rPr>
                <w:rFonts w:ascii="Times New Roman" w:hAnsi="Times New Roman" w:cs="Times New Roman"/>
                <w:b w:val="0"/>
                <w:color w:val="000000" w:themeColor="text1"/>
                <w:sz w:val="22"/>
                <w:szCs w:val="22"/>
              </w:rPr>
            </w:pPr>
            <w:r w:rsidRPr="002469D3">
              <w:rPr>
                <w:rFonts w:ascii="Times New Roman" w:hAnsi="Times New Roman" w:cs="Times New Roman"/>
                <w:b w:val="0"/>
                <w:color w:val="000000" w:themeColor="text1"/>
                <w:sz w:val="22"/>
                <w:szCs w:val="22"/>
              </w:rPr>
              <w:lastRenderedPageBreak/>
              <w:t>ст. 9 Федерального закона № 116-ФЗ;</w:t>
            </w:r>
          </w:p>
          <w:p w14:paraId="2DBE6D4C" w14:textId="77777777" w:rsidR="005540AB" w:rsidRPr="002469D3" w:rsidRDefault="005540AB" w:rsidP="001516A0">
            <w:pPr>
              <w:pStyle w:val="ConsPlusTitle"/>
              <w:keepNext/>
              <w:widowControl/>
              <w:autoSpaceDN w:val="0"/>
              <w:snapToGrid w:val="0"/>
              <w:ind w:left="0" w:firstLine="0"/>
              <w:jc w:val="center"/>
              <w:rPr>
                <w:rFonts w:ascii="Times New Roman" w:eastAsia="Times New Roman" w:hAnsi="Times New Roman" w:cs="Times New Roman"/>
                <w:b w:val="0"/>
                <w:bCs w:val="0"/>
                <w:color w:val="000000" w:themeColor="text1"/>
                <w:sz w:val="22"/>
                <w:szCs w:val="22"/>
                <w:lang w:eastAsia="ru-RU"/>
              </w:rPr>
            </w:pPr>
            <w:r w:rsidRPr="002469D3">
              <w:rPr>
                <w:rFonts w:ascii="Times New Roman" w:hAnsi="Times New Roman" w:cs="Times New Roman"/>
                <w:b w:val="0"/>
                <w:color w:val="000000" w:themeColor="text1"/>
                <w:sz w:val="22"/>
                <w:szCs w:val="22"/>
              </w:rPr>
              <w:t>п. 250 ФНП № 500</w:t>
            </w:r>
          </w:p>
        </w:tc>
        <w:tc>
          <w:tcPr>
            <w:tcW w:w="1982" w:type="dxa"/>
            <w:shd w:val="clear" w:color="auto" w:fill="FFFFFF"/>
            <w:vAlign w:val="center"/>
          </w:tcPr>
          <w:p w14:paraId="7D73D3A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F8C703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29BA864A"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3BE8C36"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7015F0D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14C4963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14:paraId="713592EC"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589D05A"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179</w:t>
            </w:r>
          </w:p>
        </w:tc>
        <w:tc>
          <w:tcPr>
            <w:tcW w:w="2656" w:type="dxa"/>
            <w:shd w:val="clear" w:color="auto" w:fill="FFFFFF"/>
            <w:vAlign w:val="center"/>
          </w:tcPr>
          <w:p w14:paraId="730AEE79"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безопасная эксплуатация технических устройств, не в полной мере осуществляется обслуживание технических устройств на опасном производственном объекте:</w:t>
            </w:r>
          </w:p>
          <w:p w14:paraId="056B99B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частично отсутствует защитное антикоррозионное покрытие, имеется коррозия;</w:t>
            </w:r>
          </w:p>
          <w:p w14:paraId="0BF58BD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отсутствует защитное антикоррозионное покрытие трубопроводов обвязки, защитных кожухов фильтров на площадке обслуживания фильтров трубопровода.</w:t>
            </w:r>
          </w:p>
        </w:tc>
        <w:tc>
          <w:tcPr>
            <w:tcW w:w="2269" w:type="dxa"/>
            <w:shd w:val="clear" w:color="auto" w:fill="FFFFFF"/>
            <w:vAlign w:val="center"/>
          </w:tcPr>
          <w:p w14:paraId="6602F9C4"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 Федерального закона № 116-ФЗ;</w:t>
            </w:r>
          </w:p>
          <w:p w14:paraId="1B34D0A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370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№536 (далее ФНП № 536);</w:t>
            </w:r>
          </w:p>
          <w:p w14:paraId="5435B1EB"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223, 227, 846 ФНП №500,</w:t>
            </w:r>
          </w:p>
          <w:p w14:paraId="2AF76C00" w14:textId="77777777"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77, 214 ФНП № 444</w:t>
            </w:r>
          </w:p>
        </w:tc>
        <w:tc>
          <w:tcPr>
            <w:tcW w:w="1982" w:type="dxa"/>
            <w:shd w:val="clear" w:color="auto" w:fill="FFFFFF"/>
            <w:vAlign w:val="center"/>
          </w:tcPr>
          <w:p w14:paraId="70F6F77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 9.1 КоАП РФ</w:t>
            </w:r>
          </w:p>
        </w:tc>
        <w:tc>
          <w:tcPr>
            <w:tcW w:w="1420" w:type="dxa"/>
            <w:vAlign w:val="center"/>
          </w:tcPr>
          <w:p w14:paraId="4D817F2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7BF7E809"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08D9E8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14:paraId="040855A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52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4ECB883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14:paraId="2D494F15" w14:textId="77777777" w:rsidTr="000F7EF7">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2F526BFC"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180</w:t>
            </w:r>
          </w:p>
        </w:tc>
        <w:tc>
          <w:tcPr>
            <w:tcW w:w="2656" w:type="dxa"/>
            <w:shd w:val="clear" w:color="auto" w:fill="FFFFFF"/>
            <w:vAlign w:val="center"/>
          </w:tcPr>
          <w:p w14:paraId="08056CF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lang w:eastAsia="en-US"/>
              </w:rPr>
              <w:t>Не проведен очередной наружный и внутренний осмотры сосудов, работающих под давлением на опасном производственном объекте.</w:t>
            </w:r>
          </w:p>
        </w:tc>
        <w:tc>
          <w:tcPr>
            <w:tcW w:w="2269" w:type="dxa"/>
            <w:shd w:val="clear" w:color="auto" w:fill="FFFFFF"/>
            <w:vAlign w:val="center"/>
          </w:tcPr>
          <w:p w14:paraId="53318E47" w14:textId="77777777" w:rsidR="005540AB" w:rsidRPr="002469D3" w:rsidRDefault="005540AB" w:rsidP="000F7EF7">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 116-ФЗ;</w:t>
            </w:r>
          </w:p>
          <w:p w14:paraId="2F2C1821" w14:textId="77777777" w:rsidR="005540AB" w:rsidRPr="002469D3" w:rsidRDefault="005540AB" w:rsidP="000F7EF7">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 421 ФНП №536</w:t>
            </w:r>
          </w:p>
        </w:tc>
        <w:tc>
          <w:tcPr>
            <w:tcW w:w="1982" w:type="dxa"/>
            <w:shd w:val="clear" w:color="auto" w:fill="FFFFFF"/>
            <w:vAlign w:val="center"/>
          </w:tcPr>
          <w:p w14:paraId="49A677C3"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vAlign w:val="center"/>
          </w:tcPr>
          <w:p w14:paraId="124D6283"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3DC8F9E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228FE18"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14:paraId="59A8C85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3B1B9C55"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 г.</w:t>
            </w:r>
          </w:p>
        </w:tc>
      </w:tr>
      <w:tr w:rsidR="005540AB" w:rsidRPr="002469D3" w14:paraId="7493A843"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706BA92D"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181</w:t>
            </w:r>
          </w:p>
        </w:tc>
        <w:tc>
          <w:tcPr>
            <w:tcW w:w="2656" w:type="dxa"/>
            <w:shd w:val="clear" w:color="auto" w:fill="FFFFFF"/>
            <w:vAlign w:val="center"/>
          </w:tcPr>
          <w:p w14:paraId="6D46074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Style w:val="FontStyle30"/>
                <w:color w:val="000000" w:themeColor="text1"/>
                <w:sz w:val="22"/>
                <w:szCs w:val="22"/>
                <w:lang w:eastAsia="en-US"/>
              </w:rPr>
              <w:t>Не обеспечена укомплектованность штата работников опасного производственного объекта.</w:t>
            </w:r>
          </w:p>
        </w:tc>
        <w:tc>
          <w:tcPr>
            <w:tcW w:w="2269" w:type="dxa"/>
            <w:shd w:val="clear" w:color="auto" w:fill="FFFFFF"/>
            <w:vAlign w:val="center"/>
          </w:tcPr>
          <w:p w14:paraId="3292FAC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 116-ФЗ</w:t>
            </w:r>
          </w:p>
        </w:tc>
        <w:tc>
          <w:tcPr>
            <w:tcW w:w="1982" w:type="dxa"/>
            <w:shd w:val="clear" w:color="auto" w:fill="FFFFFF"/>
            <w:vAlign w:val="center"/>
          </w:tcPr>
          <w:p w14:paraId="4BAC5E9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9.1 КоАП РФ</w:t>
            </w:r>
          </w:p>
        </w:tc>
        <w:tc>
          <w:tcPr>
            <w:tcW w:w="1420" w:type="dxa"/>
            <w:vAlign w:val="center"/>
          </w:tcPr>
          <w:p w14:paraId="2EB6AC9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3106EFF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231E1C0"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14:paraId="7EAE73F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42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05A3B64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2023г.</w:t>
            </w:r>
          </w:p>
        </w:tc>
      </w:tr>
      <w:tr w:rsidR="005540AB" w:rsidRPr="002469D3" w14:paraId="48C26DEE"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5FAB0B92"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182</w:t>
            </w:r>
          </w:p>
        </w:tc>
        <w:tc>
          <w:tcPr>
            <w:tcW w:w="2656" w:type="dxa"/>
            <w:shd w:val="clear" w:color="auto" w:fill="FFFFFF"/>
            <w:vAlign w:val="center"/>
          </w:tcPr>
          <w:p w14:paraId="3FE7DC58" w14:textId="77777777" w:rsidR="005540AB" w:rsidRPr="002469D3" w:rsidRDefault="005540AB" w:rsidP="001516A0">
            <w:pPr>
              <w:snapToGrid w:val="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обеспечена герметичность технологической системы</w:t>
            </w:r>
          </w:p>
        </w:tc>
        <w:tc>
          <w:tcPr>
            <w:tcW w:w="2269" w:type="dxa"/>
            <w:shd w:val="clear" w:color="auto" w:fill="FFFFFF"/>
            <w:vAlign w:val="center"/>
          </w:tcPr>
          <w:p w14:paraId="3CFD02EC" w14:textId="77777777" w:rsidR="005540AB" w:rsidRPr="002469D3" w:rsidRDefault="005540AB" w:rsidP="001516A0">
            <w:pPr>
              <w:snapToGrid w:val="0"/>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15, 132 ФНП № 500.</w:t>
            </w:r>
          </w:p>
        </w:tc>
        <w:tc>
          <w:tcPr>
            <w:tcW w:w="1982" w:type="dxa"/>
            <w:shd w:val="clear" w:color="auto" w:fill="FFFFFF"/>
            <w:vAlign w:val="center"/>
          </w:tcPr>
          <w:p w14:paraId="5165E13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КоАП РФ</w:t>
            </w:r>
          </w:p>
        </w:tc>
        <w:tc>
          <w:tcPr>
            <w:tcW w:w="1420" w:type="dxa"/>
            <w:vAlign w:val="center"/>
          </w:tcPr>
          <w:p w14:paraId="4C7EC24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средняя</w:t>
            </w:r>
          </w:p>
        </w:tc>
        <w:tc>
          <w:tcPr>
            <w:tcW w:w="1417" w:type="dxa"/>
            <w:vAlign w:val="center"/>
          </w:tcPr>
          <w:p w14:paraId="35EF942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3127F45"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Иные основания</w:t>
            </w:r>
          </w:p>
        </w:tc>
        <w:tc>
          <w:tcPr>
            <w:tcW w:w="1276" w:type="dxa"/>
            <w:shd w:val="clear" w:color="auto" w:fill="FFFFFF"/>
            <w:vAlign w:val="center"/>
          </w:tcPr>
          <w:p w14:paraId="37A94645"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32</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73F9947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2023</w:t>
            </w:r>
          </w:p>
        </w:tc>
      </w:tr>
      <w:tr w:rsidR="005540AB" w:rsidRPr="002469D3" w14:paraId="2C7343EA" w14:textId="77777777" w:rsidTr="00F676BE">
        <w:trPr>
          <w:jc w:val="center"/>
        </w:trPr>
        <w:tc>
          <w:tcPr>
            <w:tcW w:w="599" w:type="dxa"/>
            <w:tcBorders>
              <w:top w:val="single" w:sz="4" w:space="0" w:color="auto"/>
              <w:left w:val="single" w:sz="4" w:space="0" w:color="auto"/>
              <w:bottom w:val="single" w:sz="4" w:space="0" w:color="auto"/>
              <w:right w:val="single" w:sz="4" w:space="0" w:color="auto"/>
            </w:tcBorders>
            <w:shd w:val="clear" w:color="000000" w:fill="FFFFFF"/>
            <w:vAlign w:val="center"/>
          </w:tcPr>
          <w:p w14:paraId="66001A4D" w14:textId="77777777" w:rsidR="005540AB" w:rsidRPr="00D675BE" w:rsidRDefault="00D675BE" w:rsidP="001516A0">
            <w:pPr>
              <w:pStyle w:val="af0"/>
              <w:spacing w:after="0" w:line="240" w:lineRule="auto"/>
              <w:ind w:left="0"/>
              <w:rPr>
                <w:rFonts w:ascii="Times New Roman" w:eastAsia="Times New Roman" w:hAnsi="Times New Roman"/>
                <w:color w:val="000000" w:themeColor="text1"/>
                <w:lang w:val="en-US" w:eastAsia="ru-RU"/>
              </w:rPr>
            </w:pPr>
            <w:r>
              <w:rPr>
                <w:rFonts w:ascii="Times New Roman" w:eastAsia="Times New Roman" w:hAnsi="Times New Roman"/>
                <w:color w:val="000000" w:themeColor="text1"/>
                <w:lang w:val="en-US" w:eastAsia="ru-RU"/>
              </w:rPr>
              <w:t>183</w:t>
            </w:r>
          </w:p>
        </w:tc>
        <w:tc>
          <w:tcPr>
            <w:tcW w:w="2656" w:type="dxa"/>
            <w:shd w:val="clear" w:color="auto" w:fill="FFFFFF"/>
            <w:vAlign w:val="center"/>
          </w:tcPr>
          <w:p w14:paraId="2CFDE9D2"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Эксплуатация технических устройств на ОПО осуществляется при отсутствии паспорта</w:t>
            </w:r>
          </w:p>
        </w:tc>
        <w:tc>
          <w:tcPr>
            <w:tcW w:w="2269" w:type="dxa"/>
            <w:shd w:val="clear" w:color="auto" w:fill="FFFFFF"/>
            <w:vAlign w:val="center"/>
          </w:tcPr>
          <w:p w14:paraId="23FFDBB5"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 xml:space="preserve">ст. 9 </w:t>
            </w:r>
            <w:r w:rsidRPr="002469D3">
              <w:rPr>
                <w:rFonts w:ascii="Times New Roman" w:hAnsi="Times New Roman"/>
                <w:color w:val="000000" w:themeColor="text1"/>
                <w:sz w:val="22"/>
                <w:szCs w:val="22"/>
              </w:rPr>
              <w:t>Федерального закона № 116-ФЗ;</w:t>
            </w:r>
          </w:p>
          <w:p w14:paraId="299C6DFF"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п. 27 ФНП № 500</w:t>
            </w:r>
          </w:p>
        </w:tc>
        <w:tc>
          <w:tcPr>
            <w:tcW w:w="1982" w:type="dxa"/>
            <w:shd w:val="clear" w:color="auto" w:fill="FFFFFF"/>
            <w:vAlign w:val="center"/>
          </w:tcPr>
          <w:p w14:paraId="71348ECC"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08572D0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vAlign w:val="center"/>
          </w:tcPr>
          <w:p w14:paraId="13676EBD"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210128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Иные основания</w:t>
            </w:r>
          </w:p>
        </w:tc>
        <w:tc>
          <w:tcPr>
            <w:tcW w:w="1276" w:type="dxa"/>
            <w:shd w:val="clear" w:color="auto" w:fill="FFFFFF"/>
            <w:vAlign w:val="center"/>
          </w:tcPr>
          <w:p w14:paraId="3DA415B8"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316</w:t>
            </w:r>
          </w:p>
        </w:tc>
        <w:tc>
          <w:tcPr>
            <w:tcW w:w="1737" w:type="dxa"/>
            <w:tcBorders>
              <w:top w:val="single" w:sz="4" w:space="0" w:color="auto"/>
              <w:left w:val="nil"/>
              <w:bottom w:val="single" w:sz="4" w:space="0" w:color="auto"/>
              <w:right w:val="single" w:sz="4" w:space="0" w:color="auto"/>
            </w:tcBorders>
            <w:shd w:val="clear" w:color="000000" w:fill="FFFFFF"/>
            <w:vAlign w:val="center"/>
          </w:tcPr>
          <w:p w14:paraId="5AE208AA" w14:textId="77777777" w:rsidR="005540AB" w:rsidRPr="002469D3" w:rsidRDefault="005540AB" w:rsidP="001516A0">
            <w:pPr>
              <w:snapToGrid w:val="0"/>
              <w:jc w:val="center"/>
              <w:rPr>
                <w:rFonts w:ascii="Times New Roman" w:hAnsi="Times New Roman"/>
                <w:color w:val="000000" w:themeColor="text1"/>
                <w:sz w:val="22"/>
                <w:szCs w:val="22"/>
              </w:rPr>
            </w:pPr>
            <w:r w:rsidRPr="002469D3">
              <w:rPr>
                <w:rFonts w:ascii="Times New Roman" w:eastAsia="Calibri" w:hAnsi="Times New Roman"/>
                <w:color w:val="000000" w:themeColor="text1"/>
                <w:sz w:val="22"/>
                <w:szCs w:val="22"/>
                <w:lang w:eastAsia="en-US"/>
              </w:rPr>
              <w:t>2023 г.</w:t>
            </w:r>
          </w:p>
        </w:tc>
      </w:tr>
      <w:tr w:rsidR="005540AB" w:rsidRPr="002469D3" w14:paraId="13FD36DF" w14:textId="77777777" w:rsidTr="0051220C">
        <w:trPr>
          <w:trHeight w:val="389"/>
          <w:jc w:val="center"/>
        </w:trPr>
        <w:tc>
          <w:tcPr>
            <w:tcW w:w="15766" w:type="dxa"/>
            <w:gridSpan w:val="9"/>
            <w:shd w:val="clear" w:color="auto" w:fill="auto"/>
            <w:vAlign w:val="center"/>
          </w:tcPr>
          <w:p w14:paraId="5D013FE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на объектах магистрального трубопроводного транспорта и подземного хранения газа</w:t>
            </w:r>
          </w:p>
        </w:tc>
      </w:tr>
      <w:tr w:rsidR="005540AB" w:rsidRPr="002469D3" w14:paraId="4935E434" w14:textId="77777777" w:rsidTr="000F7EF7">
        <w:trPr>
          <w:jc w:val="center"/>
        </w:trPr>
        <w:tc>
          <w:tcPr>
            <w:tcW w:w="599" w:type="dxa"/>
            <w:vAlign w:val="center"/>
          </w:tcPr>
          <w:p w14:paraId="742EB418"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184</w:t>
            </w:r>
          </w:p>
        </w:tc>
        <w:tc>
          <w:tcPr>
            <w:tcW w:w="2656" w:type="dxa"/>
            <w:tcBorders>
              <w:bottom w:val="single" w:sz="4" w:space="0" w:color="auto"/>
            </w:tcBorders>
            <w:shd w:val="clear" w:color="auto" w:fill="FFFFFF"/>
            <w:vAlign w:val="center"/>
          </w:tcPr>
          <w:p w14:paraId="3EBFE791"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Нарушения порядка проведения аттестации </w:t>
            </w:r>
            <w:r w:rsidRPr="002469D3">
              <w:rPr>
                <w:color w:val="000000" w:themeColor="text1"/>
                <w:sz w:val="22"/>
                <w:szCs w:val="22"/>
              </w:rPr>
              <w:lastRenderedPageBreak/>
              <w:t xml:space="preserve">в области промышленной безопасности руководящего состава </w:t>
            </w:r>
            <w:r w:rsidRPr="002469D3">
              <w:rPr>
                <w:color w:val="000000" w:themeColor="text1"/>
                <w:sz w:val="22"/>
                <w:szCs w:val="22"/>
              </w:rPr>
              <w:br/>
              <w:t>и инженерно-технического персонала</w:t>
            </w:r>
          </w:p>
        </w:tc>
        <w:tc>
          <w:tcPr>
            <w:tcW w:w="2269" w:type="dxa"/>
            <w:tcBorders>
              <w:bottom w:val="single" w:sz="4" w:space="0" w:color="auto"/>
            </w:tcBorders>
            <w:shd w:val="clear" w:color="auto" w:fill="FFFFFF"/>
            <w:vAlign w:val="center"/>
          </w:tcPr>
          <w:p w14:paraId="6323806A" w14:textId="77777777" w:rsidR="005540AB" w:rsidRPr="002469D3" w:rsidRDefault="005540AB" w:rsidP="000F7EF7">
            <w:pPr>
              <w:pStyle w:val="Default"/>
              <w:contextualSpacing/>
              <w:rPr>
                <w:color w:val="000000" w:themeColor="text1"/>
                <w:sz w:val="22"/>
                <w:szCs w:val="22"/>
              </w:rPr>
            </w:pPr>
            <w:r w:rsidRPr="002469D3">
              <w:rPr>
                <w:color w:val="000000" w:themeColor="text1"/>
                <w:sz w:val="22"/>
                <w:szCs w:val="22"/>
              </w:rPr>
              <w:lastRenderedPageBreak/>
              <w:t xml:space="preserve">п. 1 ст. 9 Федерального закона </w:t>
            </w:r>
            <w:r w:rsidRPr="002469D3">
              <w:rPr>
                <w:color w:val="000000" w:themeColor="text1"/>
                <w:sz w:val="22"/>
                <w:szCs w:val="22"/>
              </w:rPr>
              <w:lastRenderedPageBreak/>
              <w:t>«О промышленной безопасности опасных производственных объектов» от 21.07.1997 №116-ФЗ</w:t>
            </w:r>
          </w:p>
        </w:tc>
        <w:tc>
          <w:tcPr>
            <w:tcW w:w="1982" w:type="dxa"/>
            <w:tcBorders>
              <w:bottom w:val="single" w:sz="4" w:space="0" w:color="auto"/>
            </w:tcBorders>
            <w:shd w:val="clear" w:color="auto" w:fill="FFFFFF"/>
            <w:vAlign w:val="center"/>
          </w:tcPr>
          <w:p w14:paraId="64023B12" w14:textId="77777777" w:rsidR="005540AB" w:rsidRPr="002469D3" w:rsidRDefault="005540AB" w:rsidP="000F7EF7">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44A11634" w14:textId="77777777" w:rsidR="005540AB" w:rsidRPr="002469D3" w:rsidRDefault="005540AB" w:rsidP="000F7EF7">
            <w:pPr>
              <w:ind w:left="-106" w:right="-111"/>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lastRenderedPageBreak/>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w:t>
            </w:r>
            <w:proofErr w:type="spellStart"/>
            <w:r w:rsidRPr="002469D3">
              <w:rPr>
                <w:rFonts w:ascii="Times New Roman" w:hAnsi="Times New Roman"/>
                <w:color w:val="000000" w:themeColor="text1"/>
                <w:sz w:val="22"/>
                <w:szCs w:val="22"/>
              </w:rPr>
              <w:t>классифика</w:t>
            </w:r>
            <w:r w:rsidR="000F7EF7">
              <w:rPr>
                <w:rFonts w:ascii="Times New Roman" w:hAnsi="Times New Roman"/>
                <w:color w:val="000000" w:themeColor="text1"/>
                <w:sz w:val="22"/>
                <w:szCs w:val="22"/>
              </w:rPr>
              <w:t>-</w:t>
            </w:r>
            <w:r w:rsidRPr="002469D3">
              <w:rPr>
                <w:rFonts w:ascii="Times New Roman" w:hAnsi="Times New Roman"/>
                <w:color w:val="000000" w:themeColor="text1"/>
                <w:sz w:val="22"/>
                <w:szCs w:val="22"/>
              </w:rPr>
              <w:t>ции</w:t>
            </w:r>
            <w:proofErr w:type="spellEnd"/>
            <w:r w:rsidRPr="002469D3">
              <w:rPr>
                <w:rFonts w:ascii="Times New Roman" w:hAnsi="Times New Roman"/>
                <w:color w:val="000000" w:themeColor="text1"/>
                <w:sz w:val="22"/>
                <w:szCs w:val="22"/>
              </w:rPr>
              <w:t xml:space="preserve"> нарушений </w:t>
            </w:r>
            <w:r w:rsidRPr="002469D3">
              <w:rPr>
                <w:rFonts w:ascii="Times New Roman" w:hAnsi="Times New Roman"/>
                <w:color w:val="000000" w:themeColor="text1"/>
                <w:sz w:val="22"/>
                <w:szCs w:val="22"/>
              </w:rPr>
              <w:br/>
              <w:t>по степени риска)</w:t>
            </w:r>
          </w:p>
        </w:tc>
        <w:tc>
          <w:tcPr>
            <w:tcW w:w="1417" w:type="dxa"/>
            <w:tcBorders>
              <w:bottom w:val="single" w:sz="4" w:space="0" w:color="auto"/>
            </w:tcBorders>
            <w:shd w:val="clear" w:color="auto" w:fill="FFFFFF"/>
            <w:vAlign w:val="center"/>
          </w:tcPr>
          <w:p w14:paraId="72DD9B9C" w14:textId="77777777" w:rsidR="005540AB" w:rsidRPr="002469D3" w:rsidRDefault="005540AB" w:rsidP="000F7EF7">
            <w:pPr>
              <w:pStyle w:val="Default"/>
              <w:contextualSpacing/>
              <w:rPr>
                <w:color w:val="000000" w:themeColor="text1"/>
                <w:sz w:val="22"/>
                <w:szCs w:val="22"/>
              </w:rPr>
            </w:pPr>
            <w:r w:rsidRPr="002469D3">
              <w:rPr>
                <w:color w:val="000000" w:themeColor="text1"/>
                <w:sz w:val="22"/>
                <w:szCs w:val="22"/>
              </w:rPr>
              <w:lastRenderedPageBreak/>
              <w:t>Организационные</w:t>
            </w:r>
          </w:p>
        </w:tc>
        <w:tc>
          <w:tcPr>
            <w:tcW w:w="2410" w:type="dxa"/>
            <w:tcBorders>
              <w:bottom w:val="single" w:sz="4" w:space="0" w:color="auto"/>
            </w:tcBorders>
            <w:shd w:val="clear" w:color="auto" w:fill="FFFFFF"/>
            <w:vAlign w:val="center"/>
          </w:tcPr>
          <w:p w14:paraId="3AA79DE4" w14:textId="77777777" w:rsidR="005540AB" w:rsidRPr="002469D3" w:rsidRDefault="005540AB" w:rsidP="000F7EF7">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14:paraId="4B611529"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66759DDC" w14:textId="77777777" w:rsidR="005540AB" w:rsidRPr="002469D3" w:rsidRDefault="005540AB" w:rsidP="001516A0">
            <w:pPr>
              <w:pStyle w:val="Default"/>
              <w:ind w:left="-108" w:right="-72"/>
              <w:contextualSpacing/>
              <w:rPr>
                <w:color w:val="000000" w:themeColor="text1"/>
                <w:sz w:val="22"/>
                <w:szCs w:val="22"/>
              </w:rPr>
            </w:pPr>
            <w:r w:rsidRPr="002469D3">
              <w:rPr>
                <w:color w:val="000000" w:themeColor="text1"/>
                <w:sz w:val="22"/>
                <w:szCs w:val="22"/>
              </w:rPr>
              <w:t xml:space="preserve">Нарушения порядка </w:t>
            </w:r>
            <w:r w:rsidRPr="002469D3">
              <w:rPr>
                <w:color w:val="000000" w:themeColor="text1"/>
                <w:sz w:val="22"/>
                <w:szCs w:val="22"/>
              </w:rPr>
              <w:lastRenderedPageBreak/>
              <w:t xml:space="preserve">проведения аттестации в области промышленной безопасности руководящего состава </w:t>
            </w:r>
            <w:r w:rsidRPr="002469D3">
              <w:rPr>
                <w:color w:val="000000" w:themeColor="text1"/>
                <w:sz w:val="22"/>
                <w:szCs w:val="22"/>
              </w:rPr>
              <w:br/>
              <w:t>и инженерно-технического персонала</w:t>
            </w:r>
          </w:p>
        </w:tc>
      </w:tr>
      <w:tr w:rsidR="005540AB" w:rsidRPr="002469D3" w14:paraId="166EEC98" w14:textId="77777777" w:rsidTr="00F676BE">
        <w:trPr>
          <w:jc w:val="center"/>
        </w:trPr>
        <w:tc>
          <w:tcPr>
            <w:tcW w:w="599" w:type="dxa"/>
            <w:vAlign w:val="center"/>
          </w:tcPr>
          <w:p w14:paraId="33806C38"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185</w:t>
            </w:r>
          </w:p>
        </w:tc>
        <w:tc>
          <w:tcPr>
            <w:tcW w:w="2656" w:type="dxa"/>
            <w:tcBorders>
              <w:bottom w:val="single" w:sz="4" w:space="0" w:color="auto"/>
            </w:tcBorders>
            <w:shd w:val="clear" w:color="auto" w:fill="FFFFFF"/>
            <w:vAlign w:val="center"/>
          </w:tcPr>
          <w:p w14:paraId="60C46534"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Несоблюдение сроков проведения регламентных работ по техническому обслуживанию оборудования</w:t>
            </w:r>
          </w:p>
        </w:tc>
        <w:tc>
          <w:tcPr>
            <w:tcW w:w="2269" w:type="dxa"/>
            <w:tcBorders>
              <w:bottom w:val="single" w:sz="4" w:space="0" w:color="auto"/>
            </w:tcBorders>
            <w:shd w:val="clear" w:color="auto" w:fill="FFFFFF"/>
            <w:vAlign w:val="center"/>
          </w:tcPr>
          <w:p w14:paraId="696B52F5"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bottom w:val="single" w:sz="4" w:space="0" w:color="auto"/>
            </w:tcBorders>
            <w:shd w:val="clear" w:color="auto" w:fill="FFFFFF"/>
            <w:vAlign w:val="center"/>
          </w:tcPr>
          <w:p w14:paraId="555A5D64"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06BD9DBF" w14:textId="77777777" w:rsidR="005540AB" w:rsidRPr="002469D3" w:rsidRDefault="005540AB" w:rsidP="000F7EF7">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bottom w:val="single" w:sz="4" w:space="0" w:color="auto"/>
            </w:tcBorders>
            <w:shd w:val="clear" w:color="auto" w:fill="FFFFFF"/>
            <w:vAlign w:val="center"/>
          </w:tcPr>
          <w:p w14:paraId="335968C0"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Организационные </w:t>
            </w:r>
            <w:r w:rsidRPr="002469D3">
              <w:rPr>
                <w:color w:val="000000" w:themeColor="text1"/>
                <w:sz w:val="22"/>
                <w:szCs w:val="22"/>
              </w:rPr>
              <w:br/>
              <w:t>и технические</w:t>
            </w:r>
          </w:p>
        </w:tc>
        <w:tc>
          <w:tcPr>
            <w:tcW w:w="2410" w:type="dxa"/>
            <w:tcBorders>
              <w:bottom w:val="single" w:sz="4" w:space="0" w:color="auto"/>
            </w:tcBorders>
            <w:shd w:val="clear" w:color="auto" w:fill="FFFFFF"/>
            <w:vAlign w:val="center"/>
          </w:tcPr>
          <w:p w14:paraId="081468B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14:paraId="1201FB97"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711D91CA" w14:textId="77777777" w:rsidR="005540AB" w:rsidRPr="002469D3" w:rsidRDefault="005540AB" w:rsidP="001A01D2">
            <w:pPr>
              <w:pStyle w:val="Default"/>
              <w:ind w:left="-108" w:right="-72"/>
              <w:contextualSpacing/>
              <w:rPr>
                <w:color w:val="000000" w:themeColor="text1"/>
                <w:sz w:val="22"/>
                <w:szCs w:val="22"/>
              </w:rPr>
            </w:pPr>
            <w:r w:rsidRPr="002469D3">
              <w:rPr>
                <w:color w:val="000000" w:themeColor="text1"/>
                <w:sz w:val="22"/>
                <w:szCs w:val="22"/>
              </w:rPr>
              <w:t>Несоблюдение сроков проведения регламентных работ по</w:t>
            </w:r>
            <w:r w:rsidR="001A01D2">
              <w:rPr>
                <w:color w:val="000000" w:themeColor="text1"/>
                <w:sz w:val="22"/>
                <w:szCs w:val="22"/>
              </w:rPr>
              <w:t> </w:t>
            </w:r>
            <w:r w:rsidRPr="002469D3">
              <w:rPr>
                <w:color w:val="000000" w:themeColor="text1"/>
                <w:sz w:val="22"/>
                <w:szCs w:val="22"/>
              </w:rPr>
              <w:t>техническому обслуживанию оборудования</w:t>
            </w:r>
          </w:p>
        </w:tc>
      </w:tr>
      <w:tr w:rsidR="005540AB" w:rsidRPr="002469D3" w14:paraId="29DF4365" w14:textId="77777777" w:rsidTr="00F676BE">
        <w:trPr>
          <w:jc w:val="center"/>
        </w:trPr>
        <w:tc>
          <w:tcPr>
            <w:tcW w:w="599" w:type="dxa"/>
            <w:vAlign w:val="center"/>
          </w:tcPr>
          <w:p w14:paraId="38774096"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186</w:t>
            </w:r>
          </w:p>
        </w:tc>
        <w:tc>
          <w:tcPr>
            <w:tcW w:w="2656" w:type="dxa"/>
            <w:tcBorders>
              <w:bottom w:val="single" w:sz="4" w:space="0" w:color="auto"/>
            </w:tcBorders>
            <w:shd w:val="clear" w:color="auto" w:fill="FFFFFF"/>
            <w:vAlign w:val="center"/>
          </w:tcPr>
          <w:p w14:paraId="51F58B44"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 обеспечены полнота и достоверность сведений, представленных </w:t>
            </w:r>
            <w:r w:rsidRPr="002469D3">
              <w:rPr>
                <w:color w:val="000000" w:themeColor="text1"/>
                <w:sz w:val="22"/>
                <w:szCs w:val="22"/>
              </w:rPr>
              <w:br/>
              <w:t>при регистрации опасных производственных объектов</w:t>
            </w:r>
            <w:r w:rsidRPr="002469D3">
              <w:rPr>
                <w:color w:val="000000" w:themeColor="text1"/>
                <w:sz w:val="22"/>
                <w:szCs w:val="22"/>
              </w:rPr>
              <w:br/>
            </w:r>
            <w:r w:rsidRPr="002469D3">
              <w:rPr>
                <w:color w:val="000000" w:themeColor="text1"/>
                <w:sz w:val="22"/>
                <w:szCs w:val="22"/>
              </w:rPr>
              <w:lastRenderedPageBreak/>
              <w:t xml:space="preserve"> в государственном реестре опасных производственных объектов</w:t>
            </w:r>
          </w:p>
        </w:tc>
        <w:tc>
          <w:tcPr>
            <w:tcW w:w="2269" w:type="dxa"/>
            <w:tcBorders>
              <w:bottom w:val="single" w:sz="4" w:space="0" w:color="auto"/>
            </w:tcBorders>
            <w:shd w:val="clear" w:color="auto" w:fill="FFFFFF"/>
            <w:vAlign w:val="center"/>
          </w:tcPr>
          <w:p w14:paraId="53EC8233"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 xml:space="preserve">п. 1 ст. 9 Федерального закона «О промышленной безопасности опасных производственных </w:t>
            </w:r>
            <w:r w:rsidRPr="002469D3">
              <w:rPr>
                <w:color w:val="000000" w:themeColor="text1"/>
                <w:sz w:val="22"/>
                <w:szCs w:val="22"/>
              </w:rPr>
              <w:lastRenderedPageBreak/>
              <w:t>объектов» от 21.07.1997 №116-ФЗ</w:t>
            </w:r>
          </w:p>
        </w:tc>
        <w:tc>
          <w:tcPr>
            <w:tcW w:w="1982" w:type="dxa"/>
            <w:tcBorders>
              <w:bottom w:val="single" w:sz="4" w:space="0" w:color="auto"/>
            </w:tcBorders>
            <w:shd w:val="clear" w:color="auto" w:fill="FFFFFF"/>
            <w:vAlign w:val="center"/>
          </w:tcPr>
          <w:p w14:paraId="334BB7D8"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7AD8A0B9" w14:textId="77777777" w:rsidR="005540AB" w:rsidRPr="002469D3" w:rsidRDefault="005540AB" w:rsidP="000F7EF7">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w:t>
            </w:r>
            <w:proofErr w:type="gramStart"/>
            <w:r w:rsidRPr="002469D3">
              <w:rPr>
                <w:rFonts w:ascii="Times New Roman" w:hAnsi="Times New Roman"/>
                <w:color w:val="000000" w:themeColor="text1"/>
                <w:sz w:val="22"/>
                <w:szCs w:val="22"/>
              </w:rPr>
              <w:t>представляет</w:t>
            </w:r>
            <w:r w:rsidR="000F7EF7">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ся</w:t>
            </w:r>
            <w:proofErr w:type="spellEnd"/>
            <w:proofErr w:type="gramEnd"/>
            <w:r w:rsidRPr="002469D3">
              <w:rPr>
                <w:rFonts w:ascii="Times New Roman" w:hAnsi="Times New Roman"/>
                <w:color w:val="000000" w:themeColor="text1"/>
                <w:sz w:val="22"/>
                <w:szCs w:val="22"/>
              </w:rPr>
              <w:t xml:space="preserve"> возможным (отсутствие единых подходов к </w:t>
            </w:r>
            <w:r w:rsidRPr="002469D3">
              <w:rPr>
                <w:rFonts w:ascii="Times New Roman" w:hAnsi="Times New Roman"/>
                <w:color w:val="000000" w:themeColor="text1"/>
                <w:sz w:val="22"/>
                <w:szCs w:val="22"/>
              </w:rPr>
              <w:lastRenderedPageBreak/>
              <w:t>классификации нарушений</w:t>
            </w:r>
          </w:p>
          <w:p w14:paraId="639ACF7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tcBorders>
              <w:bottom w:val="single" w:sz="4" w:space="0" w:color="auto"/>
            </w:tcBorders>
            <w:shd w:val="clear" w:color="auto" w:fill="FFFFFF"/>
            <w:vAlign w:val="center"/>
          </w:tcPr>
          <w:p w14:paraId="4515142B"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Организационные</w:t>
            </w:r>
          </w:p>
        </w:tc>
        <w:tc>
          <w:tcPr>
            <w:tcW w:w="2410" w:type="dxa"/>
            <w:tcBorders>
              <w:bottom w:val="single" w:sz="4" w:space="0" w:color="auto"/>
            </w:tcBorders>
            <w:shd w:val="clear" w:color="auto" w:fill="FFFFFF"/>
            <w:vAlign w:val="center"/>
          </w:tcPr>
          <w:p w14:paraId="54B3819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bottom w:val="single" w:sz="4" w:space="0" w:color="auto"/>
            </w:tcBorders>
            <w:shd w:val="clear" w:color="auto" w:fill="FFFFFF"/>
            <w:vAlign w:val="center"/>
          </w:tcPr>
          <w:p w14:paraId="057FAB78"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0DE1C8C1" w14:textId="77777777" w:rsidR="005540AB" w:rsidRPr="002469D3" w:rsidRDefault="005540AB" w:rsidP="001A01D2">
            <w:pPr>
              <w:pStyle w:val="Default"/>
              <w:ind w:left="-108"/>
              <w:contextualSpacing/>
              <w:rPr>
                <w:color w:val="000000" w:themeColor="text1"/>
                <w:sz w:val="22"/>
                <w:szCs w:val="22"/>
              </w:rPr>
            </w:pPr>
            <w:r w:rsidRPr="002469D3">
              <w:rPr>
                <w:color w:val="000000" w:themeColor="text1"/>
                <w:sz w:val="22"/>
                <w:szCs w:val="22"/>
              </w:rPr>
              <w:t>Не обеспечены полнота и</w:t>
            </w:r>
            <w:r w:rsidR="001A01D2">
              <w:rPr>
                <w:color w:val="000000" w:themeColor="text1"/>
                <w:sz w:val="22"/>
                <w:szCs w:val="22"/>
              </w:rPr>
              <w:t> </w:t>
            </w:r>
            <w:r w:rsidRPr="002469D3">
              <w:rPr>
                <w:color w:val="000000" w:themeColor="text1"/>
                <w:sz w:val="22"/>
                <w:szCs w:val="22"/>
              </w:rPr>
              <w:t>достоверность сведений, представленных при</w:t>
            </w:r>
            <w:r w:rsidR="001A01D2">
              <w:rPr>
                <w:color w:val="000000" w:themeColor="text1"/>
                <w:sz w:val="22"/>
                <w:szCs w:val="22"/>
              </w:rPr>
              <w:t xml:space="preserve"> регистрации опасных </w:t>
            </w:r>
            <w:proofErr w:type="spellStart"/>
            <w:r w:rsidR="001A01D2">
              <w:rPr>
                <w:color w:val="000000" w:themeColor="text1"/>
                <w:sz w:val="22"/>
                <w:szCs w:val="22"/>
              </w:rPr>
              <w:lastRenderedPageBreak/>
              <w:t>производст</w:t>
            </w:r>
            <w:r w:rsidRPr="002469D3">
              <w:rPr>
                <w:color w:val="000000" w:themeColor="text1"/>
                <w:sz w:val="22"/>
                <w:szCs w:val="22"/>
              </w:rPr>
              <w:t>вен</w:t>
            </w:r>
            <w:r w:rsidR="001A01D2">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w:t>
            </w:r>
            <w:proofErr w:type="gramStart"/>
            <w:r w:rsidRPr="002469D3">
              <w:rPr>
                <w:color w:val="000000" w:themeColor="text1"/>
                <w:sz w:val="22"/>
                <w:szCs w:val="22"/>
              </w:rPr>
              <w:t>объектов</w:t>
            </w:r>
            <w:r w:rsidR="001A01D2">
              <w:rPr>
                <w:color w:val="000000" w:themeColor="text1"/>
                <w:sz w:val="22"/>
                <w:szCs w:val="22"/>
              </w:rPr>
              <w:t xml:space="preserve"> </w:t>
            </w:r>
            <w:r w:rsidRPr="002469D3">
              <w:rPr>
                <w:color w:val="000000" w:themeColor="text1"/>
                <w:sz w:val="22"/>
                <w:szCs w:val="22"/>
              </w:rPr>
              <w:t xml:space="preserve"> в</w:t>
            </w:r>
            <w:proofErr w:type="gramEnd"/>
            <w:r w:rsidRPr="002469D3">
              <w:rPr>
                <w:color w:val="000000" w:themeColor="text1"/>
                <w:sz w:val="22"/>
                <w:szCs w:val="22"/>
              </w:rPr>
              <w:t xml:space="preserve"> государственном реестре опасных </w:t>
            </w:r>
            <w:proofErr w:type="spellStart"/>
            <w:r w:rsidRPr="002469D3">
              <w:rPr>
                <w:color w:val="000000" w:themeColor="text1"/>
                <w:sz w:val="22"/>
                <w:szCs w:val="22"/>
              </w:rPr>
              <w:t>производствен</w:t>
            </w:r>
            <w:r w:rsidR="001A01D2">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объектов</w:t>
            </w:r>
          </w:p>
        </w:tc>
      </w:tr>
      <w:tr w:rsidR="005540AB" w:rsidRPr="002469D3" w14:paraId="24A8315A" w14:textId="77777777" w:rsidTr="00F676BE">
        <w:trPr>
          <w:jc w:val="center"/>
        </w:trPr>
        <w:tc>
          <w:tcPr>
            <w:tcW w:w="599" w:type="dxa"/>
            <w:vAlign w:val="center"/>
          </w:tcPr>
          <w:p w14:paraId="752944C4"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187</w:t>
            </w:r>
          </w:p>
        </w:tc>
        <w:tc>
          <w:tcPr>
            <w:tcW w:w="2656" w:type="dxa"/>
            <w:tcBorders>
              <w:top w:val="single" w:sz="4" w:space="0" w:color="auto"/>
              <w:left w:val="single" w:sz="4" w:space="0" w:color="auto"/>
              <w:bottom w:val="single" w:sz="4" w:space="0" w:color="auto"/>
            </w:tcBorders>
            <w:shd w:val="clear" w:color="auto" w:fill="FFFFFF"/>
            <w:vAlign w:val="center"/>
          </w:tcPr>
          <w:p w14:paraId="4B40138E"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Несоблюдение требований к порядку оформления декларации промышленной безопасности опасных производственных объектов магистральных нефтепроводов, </w:t>
            </w:r>
            <w:r w:rsidRPr="002469D3">
              <w:rPr>
                <w:color w:val="000000" w:themeColor="text1"/>
                <w:sz w:val="22"/>
                <w:szCs w:val="22"/>
              </w:rPr>
              <w:br/>
              <w:t>не предполагает всестороннюю оценку риска аварии и связанной с ней угрозы.</w:t>
            </w:r>
          </w:p>
        </w:tc>
        <w:tc>
          <w:tcPr>
            <w:tcW w:w="2269" w:type="dxa"/>
            <w:tcBorders>
              <w:top w:val="single" w:sz="4" w:space="0" w:color="auto"/>
              <w:left w:val="single" w:sz="4" w:space="0" w:color="auto"/>
              <w:bottom w:val="single" w:sz="4" w:space="0" w:color="auto"/>
            </w:tcBorders>
            <w:shd w:val="clear" w:color="auto" w:fill="FFFFFF"/>
            <w:vAlign w:val="center"/>
          </w:tcPr>
          <w:p w14:paraId="743B0E44"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14:paraId="189F452F"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ст. 9.1. КоАП РФ</w:t>
            </w:r>
          </w:p>
        </w:tc>
        <w:tc>
          <w:tcPr>
            <w:tcW w:w="1420" w:type="dxa"/>
            <w:vAlign w:val="center"/>
          </w:tcPr>
          <w:p w14:paraId="312DE6E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14:paraId="4900FD8B"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Организационные</w:t>
            </w:r>
          </w:p>
        </w:tc>
        <w:tc>
          <w:tcPr>
            <w:tcW w:w="2410" w:type="dxa"/>
            <w:tcBorders>
              <w:top w:val="single" w:sz="4" w:space="0" w:color="auto"/>
              <w:left w:val="single" w:sz="4" w:space="0" w:color="auto"/>
              <w:bottom w:val="single" w:sz="4" w:space="0" w:color="auto"/>
            </w:tcBorders>
            <w:shd w:val="clear" w:color="auto" w:fill="FFFFFF"/>
            <w:vAlign w:val="center"/>
          </w:tcPr>
          <w:p w14:paraId="460BA97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71309E"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3962F6F0" w14:textId="77777777" w:rsidR="005540AB" w:rsidRPr="002469D3" w:rsidRDefault="005540AB" w:rsidP="001A01D2">
            <w:pPr>
              <w:pStyle w:val="Default"/>
              <w:ind w:left="-108" w:right="-72"/>
              <w:contextualSpacing/>
              <w:rPr>
                <w:color w:val="000000" w:themeColor="text1"/>
                <w:sz w:val="22"/>
                <w:szCs w:val="22"/>
              </w:rPr>
            </w:pPr>
            <w:r w:rsidRPr="002469D3">
              <w:rPr>
                <w:color w:val="000000" w:themeColor="text1"/>
                <w:sz w:val="22"/>
                <w:szCs w:val="22"/>
              </w:rPr>
              <w:t xml:space="preserve">Несоблюдение требований к порядку оформления декларации промышленной безопасности опасных </w:t>
            </w:r>
            <w:proofErr w:type="spellStart"/>
            <w:r w:rsidRPr="002469D3">
              <w:rPr>
                <w:color w:val="000000" w:themeColor="text1"/>
                <w:sz w:val="22"/>
                <w:szCs w:val="22"/>
              </w:rPr>
              <w:t>производствен</w:t>
            </w:r>
            <w:r w:rsidR="001A01D2">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об</w:t>
            </w:r>
            <w:r w:rsidR="001A01D2">
              <w:rPr>
                <w:color w:val="000000" w:themeColor="text1"/>
                <w:sz w:val="22"/>
                <w:szCs w:val="22"/>
              </w:rPr>
              <w:t>ъектов магистральных нефтепрово</w:t>
            </w:r>
            <w:r w:rsidRPr="002469D3">
              <w:rPr>
                <w:color w:val="000000" w:themeColor="text1"/>
                <w:sz w:val="22"/>
                <w:szCs w:val="22"/>
              </w:rPr>
              <w:t>дов, не предполагает всестороннюю оценку риска аварии и связанной с ней угрозы</w:t>
            </w:r>
          </w:p>
        </w:tc>
      </w:tr>
      <w:tr w:rsidR="005540AB" w:rsidRPr="002469D3" w14:paraId="476E86B6" w14:textId="77777777" w:rsidTr="00F676BE">
        <w:trPr>
          <w:jc w:val="center"/>
        </w:trPr>
        <w:tc>
          <w:tcPr>
            <w:tcW w:w="599" w:type="dxa"/>
            <w:vAlign w:val="center"/>
          </w:tcPr>
          <w:p w14:paraId="637A0D34"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188</w:t>
            </w:r>
          </w:p>
        </w:tc>
        <w:tc>
          <w:tcPr>
            <w:tcW w:w="2656" w:type="dxa"/>
            <w:tcBorders>
              <w:top w:val="single" w:sz="4" w:space="0" w:color="auto"/>
              <w:left w:val="single" w:sz="4" w:space="0" w:color="auto"/>
              <w:bottom w:val="single" w:sz="4" w:space="0" w:color="auto"/>
            </w:tcBorders>
            <w:shd w:val="clear" w:color="auto" w:fill="FFFFFF"/>
            <w:vAlign w:val="center"/>
          </w:tcPr>
          <w:p w14:paraId="5C5976FB"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t xml:space="preserve">Не обеспечена безопасность ведения технологического </w:t>
            </w:r>
            <w:r w:rsidRPr="002469D3">
              <w:rPr>
                <w:color w:val="000000" w:themeColor="text1"/>
                <w:sz w:val="22"/>
                <w:szCs w:val="22"/>
              </w:rPr>
              <w:lastRenderedPageBreak/>
              <w:t xml:space="preserve">процесса </w:t>
            </w:r>
            <w:r w:rsidRPr="002469D3">
              <w:rPr>
                <w:color w:val="000000" w:themeColor="text1"/>
                <w:sz w:val="22"/>
                <w:szCs w:val="22"/>
              </w:rPr>
              <w:br/>
              <w:t>в соответствии с</w:t>
            </w:r>
            <w:r w:rsidR="00D468C4">
              <w:rPr>
                <w:color w:val="000000" w:themeColor="text1"/>
                <w:sz w:val="22"/>
                <w:szCs w:val="22"/>
              </w:rPr>
              <w:t> </w:t>
            </w:r>
            <w:r w:rsidRPr="002469D3">
              <w:rPr>
                <w:color w:val="000000" w:themeColor="text1"/>
                <w:sz w:val="22"/>
                <w:szCs w:val="22"/>
              </w:rPr>
              <w:t xml:space="preserve">нормативными </w:t>
            </w:r>
            <w:r w:rsidRPr="002469D3">
              <w:rPr>
                <w:color w:val="000000" w:themeColor="text1"/>
                <w:sz w:val="22"/>
                <w:szCs w:val="22"/>
              </w:rPr>
              <w:br/>
              <w:t>и техническими документами</w:t>
            </w:r>
          </w:p>
        </w:tc>
        <w:tc>
          <w:tcPr>
            <w:tcW w:w="2269" w:type="dxa"/>
            <w:tcBorders>
              <w:top w:val="single" w:sz="4" w:space="0" w:color="auto"/>
              <w:left w:val="single" w:sz="4" w:space="0" w:color="auto"/>
              <w:bottom w:val="single" w:sz="4" w:space="0" w:color="auto"/>
            </w:tcBorders>
            <w:shd w:val="clear" w:color="auto" w:fill="FFFFFF"/>
            <w:vAlign w:val="center"/>
          </w:tcPr>
          <w:p w14:paraId="6F365505" w14:textId="77777777" w:rsidR="005540AB" w:rsidRPr="002469D3" w:rsidRDefault="005540AB" w:rsidP="00F81A61">
            <w:pPr>
              <w:pStyle w:val="Default"/>
              <w:ind w:left="-107"/>
              <w:contextualSpacing/>
              <w:rPr>
                <w:color w:val="000000" w:themeColor="text1"/>
                <w:sz w:val="22"/>
                <w:szCs w:val="22"/>
              </w:rPr>
            </w:pPr>
            <w:r w:rsidRPr="002469D3">
              <w:rPr>
                <w:color w:val="000000" w:themeColor="text1"/>
                <w:sz w:val="22"/>
                <w:szCs w:val="22"/>
              </w:rPr>
              <w:lastRenderedPageBreak/>
              <w:t xml:space="preserve">п. 1 ст. 9 Федерального закона «О промышленной </w:t>
            </w:r>
            <w:r w:rsidRPr="002469D3">
              <w:rPr>
                <w:color w:val="000000" w:themeColor="text1"/>
                <w:sz w:val="22"/>
                <w:szCs w:val="22"/>
              </w:rPr>
              <w:lastRenderedPageBreak/>
              <w:t>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14:paraId="126898DB"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ст. 9.1. КоАП РФ</w:t>
            </w:r>
          </w:p>
        </w:tc>
        <w:tc>
          <w:tcPr>
            <w:tcW w:w="1420" w:type="dxa"/>
            <w:vAlign w:val="center"/>
          </w:tcPr>
          <w:p w14:paraId="51BCBCB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w:t>
            </w:r>
            <w:r w:rsidRPr="002469D3">
              <w:rPr>
                <w:rFonts w:ascii="Times New Roman" w:hAnsi="Times New Roman"/>
                <w:color w:val="000000" w:themeColor="text1"/>
                <w:sz w:val="22"/>
                <w:szCs w:val="22"/>
              </w:rPr>
              <w:lastRenderedPageBreak/>
              <w:t xml:space="preserve">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14:paraId="50A15475"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 xml:space="preserve">Организационные </w:t>
            </w:r>
            <w:r w:rsidRPr="002469D3">
              <w:rPr>
                <w:color w:val="000000" w:themeColor="text1"/>
                <w:sz w:val="22"/>
                <w:szCs w:val="22"/>
              </w:rPr>
              <w:br/>
            </w:r>
            <w:r w:rsidRPr="002469D3">
              <w:rPr>
                <w:color w:val="000000" w:themeColor="text1"/>
                <w:sz w:val="22"/>
                <w:szCs w:val="22"/>
              </w:rPr>
              <w:lastRenderedPageBreak/>
              <w:t>и технические</w:t>
            </w:r>
          </w:p>
        </w:tc>
        <w:tc>
          <w:tcPr>
            <w:tcW w:w="2410" w:type="dxa"/>
            <w:tcBorders>
              <w:top w:val="single" w:sz="4" w:space="0" w:color="auto"/>
              <w:left w:val="single" w:sz="4" w:space="0" w:color="auto"/>
              <w:bottom w:val="single" w:sz="4" w:space="0" w:color="auto"/>
            </w:tcBorders>
            <w:shd w:val="clear" w:color="auto" w:fill="FFFFFF"/>
            <w:vAlign w:val="center"/>
          </w:tcPr>
          <w:p w14:paraId="5831F660" w14:textId="77777777" w:rsidR="005540AB" w:rsidRPr="002469D3" w:rsidRDefault="005540AB" w:rsidP="001516A0">
            <w:pPr>
              <w:pStyle w:val="Default"/>
              <w:contextualSpacing/>
              <w:rPr>
                <w:color w:val="000000" w:themeColor="text1"/>
                <w:sz w:val="22"/>
                <w:szCs w:val="22"/>
              </w:rPr>
            </w:pPr>
            <w:r w:rsidRPr="002469D3">
              <w:rPr>
                <w:color w:val="000000" w:themeColor="text1"/>
                <w:sz w:val="22"/>
                <w:szCs w:val="22"/>
              </w:rPr>
              <w:lastRenderedPageBreak/>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C5B3F8"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2E95E492" w14:textId="77777777" w:rsidR="005540AB" w:rsidRPr="002469D3" w:rsidRDefault="005540AB" w:rsidP="00F81A61">
            <w:pPr>
              <w:pStyle w:val="Default"/>
              <w:ind w:left="-108" w:right="-72"/>
              <w:contextualSpacing/>
              <w:rPr>
                <w:color w:val="000000" w:themeColor="text1"/>
                <w:sz w:val="22"/>
                <w:szCs w:val="22"/>
              </w:rPr>
            </w:pPr>
            <w:r w:rsidRPr="002469D3">
              <w:rPr>
                <w:color w:val="000000" w:themeColor="text1"/>
                <w:sz w:val="22"/>
                <w:szCs w:val="22"/>
              </w:rPr>
              <w:t xml:space="preserve">Не обеспечена безопасность ведения </w:t>
            </w:r>
            <w:r w:rsidRPr="002469D3">
              <w:rPr>
                <w:color w:val="000000" w:themeColor="text1"/>
                <w:sz w:val="22"/>
                <w:szCs w:val="22"/>
              </w:rPr>
              <w:lastRenderedPageBreak/>
              <w:t xml:space="preserve">технологического процесса </w:t>
            </w:r>
            <w:r w:rsidRPr="002469D3">
              <w:rPr>
                <w:color w:val="000000" w:themeColor="text1"/>
                <w:sz w:val="22"/>
                <w:szCs w:val="22"/>
              </w:rPr>
              <w:br/>
              <w:t>в соответствии с</w:t>
            </w:r>
            <w:r w:rsidR="00F81A61">
              <w:rPr>
                <w:color w:val="000000" w:themeColor="text1"/>
                <w:sz w:val="22"/>
                <w:szCs w:val="22"/>
              </w:rPr>
              <w:t> </w:t>
            </w:r>
            <w:r w:rsidRPr="002469D3">
              <w:rPr>
                <w:color w:val="000000" w:themeColor="text1"/>
                <w:sz w:val="22"/>
                <w:szCs w:val="22"/>
              </w:rPr>
              <w:t xml:space="preserve">нормативными </w:t>
            </w:r>
            <w:r w:rsidRPr="002469D3">
              <w:rPr>
                <w:color w:val="000000" w:themeColor="text1"/>
                <w:sz w:val="22"/>
                <w:szCs w:val="22"/>
              </w:rPr>
              <w:br/>
              <w:t>и техническими документами</w:t>
            </w:r>
          </w:p>
        </w:tc>
      </w:tr>
      <w:tr w:rsidR="005540AB" w:rsidRPr="002469D3" w14:paraId="64DF7990" w14:textId="77777777" w:rsidTr="00F676BE">
        <w:trPr>
          <w:jc w:val="center"/>
        </w:trPr>
        <w:tc>
          <w:tcPr>
            <w:tcW w:w="599" w:type="dxa"/>
            <w:vAlign w:val="center"/>
          </w:tcPr>
          <w:p w14:paraId="7632CD81"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189</w:t>
            </w:r>
          </w:p>
        </w:tc>
        <w:tc>
          <w:tcPr>
            <w:tcW w:w="2656" w:type="dxa"/>
            <w:tcBorders>
              <w:top w:val="single" w:sz="4" w:space="0" w:color="auto"/>
              <w:left w:val="single" w:sz="4" w:space="0" w:color="auto"/>
              <w:bottom w:val="single" w:sz="4" w:space="0" w:color="auto"/>
            </w:tcBorders>
            <w:shd w:val="clear" w:color="auto" w:fill="FFFFFF"/>
            <w:vAlign w:val="center"/>
          </w:tcPr>
          <w:p w14:paraId="1602C27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Несоблюдение требований Правил охраны магистральных трубопроводов. Не обозначена опознавательными знаками трасса магистрального трубопровода</w:t>
            </w:r>
          </w:p>
        </w:tc>
        <w:tc>
          <w:tcPr>
            <w:tcW w:w="2269" w:type="dxa"/>
            <w:tcBorders>
              <w:top w:val="single" w:sz="4" w:space="0" w:color="auto"/>
              <w:left w:val="single" w:sz="4" w:space="0" w:color="auto"/>
              <w:bottom w:val="single" w:sz="4" w:space="0" w:color="auto"/>
            </w:tcBorders>
            <w:shd w:val="clear" w:color="auto" w:fill="FFFFFF"/>
            <w:vAlign w:val="center"/>
          </w:tcPr>
          <w:p w14:paraId="02EAA7E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14:paraId="7F37C82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1A06FA8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p w14:paraId="18C51263" w14:textId="77777777" w:rsidR="005540AB" w:rsidRPr="002469D3" w:rsidRDefault="005540AB" w:rsidP="001516A0">
            <w:pPr>
              <w:contextualSpacing/>
              <w:jc w:val="center"/>
              <w:rPr>
                <w:rFonts w:ascii="Times New Roman" w:hAnsi="Times New Roman"/>
                <w:color w:val="000000" w:themeColor="text1"/>
                <w:sz w:val="22"/>
                <w:szCs w:val="22"/>
              </w:rPr>
            </w:pPr>
          </w:p>
        </w:tc>
        <w:tc>
          <w:tcPr>
            <w:tcW w:w="1417" w:type="dxa"/>
            <w:tcBorders>
              <w:top w:val="single" w:sz="4" w:space="0" w:color="auto"/>
              <w:left w:val="single" w:sz="4" w:space="0" w:color="auto"/>
              <w:bottom w:val="single" w:sz="4" w:space="0" w:color="auto"/>
            </w:tcBorders>
            <w:shd w:val="clear" w:color="auto" w:fill="FFFFFF"/>
            <w:vAlign w:val="center"/>
          </w:tcPr>
          <w:p w14:paraId="5B5F2C8A" w14:textId="77777777"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Borders>
              <w:top w:val="single" w:sz="4" w:space="0" w:color="auto"/>
              <w:left w:val="single" w:sz="4" w:space="0" w:color="auto"/>
              <w:bottom w:val="single" w:sz="4" w:space="0" w:color="auto"/>
            </w:tcBorders>
            <w:shd w:val="clear" w:color="auto" w:fill="FFFFFF"/>
            <w:vAlign w:val="center"/>
          </w:tcPr>
          <w:p w14:paraId="6D3C9C6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48CEF8"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0938D8BD" w14:textId="77777777" w:rsidR="005540AB" w:rsidRPr="002469D3" w:rsidRDefault="00F81A61" w:rsidP="00963B19">
            <w:pPr>
              <w:pStyle w:val="Default"/>
              <w:ind w:left="-108" w:right="-72"/>
              <w:contextualSpacing/>
              <w:rPr>
                <w:color w:val="000000" w:themeColor="text1"/>
                <w:sz w:val="22"/>
                <w:szCs w:val="22"/>
              </w:rPr>
            </w:pPr>
            <w:r>
              <w:rPr>
                <w:color w:val="000000" w:themeColor="text1"/>
                <w:sz w:val="22"/>
                <w:szCs w:val="22"/>
              </w:rPr>
              <w:t>Несоблюде</w:t>
            </w:r>
            <w:r w:rsidR="005540AB" w:rsidRPr="002469D3">
              <w:rPr>
                <w:color w:val="000000" w:themeColor="text1"/>
                <w:sz w:val="22"/>
                <w:szCs w:val="22"/>
              </w:rPr>
              <w:t>ние требований Правил охран</w:t>
            </w:r>
            <w:r>
              <w:rPr>
                <w:color w:val="000000" w:themeColor="text1"/>
                <w:sz w:val="22"/>
                <w:szCs w:val="22"/>
              </w:rPr>
              <w:t>ы магистраль</w:t>
            </w:r>
            <w:r w:rsidR="00D468C4">
              <w:rPr>
                <w:color w:val="000000" w:themeColor="text1"/>
                <w:sz w:val="22"/>
                <w:szCs w:val="22"/>
              </w:rPr>
              <w:t xml:space="preserve">ных </w:t>
            </w:r>
            <w:proofErr w:type="gramStart"/>
            <w:r w:rsidR="00D468C4">
              <w:rPr>
                <w:color w:val="000000" w:themeColor="text1"/>
                <w:sz w:val="22"/>
                <w:szCs w:val="22"/>
              </w:rPr>
              <w:t>трубопроводов</w:t>
            </w:r>
            <w:proofErr w:type="gramEnd"/>
            <w:r>
              <w:rPr>
                <w:color w:val="000000" w:themeColor="text1"/>
                <w:sz w:val="22"/>
                <w:szCs w:val="22"/>
              </w:rPr>
              <w:t xml:space="preserve"> </w:t>
            </w:r>
            <w:r w:rsidR="00963B19">
              <w:rPr>
                <w:color w:val="000000" w:themeColor="text1"/>
                <w:sz w:val="22"/>
                <w:szCs w:val="22"/>
              </w:rPr>
              <w:t>Н</w:t>
            </w:r>
            <w:r w:rsidR="00963B19" w:rsidRPr="002469D3">
              <w:rPr>
                <w:color w:val="000000" w:themeColor="text1"/>
                <w:sz w:val="22"/>
                <w:szCs w:val="22"/>
              </w:rPr>
              <w:t>е</w:t>
            </w:r>
            <w:r w:rsidR="005540AB" w:rsidRPr="002469D3">
              <w:rPr>
                <w:color w:val="000000" w:themeColor="text1"/>
                <w:sz w:val="22"/>
                <w:szCs w:val="22"/>
              </w:rPr>
              <w:t xml:space="preserve"> обозначена опознаватель</w:t>
            </w:r>
            <w:r w:rsidR="00D468C4">
              <w:rPr>
                <w:color w:val="000000" w:themeColor="text1"/>
                <w:sz w:val="22"/>
                <w:szCs w:val="22"/>
              </w:rPr>
              <w:t>-</w:t>
            </w:r>
            <w:proofErr w:type="spellStart"/>
            <w:r w:rsidR="005540AB" w:rsidRPr="002469D3">
              <w:rPr>
                <w:color w:val="000000" w:themeColor="text1"/>
                <w:sz w:val="22"/>
                <w:szCs w:val="22"/>
              </w:rPr>
              <w:t>ными</w:t>
            </w:r>
            <w:proofErr w:type="spellEnd"/>
            <w:r w:rsidR="005540AB" w:rsidRPr="002469D3">
              <w:rPr>
                <w:color w:val="000000" w:themeColor="text1"/>
                <w:sz w:val="22"/>
                <w:szCs w:val="22"/>
              </w:rPr>
              <w:t xml:space="preserve"> знаками трасса магистрального трубопровода</w:t>
            </w:r>
          </w:p>
        </w:tc>
      </w:tr>
      <w:tr w:rsidR="005540AB" w:rsidRPr="002469D3" w14:paraId="7A35E22F" w14:textId="77777777" w:rsidTr="00F676BE">
        <w:trPr>
          <w:jc w:val="center"/>
        </w:trPr>
        <w:tc>
          <w:tcPr>
            <w:tcW w:w="599" w:type="dxa"/>
            <w:vAlign w:val="center"/>
          </w:tcPr>
          <w:p w14:paraId="6C477E46" w14:textId="77777777" w:rsidR="005540AB" w:rsidRPr="00D675BE" w:rsidRDefault="00D675BE"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190</w:t>
            </w:r>
          </w:p>
        </w:tc>
        <w:tc>
          <w:tcPr>
            <w:tcW w:w="2656" w:type="dxa"/>
            <w:tcBorders>
              <w:top w:val="single" w:sz="4" w:space="0" w:color="auto"/>
              <w:left w:val="single" w:sz="4" w:space="0" w:color="auto"/>
              <w:bottom w:val="single" w:sz="4" w:space="0" w:color="auto"/>
            </w:tcBorders>
            <w:shd w:val="clear" w:color="auto" w:fill="FFFFFF"/>
            <w:vAlign w:val="center"/>
          </w:tcPr>
          <w:p w14:paraId="0DC4320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обеспечена готовность к действиям по локализации и ликвидации последствий аварий на опасных </w:t>
            </w:r>
            <w:r w:rsidRPr="002469D3">
              <w:rPr>
                <w:rFonts w:ascii="Times New Roman" w:hAnsi="Times New Roman"/>
                <w:color w:val="000000" w:themeColor="text1"/>
                <w:sz w:val="22"/>
                <w:szCs w:val="22"/>
              </w:rPr>
              <w:lastRenderedPageBreak/>
              <w:t>производственных объектах</w:t>
            </w:r>
          </w:p>
        </w:tc>
        <w:tc>
          <w:tcPr>
            <w:tcW w:w="2269" w:type="dxa"/>
            <w:tcBorders>
              <w:top w:val="single" w:sz="4" w:space="0" w:color="auto"/>
              <w:left w:val="single" w:sz="4" w:space="0" w:color="auto"/>
              <w:bottom w:val="single" w:sz="4" w:space="0" w:color="auto"/>
            </w:tcBorders>
            <w:shd w:val="clear" w:color="auto" w:fill="FFFFFF"/>
            <w:vAlign w:val="center"/>
          </w:tcPr>
          <w:p w14:paraId="3ABFEDE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Федерального закона «О промышленной безопасности опасных </w:t>
            </w:r>
            <w:r w:rsidRPr="002469D3">
              <w:rPr>
                <w:rFonts w:ascii="Times New Roman" w:hAnsi="Times New Roman"/>
                <w:color w:val="000000" w:themeColor="text1"/>
                <w:sz w:val="22"/>
                <w:szCs w:val="22"/>
              </w:rPr>
              <w:lastRenderedPageBreak/>
              <w:t>производственных объектов» от 21.07.1997 №116-ФЗ</w:t>
            </w:r>
          </w:p>
        </w:tc>
        <w:tc>
          <w:tcPr>
            <w:tcW w:w="1982" w:type="dxa"/>
            <w:tcBorders>
              <w:top w:val="single" w:sz="4" w:space="0" w:color="auto"/>
              <w:left w:val="single" w:sz="4" w:space="0" w:color="auto"/>
              <w:bottom w:val="single" w:sz="4" w:space="0" w:color="auto"/>
            </w:tcBorders>
            <w:shd w:val="clear" w:color="auto" w:fill="FFFFFF"/>
            <w:vAlign w:val="center"/>
          </w:tcPr>
          <w:p w14:paraId="70170CC3"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3F517E1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w:t>
            </w:r>
            <w:r w:rsidRPr="002469D3">
              <w:rPr>
                <w:rFonts w:ascii="Times New Roman" w:hAnsi="Times New Roman"/>
                <w:color w:val="000000" w:themeColor="text1"/>
                <w:sz w:val="22"/>
                <w:szCs w:val="22"/>
              </w:rPr>
              <w:lastRenderedPageBreak/>
              <w:t xml:space="preserve">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tcBorders>
              <w:top w:val="single" w:sz="4" w:space="0" w:color="auto"/>
              <w:left w:val="single" w:sz="4" w:space="0" w:color="auto"/>
              <w:bottom w:val="single" w:sz="4" w:space="0" w:color="auto"/>
            </w:tcBorders>
            <w:shd w:val="clear" w:color="auto" w:fill="FFFFFF"/>
            <w:vAlign w:val="center"/>
          </w:tcPr>
          <w:p w14:paraId="34600051" w14:textId="77777777"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 и технические</w:t>
            </w:r>
          </w:p>
        </w:tc>
        <w:tc>
          <w:tcPr>
            <w:tcW w:w="2410" w:type="dxa"/>
            <w:tcBorders>
              <w:top w:val="single" w:sz="4" w:space="0" w:color="auto"/>
              <w:left w:val="single" w:sz="4" w:space="0" w:color="auto"/>
              <w:bottom w:val="single" w:sz="4" w:space="0" w:color="auto"/>
            </w:tcBorders>
            <w:shd w:val="clear" w:color="auto" w:fill="FFFFFF"/>
          </w:tcPr>
          <w:p w14:paraId="61F8FED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5548A9"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6AD14AF7" w14:textId="77777777" w:rsidR="005540AB" w:rsidRPr="002469D3" w:rsidRDefault="005540AB" w:rsidP="00963B19">
            <w:pPr>
              <w:pStyle w:val="Default"/>
              <w:ind w:left="-108" w:right="-72"/>
              <w:contextualSpacing/>
              <w:rPr>
                <w:color w:val="000000" w:themeColor="text1"/>
                <w:sz w:val="22"/>
                <w:szCs w:val="22"/>
              </w:rPr>
            </w:pPr>
            <w:r w:rsidRPr="002469D3">
              <w:rPr>
                <w:color w:val="000000" w:themeColor="text1"/>
                <w:sz w:val="22"/>
                <w:szCs w:val="22"/>
              </w:rPr>
              <w:t>Не обеспечена готовность к действиям</w:t>
            </w:r>
            <w:r w:rsidR="00D468C4">
              <w:rPr>
                <w:color w:val="000000" w:themeColor="text1"/>
                <w:sz w:val="22"/>
                <w:szCs w:val="22"/>
              </w:rPr>
              <w:t xml:space="preserve"> </w:t>
            </w:r>
            <w:r w:rsidRPr="002469D3">
              <w:rPr>
                <w:color w:val="000000" w:themeColor="text1"/>
                <w:sz w:val="22"/>
                <w:szCs w:val="22"/>
              </w:rPr>
              <w:t xml:space="preserve">по локализации и ликвидации </w:t>
            </w:r>
            <w:r w:rsidRPr="002469D3">
              <w:rPr>
                <w:color w:val="000000" w:themeColor="text1"/>
                <w:sz w:val="22"/>
                <w:szCs w:val="22"/>
              </w:rPr>
              <w:lastRenderedPageBreak/>
              <w:t>последствий аварий на</w:t>
            </w:r>
            <w:r w:rsidR="00963B19">
              <w:rPr>
                <w:color w:val="000000" w:themeColor="text1"/>
                <w:sz w:val="22"/>
                <w:szCs w:val="22"/>
              </w:rPr>
              <w:t> </w:t>
            </w:r>
            <w:r w:rsidRPr="002469D3">
              <w:rPr>
                <w:color w:val="000000" w:themeColor="text1"/>
                <w:sz w:val="22"/>
                <w:szCs w:val="22"/>
              </w:rPr>
              <w:t xml:space="preserve">опасных </w:t>
            </w:r>
            <w:proofErr w:type="spellStart"/>
            <w:r w:rsidRPr="002469D3">
              <w:rPr>
                <w:color w:val="000000" w:themeColor="text1"/>
                <w:sz w:val="22"/>
                <w:szCs w:val="22"/>
              </w:rPr>
              <w:t>производствен</w:t>
            </w:r>
            <w:r w:rsidR="00963B19">
              <w:rPr>
                <w:color w:val="000000" w:themeColor="text1"/>
                <w:sz w:val="22"/>
                <w:szCs w:val="22"/>
              </w:rPr>
              <w:t>-</w:t>
            </w:r>
            <w:r w:rsidRPr="002469D3">
              <w:rPr>
                <w:color w:val="000000" w:themeColor="text1"/>
                <w:sz w:val="22"/>
                <w:szCs w:val="22"/>
              </w:rPr>
              <w:t>ных</w:t>
            </w:r>
            <w:proofErr w:type="spellEnd"/>
            <w:r w:rsidRPr="002469D3">
              <w:rPr>
                <w:color w:val="000000" w:themeColor="text1"/>
                <w:sz w:val="22"/>
                <w:szCs w:val="22"/>
              </w:rPr>
              <w:t xml:space="preserve"> объектах</w:t>
            </w:r>
          </w:p>
        </w:tc>
      </w:tr>
      <w:tr w:rsidR="005540AB" w:rsidRPr="002469D3" w14:paraId="437AB9F0" w14:textId="77777777" w:rsidTr="00CE481E">
        <w:trPr>
          <w:jc w:val="center"/>
        </w:trPr>
        <w:tc>
          <w:tcPr>
            <w:tcW w:w="15766" w:type="dxa"/>
            <w:gridSpan w:val="9"/>
          </w:tcPr>
          <w:p w14:paraId="00331A0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Часто встречающиеся нарушения на объектах газораспределения и газопотребления</w:t>
            </w:r>
          </w:p>
        </w:tc>
      </w:tr>
      <w:tr w:rsidR="005540AB" w:rsidRPr="002469D3" w14:paraId="211FDB32" w14:textId="77777777" w:rsidTr="00F676BE">
        <w:trPr>
          <w:jc w:val="center"/>
        </w:trPr>
        <w:tc>
          <w:tcPr>
            <w:tcW w:w="599" w:type="dxa"/>
            <w:vAlign w:val="center"/>
          </w:tcPr>
          <w:p w14:paraId="563C10E4"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191</w:t>
            </w:r>
          </w:p>
        </w:tc>
        <w:tc>
          <w:tcPr>
            <w:tcW w:w="2656" w:type="dxa"/>
            <w:vAlign w:val="center"/>
          </w:tcPr>
          <w:p w14:paraId="5960E7D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Эксплуатация зданий, сооружений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p>
        </w:tc>
        <w:tc>
          <w:tcPr>
            <w:tcW w:w="2269" w:type="dxa"/>
            <w:vAlign w:val="center"/>
          </w:tcPr>
          <w:p w14:paraId="75AB54A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48DCAA2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4782EE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1ACF9A4" w14:textId="77777777" w:rsidR="005540AB" w:rsidRPr="002469D3" w:rsidRDefault="005540AB" w:rsidP="00963B19">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14:paraId="03F1BD4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6BF634B0"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F50281D"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00EE6CFA">
              <w:rPr>
                <w:rFonts w:ascii="Times New Roman" w:hAnsi="Times New Roman"/>
                <w:bCs/>
                <w:color w:val="000000" w:themeColor="text1"/>
                <w:sz w:val="22"/>
                <w:szCs w:val="22"/>
              </w:rPr>
              <w:t xml:space="preserve">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w:t>
            </w:r>
            <w:r w:rsidRPr="002469D3">
              <w:rPr>
                <w:rFonts w:ascii="Times New Roman" w:hAnsi="Times New Roman"/>
                <w:bCs/>
                <w:color w:val="000000" w:themeColor="text1"/>
                <w:sz w:val="22"/>
                <w:szCs w:val="22"/>
              </w:rPr>
              <w:lastRenderedPageBreak/>
              <w:t>проведения экспертизы промышленной безопасности</w:t>
            </w:r>
          </w:p>
        </w:tc>
      </w:tr>
      <w:tr w:rsidR="005540AB" w:rsidRPr="002469D3" w14:paraId="6B6A24E6" w14:textId="77777777" w:rsidTr="006C52D3">
        <w:trPr>
          <w:jc w:val="center"/>
        </w:trPr>
        <w:tc>
          <w:tcPr>
            <w:tcW w:w="599" w:type="dxa"/>
            <w:vAlign w:val="center"/>
          </w:tcPr>
          <w:p w14:paraId="5E28CDE7"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192</w:t>
            </w:r>
          </w:p>
        </w:tc>
        <w:tc>
          <w:tcPr>
            <w:tcW w:w="2656" w:type="dxa"/>
            <w:vAlign w:val="center"/>
          </w:tcPr>
          <w:p w14:paraId="5E6FEE5C" w14:textId="77777777" w:rsidR="005540AB" w:rsidRPr="002469D3" w:rsidRDefault="005540AB"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Нарушение требований при организации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проведении газоопасных работ</w:t>
            </w:r>
          </w:p>
        </w:tc>
        <w:tc>
          <w:tcPr>
            <w:tcW w:w="2269" w:type="dxa"/>
            <w:vAlign w:val="center"/>
          </w:tcPr>
          <w:p w14:paraId="0718184A"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426892B1"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0D078E7"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 xml:space="preserve">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18BAFF47"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14:paraId="58DFF399"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2912640"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35752DC8" w14:textId="77777777" w:rsidR="005540AB" w:rsidRPr="002469D3" w:rsidRDefault="005540AB" w:rsidP="001516A0">
            <w:pPr>
              <w:ind w:left="-108" w:right="-72"/>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Нарушение требований при организации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проведении газоопасных работ</w:t>
            </w:r>
          </w:p>
        </w:tc>
      </w:tr>
      <w:tr w:rsidR="005540AB" w:rsidRPr="002469D3" w14:paraId="21825819" w14:textId="77777777" w:rsidTr="006C52D3">
        <w:trPr>
          <w:jc w:val="center"/>
        </w:trPr>
        <w:tc>
          <w:tcPr>
            <w:tcW w:w="599" w:type="dxa"/>
            <w:vAlign w:val="center"/>
          </w:tcPr>
          <w:p w14:paraId="62168430"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193</w:t>
            </w:r>
          </w:p>
        </w:tc>
        <w:tc>
          <w:tcPr>
            <w:tcW w:w="2656" w:type="dxa"/>
            <w:vAlign w:val="center"/>
          </w:tcPr>
          <w:p w14:paraId="14DA105D" w14:textId="77777777" w:rsidR="005540AB" w:rsidRPr="002469D3" w:rsidRDefault="005540AB" w:rsidP="001516A0">
            <w:pPr>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Эксплуатация опасных производственных объектов без получения (переоформления) соответствующей лицензии</w:t>
            </w:r>
          </w:p>
        </w:tc>
        <w:tc>
          <w:tcPr>
            <w:tcW w:w="2269" w:type="dxa"/>
            <w:vAlign w:val="center"/>
          </w:tcPr>
          <w:p w14:paraId="0CB27AFB"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3624B5B1"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395B1E38"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7A318CA"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к классификации нарушений</w:t>
            </w:r>
          </w:p>
          <w:p w14:paraId="46FB0467"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по степени риска)</w:t>
            </w:r>
          </w:p>
        </w:tc>
        <w:tc>
          <w:tcPr>
            <w:tcW w:w="1417" w:type="dxa"/>
            <w:vAlign w:val="center"/>
          </w:tcPr>
          <w:p w14:paraId="26E4C98C"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vAlign w:val="center"/>
          </w:tcPr>
          <w:p w14:paraId="3214C971"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6280B5C3"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7EC9DF24" w14:textId="77777777" w:rsidR="005540AB" w:rsidRPr="002469D3" w:rsidRDefault="005540AB" w:rsidP="001516A0">
            <w:pPr>
              <w:ind w:left="-108" w:right="-72"/>
              <w:contextualSpacing/>
              <w:jc w:val="center"/>
              <w:rPr>
                <w:rFonts w:ascii="Times New Roman" w:hAnsi="Times New Roman"/>
                <w:bCs/>
                <w:color w:val="000000" w:themeColor="text1"/>
                <w:sz w:val="22"/>
                <w:szCs w:val="22"/>
              </w:rPr>
            </w:pPr>
            <w:r w:rsidRPr="002469D3">
              <w:rPr>
                <w:rFonts w:ascii="Times New Roman" w:hAnsi="Times New Roman"/>
                <w:bCs/>
                <w:color w:val="000000" w:themeColor="text1"/>
                <w:sz w:val="22"/>
                <w:szCs w:val="22"/>
              </w:rPr>
              <w:t>Эксплуатация опасных производственных объектов без получения (переоформления) соответствующей лицензии</w:t>
            </w:r>
          </w:p>
        </w:tc>
      </w:tr>
      <w:tr w:rsidR="005540AB" w:rsidRPr="002469D3" w14:paraId="57651B84" w14:textId="77777777" w:rsidTr="00F676BE">
        <w:trPr>
          <w:jc w:val="center"/>
        </w:trPr>
        <w:tc>
          <w:tcPr>
            <w:tcW w:w="599" w:type="dxa"/>
            <w:vAlign w:val="center"/>
          </w:tcPr>
          <w:p w14:paraId="207A7FD7"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194</w:t>
            </w:r>
          </w:p>
        </w:tc>
        <w:tc>
          <w:tcPr>
            <w:tcW w:w="2656" w:type="dxa"/>
            <w:vAlign w:val="center"/>
          </w:tcPr>
          <w:p w14:paraId="16871CE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 xml:space="preserve">Неудовлетворительная организация производственного контроля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за своевременным и</w:t>
            </w:r>
            <w:r w:rsidR="00EE6CFA">
              <w:rPr>
                <w:rFonts w:ascii="Times New Roman" w:hAnsi="Times New Roman"/>
                <w:bCs/>
                <w:color w:val="000000" w:themeColor="text1"/>
                <w:sz w:val="22"/>
                <w:szCs w:val="22"/>
              </w:rPr>
              <w:t> </w:t>
            </w:r>
            <w:r w:rsidRPr="002469D3">
              <w:rPr>
                <w:rFonts w:ascii="Times New Roman" w:hAnsi="Times New Roman"/>
                <w:bCs/>
                <w:color w:val="000000" w:themeColor="text1"/>
                <w:sz w:val="22"/>
                <w:szCs w:val="22"/>
              </w:rPr>
              <w:t xml:space="preserve">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w:t>
            </w:r>
            <w:r w:rsidRPr="002469D3">
              <w:rPr>
                <w:rFonts w:ascii="Times New Roman" w:hAnsi="Times New Roman"/>
                <w:bCs/>
                <w:color w:val="000000" w:themeColor="text1"/>
                <w:sz w:val="22"/>
                <w:szCs w:val="22"/>
              </w:rPr>
              <w:br/>
              <w:t xml:space="preserve">и газопотребления в исправном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и безопасном состоянии</w:t>
            </w:r>
          </w:p>
        </w:tc>
        <w:tc>
          <w:tcPr>
            <w:tcW w:w="2269" w:type="dxa"/>
            <w:vAlign w:val="center"/>
          </w:tcPr>
          <w:p w14:paraId="586C431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4C5701F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0F3C33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w:t>
            </w:r>
            <w:r w:rsidR="00EE6CFA">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 xml:space="preserve">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6295D8D2"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14:paraId="29ABCC1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3EC0E24C"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08B65EF2" w14:textId="77777777" w:rsidR="005540AB" w:rsidRPr="002469D3" w:rsidRDefault="006C52D3" w:rsidP="001516A0">
            <w:pPr>
              <w:ind w:left="-108" w:right="-72"/>
              <w:contextualSpacing/>
              <w:jc w:val="center"/>
              <w:rPr>
                <w:rFonts w:ascii="Times New Roman" w:hAnsi="Times New Roman"/>
                <w:color w:val="000000" w:themeColor="text1"/>
                <w:sz w:val="22"/>
                <w:szCs w:val="22"/>
              </w:rPr>
            </w:pPr>
            <w:proofErr w:type="spellStart"/>
            <w:proofErr w:type="gramStart"/>
            <w:r>
              <w:rPr>
                <w:rFonts w:ascii="Times New Roman" w:hAnsi="Times New Roman"/>
                <w:bCs/>
                <w:color w:val="000000" w:themeColor="text1"/>
                <w:sz w:val="22"/>
                <w:szCs w:val="22"/>
              </w:rPr>
              <w:t>Неудовлет</w:t>
            </w:r>
            <w:r w:rsidR="005540AB" w:rsidRPr="002469D3">
              <w:rPr>
                <w:rFonts w:ascii="Times New Roman" w:hAnsi="Times New Roman"/>
                <w:bCs/>
                <w:color w:val="000000" w:themeColor="text1"/>
                <w:sz w:val="22"/>
                <w:szCs w:val="22"/>
              </w:rPr>
              <w:t>вори</w:t>
            </w:r>
            <w:proofErr w:type="spellEnd"/>
            <w:r>
              <w:rPr>
                <w:rFonts w:ascii="Times New Roman" w:hAnsi="Times New Roman"/>
                <w:bCs/>
                <w:color w:val="000000" w:themeColor="text1"/>
                <w:sz w:val="22"/>
                <w:szCs w:val="22"/>
              </w:rPr>
              <w:t>-</w:t>
            </w:r>
            <w:r w:rsidR="005540AB" w:rsidRPr="002469D3">
              <w:rPr>
                <w:rFonts w:ascii="Times New Roman" w:hAnsi="Times New Roman"/>
                <w:bCs/>
                <w:color w:val="000000" w:themeColor="text1"/>
                <w:sz w:val="22"/>
                <w:szCs w:val="22"/>
              </w:rPr>
              <w:t>тельная</w:t>
            </w:r>
            <w:proofErr w:type="gramEnd"/>
            <w:r w:rsidR="005540AB" w:rsidRPr="002469D3">
              <w:rPr>
                <w:rFonts w:ascii="Times New Roman" w:hAnsi="Times New Roman"/>
                <w:bCs/>
                <w:color w:val="000000" w:themeColor="text1"/>
                <w:sz w:val="22"/>
                <w:szCs w:val="22"/>
              </w:rPr>
              <w:t xml:space="preserve"> организация производственного контроля </w:t>
            </w:r>
            <w:r w:rsidR="005540AB" w:rsidRPr="002469D3">
              <w:rPr>
                <w:rFonts w:ascii="Times New Roman" w:hAnsi="Times New Roman"/>
                <w:color w:val="000000" w:themeColor="text1"/>
                <w:sz w:val="22"/>
                <w:szCs w:val="22"/>
              </w:rPr>
              <w:br/>
            </w:r>
            <w:r w:rsidR="005540AB" w:rsidRPr="002469D3">
              <w:rPr>
                <w:rFonts w:ascii="Times New Roman" w:hAnsi="Times New Roman"/>
                <w:bCs/>
                <w:color w:val="000000" w:themeColor="text1"/>
                <w:sz w:val="22"/>
                <w:szCs w:val="22"/>
              </w:rPr>
              <w:t>за своевременным и качественным проведением комплекса мероприятий, включая систему технического обсл</w:t>
            </w:r>
            <w:r>
              <w:rPr>
                <w:rFonts w:ascii="Times New Roman" w:hAnsi="Times New Roman"/>
                <w:bCs/>
                <w:color w:val="000000" w:themeColor="text1"/>
                <w:sz w:val="22"/>
                <w:szCs w:val="22"/>
              </w:rPr>
              <w:t>уживания и ремонта, обеспечиваю</w:t>
            </w:r>
            <w:r w:rsidR="005540AB" w:rsidRPr="002469D3">
              <w:rPr>
                <w:rFonts w:ascii="Times New Roman" w:hAnsi="Times New Roman"/>
                <w:bCs/>
                <w:color w:val="000000" w:themeColor="text1"/>
                <w:sz w:val="22"/>
                <w:szCs w:val="22"/>
              </w:rPr>
              <w:t xml:space="preserve">щих содержание опасных производственных объектов сетей </w:t>
            </w:r>
            <w:proofErr w:type="spellStart"/>
            <w:r>
              <w:rPr>
                <w:rFonts w:ascii="Times New Roman" w:hAnsi="Times New Roman"/>
                <w:bCs/>
                <w:color w:val="000000" w:themeColor="text1"/>
                <w:sz w:val="22"/>
                <w:szCs w:val="22"/>
              </w:rPr>
              <w:t>газораспреде</w:t>
            </w:r>
            <w:r w:rsidR="005540AB" w:rsidRPr="002469D3">
              <w:rPr>
                <w:rFonts w:ascii="Times New Roman" w:hAnsi="Times New Roman"/>
                <w:bCs/>
                <w:color w:val="000000" w:themeColor="text1"/>
                <w:sz w:val="22"/>
                <w:szCs w:val="22"/>
              </w:rPr>
              <w:t>ле</w:t>
            </w:r>
            <w:r>
              <w:rPr>
                <w:rFonts w:ascii="Times New Roman" w:hAnsi="Times New Roman"/>
                <w:bCs/>
                <w:color w:val="000000" w:themeColor="text1"/>
                <w:sz w:val="22"/>
                <w:szCs w:val="22"/>
              </w:rPr>
              <w:t>-ния</w:t>
            </w:r>
            <w:proofErr w:type="spellEnd"/>
            <w:r>
              <w:rPr>
                <w:rFonts w:ascii="Times New Roman" w:hAnsi="Times New Roman"/>
                <w:bCs/>
                <w:color w:val="000000" w:themeColor="text1"/>
                <w:sz w:val="22"/>
                <w:szCs w:val="22"/>
              </w:rPr>
              <w:t xml:space="preserve"> и газопотребле</w:t>
            </w:r>
            <w:r w:rsidR="005540AB" w:rsidRPr="002469D3">
              <w:rPr>
                <w:rFonts w:ascii="Times New Roman" w:hAnsi="Times New Roman"/>
                <w:bCs/>
                <w:color w:val="000000" w:themeColor="text1"/>
                <w:sz w:val="22"/>
                <w:szCs w:val="22"/>
              </w:rPr>
              <w:t xml:space="preserve">ния в исправном </w:t>
            </w:r>
            <w:r w:rsidR="005540AB" w:rsidRPr="002469D3">
              <w:rPr>
                <w:rFonts w:ascii="Times New Roman" w:hAnsi="Times New Roman"/>
                <w:color w:val="000000" w:themeColor="text1"/>
                <w:sz w:val="22"/>
                <w:szCs w:val="22"/>
              </w:rPr>
              <w:br/>
            </w:r>
            <w:r w:rsidR="005540AB" w:rsidRPr="002469D3">
              <w:rPr>
                <w:rFonts w:ascii="Times New Roman" w:hAnsi="Times New Roman"/>
                <w:bCs/>
                <w:color w:val="000000" w:themeColor="text1"/>
                <w:sz w:val="22"/>
                <w:szCs w:val="22"/>
              </w:rPr>
              <w:t>и безопасном состоянии</w:t>
            </w:r>
          </w:p>
        </w:tc>
      </w:tr>
      <w:tr w:rsidR="005540AB" w:rsidRPr="002469D3" w14:paraId="4B5E93B3" w14:textId="77777777" w:rsidTr="006C52D3">
        <w:trPr>
          <w:jc w:val="center"/>
        </w:trPr>
        <w:tc>
          <w:tcPr>
            <w:tcW w:w="599" w:type="dxa"/>
            <w:vAlign w:val="center"/>
          </w:tcPr>
          <w:p w14:paraId="5CDD7A3B" w14:textId="77777777" w:rsidR="005540AB" w:rsidRPr="006C52D3" w:rsidRDefault="00D807D3" w:rsidP="001516A0">
            <w:pPr>
              <w:pStyle w:val="af0"/>
              <w:spacing w:after="0" w:line="240" w:lineRule="auto"/>
              <w:ind w:left="0"/>
              <w:rPr>
                <w:rFonts w:ascii="Times New Roman" w:hAnsi="Times New Roman"/>
                <w:color w:val="000000" w:themeColor="text1"/>
              </w:rPr>
            </w:pPr>
            <w:r w:rsidRPr="006C52D3">
              <w:rPr>
                <w:rFonts w:ascii="Times New Roman" w:hAnsi="Times New Roman"/>
                <w:color w:val="000000" w:themeColor="text1"/>
              </w:rPr>
              <w:lastRenderedPageBreak/>
              <w:t>195</w:t>
            </w:r>
          </w:p>
        </w:tc>
        <w:tc>
          <w:tcPr>
            <w:tcW w:w="2656" w:type="dxa"/>
            <w:vAlign w:val="center"/>
          </w:tcPr>
          <w:p w14:paraId="37A71D2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на опасных производственных объектах</w:t>
            </w:r>
          </w:p>
        </w:tc>
        <w:tc>
          <w:tcPr>
            <w:tcW w:w="2269" w:type="dxa"/>
            <w:vAlign w:val="center"/>
          </w:tcPr>
          <w:p w14:paraId="2115197C"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417F811D"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38911EC"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4C816326"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1AC58F89"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8202F5F"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75C6169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и ликвидаций последст</w:t>
            </w:r>
            <w:r w:rsidR="006C52D3">
              <w:rPr>
                <w:rFonts w:ascii="Times New Roman" w:hAnsi="Times New Roman"/>
                <w:color w:val="000000" w:themeColor="text1"/>
                <w:sz w:val="22"/>
                <w:szCs w:val="22"/>
              </w:rPr>
              <w:t xml:space="preserve">вий аварий </w:t>
            </w:r>
            <w:r w:rsidR="006C52D3">
              <w:rPr>
                <w:rFonts w:ascii="Times New Roman" w:hAnsi="Times New Roman"/>
                <w:color w:val="000000" w:themeColor="text1"/>
                <w:sz w:val="22"/>
                <w:szCs w:val="22"/>
              </w:rPr>
              <w:br/>
              <w:t xml:space="preserve">на опасных </w:t>
            </w:r>
            <w:proofErr w:type="spellStart"/>
            <w:r w:rsidR="006C52D3">
              <w:rPr>
                <w:rFonts w:ascii="Times New Roman" w:hAnsi="Times New Roman"/>
                <w:color w:val="000000" w:themeColor="text1"/>
                <w:sz w:val="22"/>
                <w:szCs w:val="22"/>
              </w:rPr>
              <w:t>производ</w:t>
            </w:r>
            <w:r w:rsidRPr="002469D3">
              <w:rPr>
                <w:rFonts w:ascii="Times New Roman" w:hAnsi="Times New Roman"/>
                <w:color w:val="000000" w:themeColor="text1"/>
                <w:sz w:val="22"/>
                <w:szCs w:val="22"/>
              </w:rPr>
              <w:t>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объектах</w:t>
            </w:r>
          </w:p>
        </w:tc>
      </w:tr>
      <w:tr w:rsidR="005540AB" w:rsidRPr="002469D3" w14:paraId="32155BEF" w14:textId="77777777" w:rsidTr="006C52D3">
        <w:trPr>
          <w:jc w:val="center"/>
        </w:trPr>
        <w:tc>
          <w:tcPr>
            <w:tcW w:w="599" w:type="dxa"/>
            <w:vAlign w:val="center"/>
          </w:tcPr>
          <w:p w14:paraId="06550DE0"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196</w:t>
            </w:r>
          </w:p>
        </w:tc>
        <w:tc>
          <w:tcPr>
            <w:tcW w:w="2656" w:type="dxa"/>
            <w:vAlign w:val="center"/>
          </w:tcPr>
          <w:p w14:paraId="080207A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c>
          <w:tcPr>
            <w:tcW w:w="2269" w:type="dxa"/>
            <w:vAlign w:val="center"/>
          </w:tcPr>
          <w:p w14:paraId="50ECF4ED"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w:t>
            </w:r>
            <w:r w:rsidR="0076720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21.07.1997 </w:t>
            </w:r>
            <w:r w:rsidRPr="002469D3">
              <w:rPr>
                <w:rFonts w:ascii="Times New Roman" w:hAnsi="Times New Roman"/>
                <w:color w:val="000000" w:themeColor="text1"/>
                <w:sz w:val="22"/>
                <w:szCs w:val="22"/>
              </w:rPr>
              <w:br/>
              <w:t>№ 116-ФЗ</w:t>
            </w:r>
          </w:p>
        </w:tc>
        <w:tc>
          <w:tcPr>
            <w:tcW w:w="1982" w:type="dxa"/>
            <w:vAlign w:val="center"/>
          </w:tcPr>
          <w:p w14:paraId="2D7CFEB7"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2F448B6C"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73A57903" w14:textId="77777777" w:rsidR="005540AB" w:rsidRPr="002469D3" w:rsidRDefault="005540AB" w:rsidP="006C52D3">
            <w:pPr>
              <w:ind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2E204C92"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82646D8"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F78A316"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w:t>
            </w:r>
            <w:r w:rsidR="006C52D3">
              <w:rPr>
                <w:rFonts w:ascii="Times New Roman" w:hAnsi="Times New Roman"/>
                <w:color w:val="000000" w:themeColor="text1"/>
                <w:sz w:val="22"/>
                <w:szCs w:val="22"/>
              </w:rPr>
              <w:t xml:space="preserve">части организации </w:t>
            </w:r>
            <w:r w:rsidR="006C52D3">
              <w:rPr>
                <w:rFonts w:ascii="Times New Roman" w:hAnsi="Times New Roman"/>
                <w:color w:val="000000" w:themeColor="text1"/>
                <w:sz w:val="22"/>
                <w:szCs w:val="22"/>
              </w:rPr>
              <w:br/>
              <w:t>и осуществле</w:t>
            </w:r>
            <w:r w:rsidRPr="002469D3">
              <w:rPr>
                <w:rFonts w:ascii="Times New Roman" w:hAnsi="Times New Roman"/>
                <w:color w:val="000000" w:themeColor="text1"/>
                <w:sz w:val="22"/>
                <w:szCs w:val="22"/>
              </w:rPr>
              <w:t>ния производственного контроля</w:t>
            </w:r>
          </w:p>
        </w:tc>
      </w:tr>
      <w:tr w:rsidR="005540AB" w:rsidRPr="002469D3" w14:paraId="04A40E0E" w14:textId="77777777" w:rsidTr="00F676BE">
        <w:trPr>
          <w:jc w:val="center"/>
        </w:trPr>
        <w:tc>
          <w:tcPr>
            <w:tcW w:w="599" w:type="dxa"/>
            <w:vAlign w:val="center"/>
          </w:tcPr>
          <w:p w14:paraId="7874AA99"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197</w:t>
            </w:r>
          </w:p>
        </w:tc>
        <w:tc>
          <w:tcPr>
            <w:tcW w:w="2656" w:type="dxa"/>
            <w:vAlign w:val="center"/>
          </w:tcPr>
          <w:p w14:paraId="2EC1BA6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порядка проведения аттестации в области промышленной </w:t>
            </w:r>
            <w:r w:rsidRPr="002469D3">
              <w:rPr>
                <w:rFonts w:ascii="Times New Roman" w:hAnsi="Times New Roman"/>
                <w:color w:val="000000" w:themeColor="text1"/>
                <w:sz w:val="22"/>
                <w:szCs w:val="22"/>
              </w:rPr>
              <w:lastRenderedPageBreak/>
              <w:t xml:space="preserve">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c>
          <w:tcPr>
            <w:tcW w:w="2269" w:type="dxa"/>
            <w:vAlign w:val="center"/>
          </w:tcPr>
          <w:p w14:paraId="5919B16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Федерального закона «О промышленной </w:t>
            </w:r>
            <w:r w:rsidRPr="002469D3">
              <w:rPr>
                <w:rFonts w:ascii="Times New Roman" w:hAnsi="Times New Roman"/>
                <w:color w:val="000000" w:themeColor="text1"/>
                <w:sz w:val="22"/>
                <w:szCs w:val="22"/>
              </w:rPr>
              <w:lastRenderedPageBreak/>
              <w:t xml:space="preserve">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49B7930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2290993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w:t>
            </w:r>
            <w:r w:rsidRPr="002469D3">
              <w:rPr>
                <w:rFonts w:ascii="Times New Roman" w:hAnsi="Times New Roman"/>
                <w:color w:val="000000" w:themeColor="text1"/>
                <w:sz w:val="22"/>
                <w:szCs w:val="22"/>
              </w:rPr>
              <w:lastRenderedPageBreak/>
              <w:t xml:space="preserve">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052776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tcPr>
          <w:p w14:paraId="16BB422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8E65BB7"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28594B22"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проведения</w:t>
            </w:r>
            <w:r w:rsidR="006C52D3">
              <w:rPr>
                <w:rFonts w:ascii="Times New Roman" w:hAnsi="Times New Roman"/>
                <w:color w:val="000000" w:themeColor="text1"/>
                <w:sz w:val="22"/>
                <w:szCs w:val="22"/>
              </w:rPr>
              <w:t xml:space="preserve"> </w:t>
            </w:r>
            <w:r w:rsidR="006C52D3">
              <w:rPr>
                <w:rFonts w:ascii="Times New Roman" w:hAnsi="Times New Roman"/>
                <w:color w:val="000000" w:themeColor="text1"/>
                <w:sz w:val="22"/>
                <w:szCs w:val="22"/>
              </w:rPr>
              <w:lastRenderedPageBreak/>
              <w:t>аттестации в области промышлен</w:t>
            </w:r>
            <w:r w:rsidRPr="002469D3">
              <w:rPr>
                <w:rFonts w:ascii="Times New Roman" w:hAnsi="Times New Roman"/>
                <w:color w:val="000000" w:themeColor="text1"/>
                <w:sz w:val="22"/>
                <w:szCs w:val="22"/>
              </w:rPr>
              <w:t xml:space="preserve">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r>
      <w:tr w:rsidR="005540AB" w:rsidRPr="002469D3" w14:paraId="025471FB" w14:textId="77777777" w:rsidTr="00F676BE">
        <w:trPr>
          <w:jc w:val="center"/>
        </w:trPr>
        <w:tc>
          <w:tcPr>
            <w:tcW w:w="599" w:type="dxa"/>
            <w:vAlign w:val="center"/>
          </w:tcPr>
          <w:p w14:paraId="24BBD321"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198</w:t>
            </w:r>
          </w:p>
        </w:tc>
        <w:tc>
          <w:tcPr>
            <w:tcW w:w="2656" w:type="dxa"/>
            <w:vAlign w:val="center"/>
          </w:tcPr>
          <w:p w14:paraId="549F5AA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обеспечено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tc>
        <w:tc>
          <w:tcPr>
            <w:tcW w:w="2269" w:type="dxa"/>
            <w:vAlign w:val="center"/>
          </w:tcPr>
          <w:p w14:paraId="00648A7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2C209EA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A72E83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544ABF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56866FA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7E767810"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21E8FD91"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обеспечено предоставление информации о технических устройствах, применяемых на опасном </w:t>
            </w:r>
            <w:proofErr w:type="spellStart"/>
            <w:proofErr w:type="gramStart"/>
            <w:r w:rsidRPr="002469D3">
              <w:rPr>
                <w:rFonts w:ascii="Times New Roman" w:hAnsi="Times New Roman"/>
                <w:color w:val="000000" w:themeColor="text1"/>
                <w:sz w:val="22"/>
                <w:szCs w:val="22"/>
              </w:rPr>
              <w:t>производствен</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ном</w:t>
            </w:r>
            <w:proofErr w:type="gramEnd"/>
            <w:r w:rsidRPr="002469D3">
              <w:rPr>
                <w:rFonts w:ascii="Times New Roman" w:hAnsi="Times New Roman"/>
                <w:color w:val="000000" w:themeColor="text1"/>
                <w:sz w:val="22"/>
                <w:szCs w:val="22"/>
              </w:rPr>
              <w:t xml:space="preserve"> объекте, в</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составе сведений, характеризующих объект, при его регистрации в государственном реестре опасных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объектов </w:t>
            </w:r>
            <w:r w:rsidRPr="002469D3">
              <w:rPr>
                <w:rFonts w:ascii="Times New Roman" w:hAnsi="Times New Roman"/>
                <w:color w:val="000000" w:themeColor="text1"/>
                <w:sz w:val="22"/>
                <w:szCs w:val="22"/>
              </w:rPr>
              <w:lastRenderedPageBreak/>
              <w:t>и в процессе эксплуатации</w:t>
            </w:r>
          </w:p>
        </w:tc>
      </w:tr>
      <w:tr w:rsidR="005540AB" w:rsidRPr="002469D3" w14:paraId="744E4AFE" w14:textId="77777777" w:rsidTr="00F676BE">
        <w:trPr>
          <w:jc w:val="center"/>
        </w:trPr>
        <w:tc>
          <w:tcPr>
            <w:tcW w:w="599" w:type="dxa"/>
            <w:vAlign w:val="center"/>
          </w:tcPr>
          <w:p w14:paraId="7CA5568A"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199</w:t>
            </w:r>
          </w:p>
        </w:tc>
        <w:tc>
          <w:tcPr>
            <w:tcW w:w="2656" w:type="dxa"/>
            <w:vAlign w:val="center"/>
          </w:tcPr>
          <w:p w14:paraId="6DF5DA5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Применение на опасном производственном объекте технических устройств, не оборудованных автоматикой безопасности, предохранительными устройствами и</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технологическими защитами</w:t>
            </w:r>
          </w:p>
          <w:p w14:paraId="0BC6A6F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 соответствии с</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требованиями НТД в</w:t>
            </w:r>
            <w:r w:rsidR="00381EF9">
              <w:rPr>
                <w:rFonts w:ascii="Times New Roman" w:hAnsi="Times New Roman"/>
                <w:color w:val="000000" w:themeColor="text1"/>
                <w:sz w:val="22"/>
                <w:szCs w:val="22"/>
              </w:rPr>
              <w:t> </w:t>
            </w:r>
            <w:r w:rsidRPr="002469D3">
              <w:rPr>
                <w:rFonts w:ascii="Times New Roman" w:hAnsi="Times New Roman"/>
                <w:color w:val="000000" w:themeColor="text1"/>
                <w:sz w:val="22"/>
                <w:szCs w:val="22"/>
              </w:rPr>
              <w:t>области промышленной безопасности</w:t>
            </w:r>
          </w:p>
        </w:tc>
        <w:tc>
          <w:tcPr>
            <w:tcW w:w="2269" w:type="dxa"/>
            <w:vAlign w:val="center"/>
          </w:tcPr>
          <w:p w14:paraId="5EFFCD0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1668B4E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49F18A7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25AC58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14:paraId="7F59EB3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14:paraId="37A1AF3E"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r w:rsidR="006C52D3">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и технические</w:t>
            </w:r>
          </w:p>
        </w:tc>
        <w:tc>
          <w:tcPr>
            <w:tcW w:w="2410" w:type="dxa"/>
          </w:tcPr>
          <w:p w14:paraId="50CCA694" w14:textId="77777777" w:rsidR="005540AB" w:rsidRPr="002469D3" w:rsidRDefault="005540AB" w:rsidP="001516A0">
            <w:pPr>
              <w:contextualSpacing/>
              <w:jc w:val="center"/>
              <w:rPr>
                <w:rFonts w:ascii="Times New Roman" w:hAnsi="Times New Roman"/>
                <w:color w:val="000000" w:themeColor="text1"/>
                <w:sz w:val="22"/>
                <w:szCs w:val="22"/>
              </w:rPr>
            </w:pPr>
          </w:p>
        </w:tc>
        <w:tc>
          <w:tcPr>
            <w:tcW w:w="1276" w:type="dxa"/>
          </w:tcPr>
          <w:p w14:paraId="561F596D"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0BB68663"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Применение на опасном производственном объекте технических устройств, не оборуд</w:t>
            </w:r>
            <w:r w:rsidR="00381EF9">
              <w:rPr>
                <w:rFonts w:ascii="Times New Roman" w:hAnsi="Times New Roman"/>
                <w:color w:val="000000" w:themeColor="text1"/>
                <w:sz w:val="22"/>
                <w:szCs w:val="22"/>
              </w:rPr>
              <w:t>ованных автоматикой безопаснос</w:t>
            </w:r>
            <w:r w:rsidRPr="002469D3">
              <w:rPr>
                <w:rFonts w:ascii="Times New Roman" w:hAnsi="Times New Roman"/>
                <w:color w:val="000000" w:themeColor="text1"/>
                <w:sz w:val="22"/>
                <w:szCs w:val="22"/>
              </w:rPr>
              <w:t xml:space="preserve">ти, </w:t>
            </w:r>
            <w:proofErr w:type="gramStart"/>
            <w:r w:rsidRPr="002469D3">
              <w:rPr>
                <w:rFonts w:ascii="Times New Roman" w:hAnsi="Times New Roman"/>
                <w:color w:val="000000" w:themeColor="text1"/>
                <w:sz w:val="22"/>
                <w:szCs w:val="22"/>
              </w:rPr>
              <w:t>предохранитель</w:t>
            </w:r>
            <w:r w:rsidR="006C52D3">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ными</w:t>
            </w:r>
            <w:proofErr w:type="spellEnd"/>
            <w:proofErr w:type="gramEnd"/>
            <w:r w:rsidRPr="002469D3">
              <w:rPr>
                <w:rFonts w:ascii="Times New Roman" w:hAnsi="Times New Roman"/>
                <w:color w:val="000000" w:themeColor="text1"/>
                <w:sz w:val="22"/>
                <w:szCs w:val="22"/>
              </w:rPr>
              <w:t xml:space="preserve"> устройствами и </w:t>
            </w:r>
            <w:proofErr w:type="spellStart"/>
            <w:r w:rsidRPr="002469D3">
              <w:rPr>
                <w:rFonts w:ascii="Times New Roman" w:hAnsi="Times New Roman"/>
                <w:color w:val="000000" w:themeColor="text1"/>
                <w:sz w:val="22"/>
                <w:szCs w:val="22"/>
              </w:rPr>
              <w:t>технологичес</w:t>
            </w:r>
            <w:proofErr w:type="spellEnd"/>
            <w:r w:rsidR="00381EF9">
              <w:rPr>
                <w:rFonts w:ascii="Times New Roman" w:hAnsi="Times New Roman"/>
                <w:color w:val="000000" w:themeColor="text1"/>
                <w:sz w:val="22"/>
                <w:szCs w:val="22"/>
              </w:rPr>
              <w:t>-</w:t>
            </w:r>
            <w:r w:rsidRPr="002469D3">
              <w:rPr>
                <w:rFonts w:ascii="Times New Roman" w:hAnsi="Times New Roman"/>
                <w:color w:val="000000" w:themeColor="text1"/>
                <w:sz w:val="22"/>
                <w:szCs w:val="22"/>
              </w:rPr>
              <w:t xml:space="preserve">кими защитами в соответствии с требованиями НТД </w:t>
            </w:r>
            <w:r w:rsidR="006C52D3">
              <w:rPr>
                <w:rFonts w:ascii="Times New Roman" w:hAnsi="Times New Roman"/>
                <w:color w:val="000000" w:themeColor="text1"/>
                <w:sz w:val="22"/>
                <w:szCs w:val="22"/>
              </w:rPr>
              <w:t>в области промышлен</w:t>
            </w:r>
            <w:r w:rsidRPr="002469D3">
              <w:rPr>
                <w:rFonts w:ascii="Times New Roman" w:hAnsi="Times New Roman"/>
                <w:color w:val="000000" w:themeColor="text1"/>
                <w:sz w:val="22"/>
                <w:szCs w:val="22"/>
              </w:rPr>
              <w:t>ной безопасности</w:t>
            </w:r>
          </w:p>
        </w:tc>
      </w:tr>
      <w:tr w:rsidR="005540AB" w:rsidRPr="002469D3" w14:paraId="66457722" w14:textId="77777777" w:rsidTr="00CE481E">
        <w:trPr>
          <w:jc w:val="center"/>
        </w:trPr>
        <w:tc>
          <w:tcPr>
            <w:tcW w:w="15766" w:type="dxa"/>
            <w:gridSpan w:val="9"/>
          </w:tcPr>
          <w:p w14:paraId="7A9FF9F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Часто встречающиеся </w:t>
            </w:r>
            <w:r w:rsidRPr="002469D3">
              <w:rPr>
                <w:rFonts w:ascii="Times New Roman" w:hAnsi="Times New Roman"/>
                <w:iCs/>
                <w:color w:val="000000" w:themeColor="text1"/>
                <w:sz w:val="22"/>
                <w:szCs w:val="22"/>
              </w:rPr>
              <w:t>нарушения на объектах нефтегазодобывающей промышленности</w:t>
            </w:r>
          </w:p>
        </w:tc>
      </w:tr>
      <w:tr w:rsidR="005540AB" w:rsidRPr="002469D3" w14:paraId="59F4F658" w14:textId="77777777" w:rsidTr="00F676BE">
        <w:trPr>
          <w:jc w:val="center"/>
        </w:trPr>
        <w:tc>
          <w:tcPr>
            <w:tcW w:w="599" w:type="dxa"/>
            <w:vAlign w:val="center"/>
          </w:tcPr>
          <w:p w14:paraId="11F83DAE" w14:textId="77777777" w:rsidR="005540AB" w:rsidRPr="00D807D3" w:rsidRDefault="00D807D3"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200</w:t>
            </w:r>
          </w:p>
        </w:tc>
        <w:tc>
          <w:tcPr>
            <w:tcW w:w="2656" w:type="dxa"/>
            <w:vAlign w:val="center"/>
          </w:tcPr>
          <w:p w14:paraId="7B62E60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документов, подтверждающих право собственности на недвижимость, входящую в состав </w:t>
            </w:r>
            <w:r w:rsidRPr="002469D3">
              <w:rPr>
                <w:rFonts w:ascii="Times New Roman" w:hAnsi="Times New Roman"/>
                <w:color w:val="000000" w:themeColor="text1"/>
                <w:sz w:val="22"/>
                <w:szCs w:val="22"/>
              </w:rPr>
              <w:lastRenderedPageBreak/>
              <w:t>опасных производственных объектов предприятий</w:t>
            </w:r>
          </w:p>
        </w:tc>
        <w:tc>
          <w:tcPr>
            <w:tcW w:w="2269" w:type="dxa"/>
            <w:vAlign w:val="center"/>
          </w:tcPr>
          <w:p w14:paraId="1C1F354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Федерального закона «О промышленной безопасности опасных </w:t>
            </w:r>
            <w:r w:rsidRPr="002469D3">
              <w:rPr>
                <w:rFonts w:ascii="Times New Roman" w:hAnsi="Times New Roman"/>
                <w:color w:val="000000" w:themeColor="text1"/>
                <w:sz w:val="22"/>
                <w:szCs w:val="22"/>
              </w:rPr>
              <w:lastRenderedPageBreak/>
              <w:t xml:space="preserve">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744C523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2EFBDFC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w:t>
            </w:r>
            <w:r w:rsidRPr="002469D3">
              <w:rPr>
                <w:rFonts w:ascii="Times New Roman" w:hAnsi="Times New Roman"/>
                <w:color w:val="000000" w:themeColor="text1"/>
                <w:sz w:val="22"/>
                <w:szCs w:val="22"/>
              </w:rPr>
              <w:lastRenderedPageBreak/>
              <w:t xml:space="preserve">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0FC3B0A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vAlign w:val="center"/>
          </w:tcPr>
          <w:p w14:paraId="615DB43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62D773E0"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7E8546AA"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документов, подтверждающих право собственности на </w:t>
            </w:r>
            <w:r w:rsidRPr="002469D3">
              <w:rPr>
                <w:rFonts w:ascii="Times New Roman" w:hAnsi="Times New Roman"/>
                <w:color w:val="000000" w:themeColor="text1"/>
                <w:sz w:val="22"/>
                <w:szCs w:val="22"/>
              </w:rPr>
              <w:lastRenderedPageBreak/>
              <w:t>недвижимость, входящую в состав опасных производственных объектов предприятий</w:t>
            </w:r>
          </w:p>
        </w:tc>
      </w:tr>
      <w:tr w:rsidR="005540AB" w:rsidRPr="002469D3" w14:paraId="5F51DE89" w14:textId="77777777" w:rsidTr="00F676BE">
        <w:trPr>
          <w:jc w:val="center"/>
        </w:trPr>
        <w:tc>
          <w:tcPr>
            <w:tcW w:w="599" w:type="dxa"/>
            <w:vAlign w:val="center"/>
          </w:tcPr>
          <w:p w14:paraId="259B8149"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201</w:t>
            </w:r>
          </w:p>
        </w:tc>
        <w:tc>
          <w:tcPr>
            <w:tcW w:w="2656" w:type="dxa"/>
            <w:vAlign w:val="center"/>
          </w:tcPr>
          <w:p w14:paraId="59BB95E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актов приемки участков буровых работ и буровых установок </w:t>
            </w:r>
            <w:r w:rsidRPr="002469D3">
              <w:rPr>
                <w:rFonts w:ascii="Times New Roman" w:hAnsi="Times New Roman"/>
                <w:color w:val="000000" w:themeColor="text1"/>
                <w:sz w:val="22"/>
                <w:szCs w:val="22"/>
              </w:rPr>
              <w:br/>
              <w:t>в эксплуатацию</w:t>
            </w:r>
          </w:p>
        </w:tc>
        <w:tc>
          <w:tcPr>
            <w:tcW w:w="2269" w:type="dxa"/>
            <w:vAlign w:val="center"/>
          </w:tcPr>
          <w:p w14:paraId="0C72843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20477F9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1F6612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13F9EFD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7672901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240FFBFC"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1442BCCE"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актов приемки участков буровых работ и буровых установок в эксплуатацию</w:t>
            </w:r>
          </w:p>
        </w:tc>
      </w:tr>
      <w:tr w:rsidR="005540AB" w:rsidRPr="002469D3" w14:paraId="505774AB" w14:textId="77777777" w:rsidTr="00F676BE">
        <w:trPr>
          <w:jc w:val="center"/>
        </w:trPr>
        <w:tc>
          <w:tcPr>
            <w:tcW w:w="599" w:type="dxa"/>
            <w:vAlign w:val="center"/>
          </w:tcPr>
          <w:p w14:paraId="62D31458" w14:textId="77777777" w:rsidR="005540AB" w:rsidRPr="00A13EDC" w:rsidRDefault="00A13EDC" w:rsidP="001516A0">
            <w:pPr>
              <w:ind w:left="-77"/>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202</w:t>
            </w:r>
          </w:p>
        </w:tc>
        <w:tc>
          <w:tcPr>
            <w:tcW w:w="2656" w:type="dxa"/>
            <w:vAlign w:val="center"/>
          </w:tcPr>
          <w:p w14:paraId="56C0675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обеспечена полнота и</w:t>
            </w:r>
            <w:r w:rsidR="00336226">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достоверность сведений при регистрации (перерегистрации) ОПО </w:t>
            </w:r>
            <w:r w:rsidRPr="002469D3">
              <w:rPr>
                <w:rFonts w:ascii="Times New Roman" w:hAnsi="Times New Roman"/>
                <w:color w:val="000000" w:themeColor="text1"/>
                <w:sz w:val="22"/>
                <w:szCs w:val="22"/>
              </w:rPr>
              <w:br/>
              <w:t>в государственном реестре ОПО</w:t>
            </w:r>
          </w:p>
        </w:tc>
        <w:tc>
          <w:tcPr>
            <w:tcW w:w="2269" w:type="dxa"/>
            <w:vAlign w:val="center"/>
          </w:tcPr>
          <w:p w14:paraId="2E4A03C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687F841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EFC4DC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w:t>
            </w:r>
            <w:r w:rsidRPr="002469D3">
              <w:rPr>
                <w:rFonts w:ascii="Times New Roman" w:hAnsi="Times New Roman"/>
                <w:color w:val="000000" w:themeColor="text1"/>
                <w:sz w:val="22"/>
                <w:szCs w:val="22"/>
              </w:rPr>
              <w:lastRenderedPageBreak/>
              <w:t xml:space="preserve">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3040FE8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tcPr>
          <w:p w14:paraId="487120B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3701C622"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A1AC72A"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обеспечена полнота и достоверность сведений при регистрации (перерегистрации) </w:t>
            </w:r>
            <w:r w:rsidR="006C52D3">
              <w:rPr>
                <w:rFonts w:ascii="Times New Roman" w:hAnsi="Times New Roman"/>
                <w:color w:val="000000" w:themeColor="text1"/>
                <w:sz w:val="22"/>
                <w:szCs w:val="22"/>
              </w:rPr>
              <w:t xml:space="preserve">ОПО в </w:t>
            </w:r>
            <w:r w:rsidR="006C52D3">
              <w:rPr>
                <w:rFonts w:ascii="Times New Roman" w:hAnsi="Times New Roman"/>
                <w:color w:val="000000" w:themeColor="text1"/>
                <w:sz w:val="22"/>
                <w:szCs w:val="22"/>
              </w:rPr>
              <w:lastRenderedPageBreak/>
              <w:t>государствен</w:t>
            </w:r>
            <w:r w:rsidRPr="002469D3">
              <w:rPr>
                <w:rFonts w:ascii="Times New Roman" w:hAnsi="Times New Roman"/>
                <w:color w:val="000000" w:themeColor="text1"/>
                <w:sz w:val="22"/>
                <w:szCs w:val="22"/>
              </w:rPr>
              <w:t>ном реестре ОПО</w:t>
            </w:r>
          </w:p>
        </w:tc>
      </w:tr>
      <w:tr w:rsidR="005540AB" w:rsidRPr="002469D3" w14:paraId="14FC3578" w14:textId="77777777" w:rsidTr="00F676BE">
        <w:trPr>
          <w:jc w:val="center"/>
        </w:trPr>
        <w:tc>
          <w:tcPr>
            <w:tcW w:w="599" w:type="dxa"/>
            <w:vAlign w:val="center"/>
          </w:tcPr>
          <w:p w14:paraId="462398DD"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203</w:t>
            </w:r>
          </w:p>
        </w:tc>
        <w:tc>
          <w:tcPr>
            <w:tcW w:w="2656" w:type="dxa"/>
            <w:vAlign w:val="center"/>
          </w:tcPr>
          <w:p w14:paraId="5EAC40D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аттестации в области промышленной безопасности руководителей и специалистов, осуществляющих деятельность </w:t>
            </w:r>
            <w:r w:rsidRPr="002469D3">
              <w:rPr>
                <w:rFonts w:ascii="Times New Roman" w:hAnsi="Times New Roman"/>
                <w:color w:val="000000" w:themeColor="text1"/>
                <w:sz w:val="22"/>
                <w:szCs w:val="22"/>
              </w:rPr>
              <w:br/>
              <w:t>в области промышленной безопасности</w:t>
            </w:r>
          </w:p>
        </w:tc>
        <w:tc>
          <w:tcPr>
            <w:tcW w:w="2269" w:type="dxa"/>
            <w:vAlign w:val="center"/>
          </w:tcPr>
          <w:p w14:paraId="1140107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61C4339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3EFD097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0C60141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5CF04AC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09711DD1"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391A1E2"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аттестации в области промышленной безопасности руководителей и специалистов, осуществляющих де</w:t>
            </w:r>
            <w:r w:rsidR="006C52D3">
              <w:rPr>
                <w:rFonts w:ascii="Times New Roman" w:hAnsi="Times New Roman"/>
                <w:color w:val="000000" w:themeColor="text1"/>
                <w:sz w:val="22"/>
                <w:szCs w:val="22"/>
              </w:rPr>
              <w:t xml:space="preserve">ятельность </w:t>
            </w:r>
            <w:r w:rsidR="006C52D3">
              <w:rPr>
                <w:rFonts w:ascii="Times New Roman" w:hAnsi="Times New Roman"/>
                <w:color w:val="000000" w:themeColor="text1"/>
                <w:sz w:val="22"/>
                <w:szCs w:val="22"/>
              </w:rPr>
              <w:br/>
              <w:t>в области промышлен</w:t>
            </w:r>
            <w:r w:rsidRPr="002469D3">
              <w:rPr>
                <w:rFonts w:ascii="Times New Roman" w:hAnsi="Times New Roman"/>
                <w:color w:val="000000" w:themeColor="text1"/>
                <w:sz w:val="22"/>
                <w:szCs w:val="22"/>
              </w:rPr>
              <w:t>ной безопасности</w:t>
            </w:r>
          </w:p>
        </w:tc>
      </w:tr>
      <w:tr w:rsidR="005540AB" w:rsidRPr="002469D3" w14:paraId="764FC378" w14:textId="77777777" w:rsidTr="00F676BE">
        <w:trPr>
          <w:jc w:val="center"/>
        </w:trPr>
        <w:tc>
          <w:tcPr>
            <w:tcW w:w="599" w:type="dxa"/>
            <w:vAlign w:val="center"/>
          </w:tcPr>
          <w:p w14:paraId="2A9BF252" w14:textId="77777777" w:rsidR="005540AB" w:rsidRPr="006C52D3" w:rsidRDefault="00A13EDC" w:rsidP="001516A0">
            <w:pPr>
              <w:jc w:val="center"/>
              <w:rPr>
                <w:rFonts w:ascii="Times New Roman" w:hAnsi="Times New Roman"/>
                <w:color w:val="000000" w:themeColor="text1"/>
                <w:sz w:val="22"/>
                <w:szCs w:val="22"/>
              </w:rPr>
            </w:pPr>
            <w:r w:rsidRPr="006C52D3">
              <w:rPr>
                <w:rFonts w:ascii="Times New Roman" w:hAnsi="Times New Roman"/>
                <w:color w:val="000000" w:themeColor="text1"/>
                <w:sz w:val="22"/>
                <w:szCs w:val="22"/>
              </w:rPr>
              <w:t>204</w:t>
            </w:r>
          </w:p>
        </w:tc>
        <w:tc>
          <w:tcPr>
            <w:tcW w:w="2656" w:type="dxa"/>
            <w:vAlign w:val="center"/>
          </w:tcPr>
          <w:p w14:paraId="3BABF05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Проведение реконструкции опасных производственных объектов </w:t>
            </w:r>
            <w:r w:rsidRPr="002469D3">
              <w:rPr>
                <w:rFonts w:ascii="Times New Roman" w:hAnsi="Times New Roman"/>
                <w:color w:val="000000" w:themeColor="text1"/>
                <w:sz w:val="22"/>
                <w:szCs w:val="22"/>
              </w:rPr>
              <w:br/>
              <w:t xml:space="preserve">с нарушениями законодательства Российской Федерации </w:t>
            </w:r>
            <w:r w:rsidRPr="002469D3">
              <w:rPr>
                <w:rFonts w:ascii="Times New Roman" w:hAnsi="Times New Roman"/>
                <w:color w:val="000000" w:themeColor="text1"/>
                <w:sz w:val="22"/>
                <w:szCs w:val="22"/>
              </w:rPr>
              <w:br/>
              <w:t>о градостроительной деятельности</w:t>
            </w:r>
          </w:p>
        </w:tc>
        <w:tc>
          <w:tcPr>
            <w:tcW w:w="2269" w:type="dxa"/>
            <w:vAlign w:val="center"/>
          </w:tcPr>
          <w:p w14:paraId="4E2FBDB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p w14:paraId="188E620A" w14:textId="77777777" w:rsidR="005540AB" w:rsidRPr="002469D3" w:rsidRDefault="005540AB" w:rsidP="001516A0">
            <w:pPr>
              <w:contextualSpacing/>
              <w:jc w:val="center"/>
              <w:rPr>
                <w:rFonts w:ascii="Times New Roman" w:hAnsi="Times New Roman"/>
                <w:color w:val="000000" w:themeColor="text1"/>
                <w:sz w:val="22"/>
                <w:szCs w:val="22"/>
              </w:rPr>
            </w:pPr>
          </w:p>
        </w:tc>
        <w:tc>
          <w:tcPr>
            <w:tcW w:w="1982" w:type="dxa"/>
            <w:vAlign w:val="center"/>
          </w:tcPr>
          <w:p w14:paraId="2953C87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p w14:paraId="0E3E44DE" w14:textId="77777777" w:rsidR="005540AB" w:rsidRPr="002469D3" w:rsidRDefault="005540AB" w:rsidP="001516A0">
            <w:pPr>
              <w:contextualSpacing/>
              <w:jc w:val="center"/>
              <w:rPr>
                <w:rFonts w:ascii="Times New Roman" w:hAnsi="Times New Roman"/>
                <w:color w:val="000000" w:themeColor="text1"/>
                <w:sz w:val="22"/>
                <w:szCs w:val="22"/>
              </w:rPr>
            </w:pPr>
          </w:p>
        </w:tc>
        <w:tc>
          <w:tcPr>
            <w:tcW w:w="1420" w:type="dxa"/>
            <w:vAlign w:val="center"/>
          </w:tcPr>
          <w:p w14:paraId="05E49EA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lastRenderedPageBreak/>
              <w:t>по степени риска)</w:t>
            </w:r>
          </w:p>
        </w:tc>
        <w:tc>
          <w:tcPr>
            <w:tcW w:w="1417" w:type="dxa"/>
            <w:vAlign w:val="center"/>
          </w:tcPr>
          <w:p w14:paraId="2EA6B09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vAlign w:val="center"/>
          </w:tcPr>
          <w:p w14:paraId="4BD0DDA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26D533BB"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C2E4667"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Проведение реконструкции опасных произв</w:t>
            </w:r>
            <w:r w:rsidR="00CE767A">
              <w:rPr>
                <w:rFonts w:ascii="Times New Roman" w:hAnsi="Times New Roman"/>
                <w:color w:val="000000" w:themeColor="text1"/>
                <w:sz w:val="22"/>
                <w:szCs w:val="22"/>
              </w:rPr>
              <w:t>одственных объектов с нарушения</w:t>
            </w:r>
            <w:r w:rsidRPr="002469D3">
              <w:rPr>
                <w:rFonts w:ascii="Times New Roman" w:hAnsi="Times New Roman"/>
                <w:color w:val="000000" w:themeColor="text1"/>
                <w:sz w:val="22"/>
                <w:szCs w:val="22"/>
              </w:rPr>
              <w:t xml:space="preserve">ми </w:t>
            </w:r>
            <w:proofErr w:type="gramStart"/>
            <w:r w:rsidRPr="002469D3">
              <w:rPr>
                <w:rFonts w:ascii="Times New Roman" w:hAnsi="Times New Roman"/>
                <w:color w:val="000000" w:themeColor="text1"/>
                <w:sz w:val="22"/>
                <w:szCs w:val="22"/>
              </w:rPr>
              <w:t>законодатель</w:t>
            </w:r>
            <w:r w:rsidR="00CE767A">
              <w:rPr>
                <w:rFonts w:ascii="Times New Roman" w:hAnsi="Times New Roman"/>
                <w:color w:val="000000" w:themeColor="text1"/>
                <w:sz w:val="22"/>
                <w:szCs w:val="22"/>
              </w:rPr>
              <w:t>-</w:t>
            </w:r>
            <w:proofErr w:type="spellStart"/>
            <w:r w:rsidRPr="002469D3">
              <w:rPr>
                <w:rFonts w:ascii="Times New Roman" w:hAnsi="Times New Roman"/>
                <w:color w:val="000000" w:themeColor="text1"/>
                <w:sz w:val="22"/>
                <w:szCs w:val="22"/>
              </w:rPr>
              <w:t>ства</w:t>
            </w:r>
            <w:proofErr w:type="spellEnd"/>
            <w:proofErr w:type="gramEnd"/>
            <w:r w:rsidRPr="002469D3">
              <w:rPr>
                <w:rFonts w:ascii="Times New Roman" w:hAnsi="Times New Roman"/>
                <w:color w:val="000000" w:themeColor="text1"/>
                <w:sz w:val="22"/>
                <w:szCs w:val="22"/>
              </w:rPr>
              <w:t xml:space="preserve"> Рос</w:t>
            </w:r>
            <w:r w:rsidR="006C52D3">
              <w:rPr>
                <w:rFonts w:ascii="Times New Roman" w:hAnsi="Times New Roman"/>
                <w:color w:val="000000" w:themeColor="text1"/>
                <w:sz w:val="22"/>
                <w:szCs w:val="22"/>
              </w:rPr>
              <w:t xml:space="preserve">сийской Федерации </w:t>
            </w:r>
            <w:r w:rsidR="006C52D3">
              <w:rPr>
                <w:rFonts w:ascii="Times New Roman" w:hAnsi="Times New Roman"/>
                <w:color w:val="000000" w:themeColor="text1"/>
                <w:sz w:val="22"/>
                <w:szCs w:val="22"/>
              </w:rPr>
              <w:br/>
              <w:t>о градострои</w:t>
            </w:r>
            <w:r w:rsidRPr="002469D3">
              <w:rPr>
                <w:rFonts w:ascii="Times New Roman" w:hAnsi="Times New Roman"/>
                <w:color w:val="000000" w:themeColor="text1"/>
                <w:sz w:val="22"/>
                <w:szCs w:val="22"/>
              </w:rPr>
              <w:t>тель</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ной деятельности</w:t>
            </w:r>
          </w:p>
        </w:tc>
      </w:tr>
      <w:tr w:rsidR="005540AB" w:rsidRPr="002469D3" w14:paraId="649759A1" w14:textId="77777777" w:rsidTr="006C52D3">
        <w:trPr>
          <w:jc w:val="center"/>
        </w:trPr>
        <w:tc>
          <w:tcPr>
            <w:tcW w:w="599" w:type="dxa"/>
            <w:vAlign w:val="center"/>
          </w:tcPr>
          <w:p w14:paraId="6D0ABB91"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205</w:t>
            </w:r>
          </w:p>
        </w:tc>
        <w:tc>
          <w:tcPr>
            <w:tcW w:w="2656" w:type="dxa"/>
            <w:vAlign w:val="center"/>
          </w:tcPr>
          <w:p w14:paraId="4FCA95F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учета инцидентов, несвоевременная передача оперативных сообщений об авариях</w:t>
            </w:r>
          </w:p>
        </w:tc>
        <w:tc>
          <w:tcPr>
            <w:tcW w:w="2269" w:type="dxa"/>
            <w:vAlign w:val="center"/>
          </w:tcPr>
          <w:p w14:paraId="29E750E3"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2A16E47D"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B4868F3"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33EF0E71"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7509C88F"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1360090B" w14:textId="77777777" w:rsidR="005540AB" w:rsidRPr="002469D3" w:rsidRDefault="005540AB" w:rsidP="006C52D3">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66479E78"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учета инцидентов, несвоевременная передача оперативных сообщений об авариях</w:t>
            </w:r>
          </w:p>
        </w:tc>
      </w:tr>
      <w:tr w:rsidR="005540AB" w:rsidRPr="002469D3" w14:paraId="731B6F99" w14:textId="77777777" w:rsidTr="00F676BE">
        <w:trPr>
          <w:jc w:val="center"/>
        </w:trPr>
        <w:tc>
          <w:tcPr>
            <w:tcW w:w="599" w:type="dxa"/>
            <w:vAlign w:val="center"/>
          </w:tcPr>
          <w:p w14:paraId="1D564EE1"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206</w:t>
            </w:r>
          </w:p>
        </w:tc>
        <w:tc>
          <w:tcPr>
            <w:tcW w:w="2656" w:type="dxa"/>
            <w:vAlign w:val="center"/>
          </w:tcPr>
          <w:p w14:paraId="131CDBF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tc>
        <w:tc>
          <w:tcPr>
            <w:tcW w:w="2269" w:type="dxa"/>
            <w:vAlign w:val="center"/>
          </w:tcPr>
          <w:p w14:paraId="552F5E7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1548870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1A70D21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7537845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6DDC868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40218DD5"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624B0569"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w:t>
            </w:r>
            <w:r w:rsidRPr="002469D3">
              <w:rPr>
                <w:rFonts w:ascii="Times New Roman" w:hAnsi="Times New Roman"/>
                <w:color w:val="000000" w:themeColor="text1"/>
                <w:sz w:val="22"/>
                <w:szCs w:val="22"/>
              </w:rPr>
              <w:lastRenderedPageBreak/>
              <w:t>подлежащих дистанционному контролю</w:t>
            </w:r>
          </w:p>
        </w:tc>
      </w:tr>
      <w:tr w:rsidR="005540AB" w:rsidRPr="002469D3" w14:paraId="138EB5B5" w14:textId="77777777" w:rsidTr="00F676BE">
        <w:trPr>
          <w:jc w:val="center"/>
        </w:trPr>
        <w:tc>
          <w:tcPr>
            <w:tcW w:w="599" w:type="dxa"/>
            <w:vAlign w:val="center"/>
          </w:tcPr>
          <w:p w14:paraId="7E953458"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207</w:t>
            </w:r>
          </w:p>
        </w:tc>
        <w:tc>
          <w:tcPr>
            <w:tcW w:w="2656" w:type="dxa"/>
            <w:vAlign w:val="center"/>
          </w:tcPr>
          <w:p w14:paraId="3D06063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в 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c>
          <w:tcPr>
            <w:tcW w:w="2269" w:type="dxa"/>
            <w:vAlign w:val="center"/>
          </w:tcPr>
          <w:p w14:paraId="2B2A05C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062CCFA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002624A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5258503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21092C8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77FD751A"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51826CA4"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в</w:t>
            </w:r>
            <w:r w:rsidR="006C52D3">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части организации </w:t>
            </w:r>
            <w:r w:rsidRPr="002469D3">
              <w:rPr>
                <w:rFonts w:ascii="Times New Roman" w:hAnsi="Times New Roman"/>
                <w:color w:val="000000" w:themeColor="text1"/>
                <w:sz w:val="22"/>
                <w:szCs w:val="22"/>
              </w:rPr>
              <w:br/>
              <w:t>и осуществления производственного контроля</w:t>
            </w:r>
          </w:p>
        </w:tc>
      </w:tr>
      <w:tr w:rsidR="005540AB" w:rsidRPr="002469D3" w14:paraId="4D63410B" w14:textId="77777777" w:rsidTr="006C52D3">
        <w:trPr>
          <w:jc w:val="center"/>
        </w:trPr>
        <w:tc>
          <w:tcPr>
            <w:tcW w:w="599" w:type="dxa"/>
            <w:vAlign w:val="center"/>
          </w:tcPr>
          <w:p w14:paraId="64DDAA55"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208</w:t>
            </w:r>
          </w:p>
        </w:tc>
        <w:tc>
          <w:tcPr>
            <w:tcW w:w="2656" w:type="dxa"/>
            <w:vAlign w:val="center"/>
          </w:tcPr>
          <w:p w14:paraId="26DC66F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c>
          <w:tcPr>
            <w:tcW w:w="2269" w:type="dxa"/>
            <w:vAlign w:val="center"/>
          </w:tcPr>
          <w:p w14:paraId="706683F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 №116-ФЗ</w:t>
            </w:r>
          </w:p>
        </w:tc>
        <w:tc>
          <w:tcPr>
            <w:tcW w:w="1982" w:type="dxa"/>
            <w:vAlign w:val="center"/>
          </w:tcPr>
          <w:p w14:paraId="27E0A49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70163DC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04D7CE6"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14:paraId="57BD499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13BDDF82"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76343F09"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r>
      <w:tr w:rsidR="005540AB" w:rsidRPr="002469D3" w14:paraId="6CC23FCF" w14:textId="77777777" w:rsidTr="00F676BE">
        <w:trPr>
          <w:jc w:val="center"/>
        </w:trPr>
        <w:tc>
          <w:tcPr>
            <w:tcW w:w="599" w:type="dxa"/>
            <w:vAlign w:val="center"/>
          </w:tcPr>
          <w:p w14:paraId="73C317BD"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209</w:t>
            </w:r>
          </w:p>
        </w:tc>
        <w:tc>
          <w:tcPr>
            <w:tcW w:w="2656" w:type="dxa"/>
            <w:vAlign w:val="center"/>
          </w:tcPr>
          <w:p w14:paraId="1E72983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на опасных производственных объектах</w:t>
            </w:r>
          </w:p>
          <w:p w14:paraId="2D460E7C" w14:textId="77777777" w:rsidR="005540AB" w:rsidRPr="002469D3" w:rsidRDefault="005540AB" w:rsidP="001516A0">
            <w:pPr>
              <w:contextualSpacing/>
              <w:jc w:val="center"/>
              <w:rPr>
                <w:rFonts w:ascii="Times New Roman" w:hAnsi="Times New Roman"/>
                <w:color w:val="000000" w:themeColor="text1"/>
                <w:sz w:val="22"/>
                <w:szCs w:val="22"/>
              </w:rPr>
            </w:pPr>
          </w:p>
          <w:p w14:paraId="73A66DBB" w14:textId="77777777" w:rsidR="005540AB" w:rsidRPr="002469D3" w:rsidRDefault="005540AB" w:rsidP="001516A0">
            <w:pPr>
              <w:contextualSpacing/>
              <w:jc w:val="center"/>
              <w:rPr>
                <w:rFonts w:ascii="Times New Roman" w:hAnsi="Times New Roman"/>
                <w:color w:val="000000" w:themeColor="text1"/>
                <w:sz w:val="22"/>
                <w:szCs w:val="22"/>
              </w:rPr>
            </w:pPr>
          </w:p>
        </w:tc>
        <w:tc>
          <w:tcPr>
            <w:tcW w:w="2269" w:type="dxa"/>
            <w:vAlign w:val="center"/>
          </w:tcPr>
          <w:p w14:paraId="52CC921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0D0DA9F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03E3D3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4EC095E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4D433D4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7925A0F"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3495AAB2" w14:textId="77777777" w:rsidR="005540AB" w:rsidRPr="002469D3" w:rsidRDefault="005540AB" w:rsidP="001516A0">
            <w:pPr>
              <w:ind w:lef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требований к разработке планов мероприятий по локализации </w:t>
            </w:r>
            <w:r w:rsidRPr="002469D3">
              <w:rPr>
                <w:rFonts w:ascii="Times New Roman" w:hAnsi="Times New Roman"/>
                <w:color w:val="000000" w:themeColor="text1"/>
                <w:sz w:val="22"/>
                <w:szCs w:val="22"/>
              </w:rPr>
              <w:br/>
              <w:t xml:space="preserve">и ликвидаций последствий аварий </w:t>
            </w:r>
            <w:r w:rsidRPr="002469D3">
              <w:rPr>
                <w:rFonts w:ascii="Times New Roman" w:hAnsi="Times New Roman"/>
                <w:color w:val="000000" w:themeColor="text1"/>
                <w:sz w:val="22"/>
                <w:szCs w:val="22"/>
              </w:rPr>
              <w:br/>
              <w:t xml:space="preserve">на опасных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объектах</w:t>
            </w:r>
          </w:p>
        </w:tc>
      </w:tr>
      <w:tr w:rsidR="005540AB" w:rsidRPr="002469D3" w14:paraId="5F429E8D" w14:textId="77777777" w:rsidTr="00F676BE">
        <w:trPr>
          <w:jc w:val="center"/>
        </w:trPr>
        <w:tc>
          <w:tcPr>
            <w:tcW w:w="599" w:type="dxa"/>
            <w:vAlign w:val="center"/>
          </w:tcPr>
          <w:p w14:paraId="7316DD89"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210</w:t>
            </w:r>
          </w:p>
        </w:tc>
        <w:tc>
          <w:tcPr>
            <w:tcW w:w="2656" w:type="dxa"/>
            <w:vAlign w:val="center"/>
          </w:tcPr>
          <w:p w14:paraId="4F3DBBF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c>
          <w:tcPr>
            <w:tcW w:w="2269" w:type="dxa"/>
            <w:vAlign w:val="center"/>
          </w:tcPr>
          <w:p w14:paraId="0E61D66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5A6B83D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9AE899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67E0D9DD"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14:paraId="3812F11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49B7D838"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2CEEC685" w14:textId="77777777" w:rsidR="005540AB" w:rsidRPr="002469D3" w:rsidRDefault="005540AB" w:rsidP="001516A0">
            <w:pPr>
              <w:ind w:lef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r>
      <w:tr w:rsidR="005540AB" w:rsidRPr="002469D3" w14:paraId="4C1214B7" w14:textId="77777777" w:rsidTr="006C52D3">
        <w:trPr>
          <w:trHeight w:val="3909"/>
          <w:jc w:val="center"/>
        </w:trPr>
        <w:tc>
          <w:tcPr>
            <w:tcW w:w="599" w:type="dxa"/>
            <w:vAlign w:val="center"/>
          </w:tcPr>
          <w:p w14:paraId="19C976F2"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211</w:t>
            </w:r>
          </w:p>
        </w:tc>
        <w:tc>
          <w:tcPr>
            <w:tcW w:w="2656" w:type="dxa"/>
            <w:vAlign w:val="center"/>
          </w:tcPr>
          <w:p w14:paraId="60E4CEB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Отсутствуют разработанные изготовителем руководство (инструкция) по эксплуатации и технические паспорта</w:t>
            </w:r>
          </w:p>
        </w:tc>
        <w:tc>
          <w:tcPr>
            <w:tcW w:w="2269" w:type="dxa"/>
            <w:vAlign w:val="center"/>
          </w:tcPr>
          <w:p w14:paraId="44DB5A83"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п. 1 ст. 9 Федерального закона «О промышленной безопасности опасных производственных объектов» от 21.07.1997 </w:t>
            </w:r>
            <w:r w:rsidRPr="002469D3">
              <w:rPr>
                <w:rFonts w:ascii="Times New Roman" w:hAnsi="Times New Roman"/>
                <w:color w:val="000000" w:themeColor="text1"/>
                <w:sz w:val="22"/>
                <w:szCs w:val="22"/>
              </w:rPr>
              <w:br/>
              <w:t>№ 116-ФЗ</w:t>
            </w:r>
          </w:p>
        </w:tc>
        <w:tc>
          <w:tcPr>
            <w:tcW w:w="1982" w:type="dxa"/>
            <w:vAlign w:val="center"/>
          </w:tcPr>
          <w:p w14:paraId="2E2C1C1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D3FA48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3D96E18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6055B00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52501101"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64A9403B" w14:textId="77777777" w:rsidR="005540AB" w:rsidRPr="002469D3" w:rsidRDefault="006C52D3" w:rsidP="006C52D3">
            <w:pPr>
              <w:contextualSpacing/>
              <w:jc w:val="center"/>
              <w:rPr>
                <w:rFonts w:ascii="Times New Roman" w:hAnsi="Times New Roman"/>
                <w:color w:val="000000" w:themeColor="text1"/>
                <w:sz w:val="22"/>
                <w:szCs w:val="22"/>
              </w:rPr>
            </w:pPr>
            <w:r>
              <w:rPr>
                <w:rFonts w:ascii="Times New Roman" w:hAnsi="Times New Roman"/>
                <w:color w:val="000000" w:themeColor="text1"/>
                <w:sz w:val="22"/>
                <w:szCs w:val="22"/>
              </w:rPr>
              <w:t>Отсутствуют разработанные изготовите</w:t>
            </w:r>
            <w:r w:rsidR="005540AB" w:rsidRPr="002469D3">
              <w:rPr>
                <w:rFonts w:ascii="Times New Roman" w:hAnsi="Times New Roman"/>
                <w:color w:val="000000" w:themeColor="text1"/>
                <w:sz w:val="22"/>
                <w:szCs w:val="22"/>
              </w:rPr>
              <w:t xml:space="preserve">лем руководство (инструкция) по </w:t>
            </w:r>
            <w:proofErr w:type="spellStart"/>
            <w:r w:rsidR="005540AB" w:rsidRPr="002469D3">
              <w:rPr>
                <w:rFonts w:ascii="Times New Roman" w:hAnsi="Times New Roman"/>
                <w:color w:val="000000" w:themeColor="text1"/>
                <w:sz w:val="22"/>
                <w:szCs w:val="22"/>
              </w:rPr>
              <w:t>эксплуата-ции</w:t>
            </w:r>
            <w:proofErr w:type="spellEnd"/>
            <w:r w:rsidR="005540AB" w:rsidRPr="002469D3">
              <w:rPr>
                <w:rFonts w:ascii="Times New Roman" w:hAnsi="Times New Roman"/>
                <w:color w:val="000000" w:themeColor="text1"/>
                <w:sz w:val="22"/>
                <w:szCs w:val="22"/>
              </w:rPr>
              <w:t xml:space="preserve"> и технические паспорта</w:t>
            </w:r>
          </w:p>
        </w:tc>
      </w:tr>
      <w:tr w:rsidR="005540AB" w:rsidRPr="002469D3" w14:paraId="705F511E" w14:textId="77777777" w:rsidTr="00CE481E">
        <w:trPr>
          <w:jc w:val="center"/>
        </w:trPr>
        <w:tc>
          <w:tcPr>
            <w:tcW w:w="15766" w:type="dxa"/>
            <w:gridSpan w:val="9"/>
          </w:tcPr>
          <w:p w14:paraId="6CB17EE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Часто встречающиеся </w:t>
            </w:r>
            <w:r w:rsidRPr="002469D3">
              <w:rPr>
                <w:rFonts w:ascii="Times New Roman" w:hAnsi="Times New Roman"/>
                <w:iCs/>
                <w:color w:val="000000" w:themeColor="text1"/>
                <w:sz w:val="22"/>
                <w:szCs w:val="22"/>
              </w:rPr>
              <w:t>нарушения на объектах нефтехимической и нефтегазоперерабатывающей промышленности и объектах нефтепродуктообеспечения</w:t>
            </w:r>
          </w:p>
        </w:tc>
      </w:tr>
      <w:tr w:rsidR="005540AB" w:rsidRPr="002469D3" w14:paraId="27AE9DEA" w14:textId="77777777" w:rsidTr="00F676BE">
        <w:trPr>
          <w:jc w:val="center"/>
        </w:trPr>
        <w:tc>
          <w:tcPr>
            <w:tcW w:w="599" w:type="dxa"/>
            <w:vAlign w:val="center"/>
          </w:tcPr>
          <w:p w14:paraId="13B7D207"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212</w:t>
            </w:r>
          </w:p>
        </w:tc>
        <w:tc>
          <w:tcPr>
            <w:tcW w:w="2656" w:type="dxa"/>
            <w:vAlign w:val="center"/>
          </w:tcPr>
          <w:p w14:paraId="0E012033"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c>
          <w:tcPr>
            <w:tcW w:w="2269" w:type="dxa"/>
            <w:vAlign w:val="center"/>
          </w:tcPr>
          <w:p w14:paraId="5C3D0D3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2D308B7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3A6211B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5F4E8500"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r>
            <w:r w:rsidRPr="002469D3">
              <w:rPr>
                <w:rFonts w:ascii="Times New Roman" w:hAnsi="Times New Roman"/>
                <w:color w:val="000000" w:themeColor="text1"/>
                <w:sz w:val="22"/>
                <w:szCs w:val="22"/>
              </w:rPr>
              <w:lastRenderedPageBreak/>
              <w:t>по степени риска)</w:t>
            </w:r>
          </w:p>
        </w:tc>
        <w:tc>
          <w:tcPr>
            <w:tcW w:w="1417" w:type="dxa"/>
            <w:vAlign w:val="center"/>
          </w:tcPr>
          <w:p w14:paraId="625143F0"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 и технические</w:t>
            </w:r>
          </w:p>
        </w:tc>
        <w:tc>
          <w:tcPr>
            <w:tcW w:w="2410" w:type="dxa"/>
            <w:vAlign w:val="center"/>
          </w:tcPr>
          <w:p w14:paraId="62A8407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6BBD7C0D"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5F4CFDB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Нарушение требований при организации и проведении газоопасных работ</w:t>
            </w:r>
          </w:p>
        </w:tc>
      </w:tr>
      <w:tr w:rsidR="005540AB" w:rsidRPr="002469D3" w14:paraId="5F133E3B" w14:textId="77777777" w:rsidTr="006C52D3">
        <w:trPr>
          <w:jc w:val="center"/>
        </w:trPr>
        <w:tc>
          <w:tcPr>
            <w:tcW w:w="599" w:type="dxa"/>
            <w:vAlign w:val="center"/>
          </w:tcPr>
          <w:p w14:paraId="70ECEF93"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213</w:t>
            </w:r>
          </w:p>
        </w:tc>
        <w:tc>
          <w:tcPr>
            <w:tcW w:w="2656" w:type="dxa"/>
            <w:vAlign w:val="center"/>
          </w:tcPr>
          <w:p w14:paraId="4CAFC4E0"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Нарушения порядка проведения аттестации в области промышленной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c>
          <w:tcPr>
            <w:tcW w:w="2269" w:type="dxa"/>
            <w:vAlign w:val="center"/>
          </w:tcPr>
          <w:p w14:paraId="0E20A390"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152F8B28"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5BFA27B7"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26D27B70"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73D63700"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vAlign w:val="center"/>
          </w:tcPr>
          <w:p w14:paraId="7C08E77E"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vAlign w:val="center"/>
          </w:tcPr>
          <w:p w14:paraId="7CA5CD92" w14:textId="77777777" w:rsidR="005540AB" w:rsidRPr="002469D3" w:rsidRDefault="005540AB" w:rsidP="006C52D3">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7FCC6387" w14:textId="77777777" w:rsidR="005540AB" w:rsidRPr="002469D3" w:rsidRDefault="005540AB" w:rsidP="006C52D3">
            <w:pPr>
              <w:ind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Нарушения порядка проведения</w:t>
            </w:r>
            <w:r w:rsidR="006C52D3">
              <w:rPr>
                <w:rFonts w:ascii="Times New Roman" w:hAnsi="Times New Roman"/>
                <w:color w:val="000000" w:themeColor="text1"/>
                <w:sz w:val="22"/>
                <w:szCs w:val="22"/>
              </w:rPr>
              <w:t xml:space="preserve"> аттестации в области промышлен</w:t>
            </w:r>
            <w:r w:rsidRPr="002469D3">
              <w:rPr>
                <w:rFonts w:ascii="Times New Roman" w:hAnsi="Times New Roman"/>
                <w:color w:val="000000" w:themeColor="text1"/>
                <w:sz w:val="22"/>
                <w:szCs w:val="22"/>
              </w:rPr>
              <w:t xml:space="preserve">ной безопасности руководящего состава </w:t>
            </w:r>
            <w:r w:rsidRPr="002469D3">
              <w:rPr>
                <w:rFonts w:ascii="Times New Roman" w:hAnsi="Times New Roman"/>
                <w:color w:val="000000" w:themeColor="text1"/>
                <w:sz w:val="22"/>
                <w:szCs w:val="22"/>
              </w:rPr>
              <w:br/>
              <w:t>и инженерно-технического персонала</w:t>
            </w:r>
          </w:p>
        </w:tc>
      </w:tr>
      <w:tr w:rsidR="005540AB" w:rsidRPr="002469D3" w14:paraId="467BF35E" w14:textId="77777777" w:rsidTr="00F676BE">
        <w:trPr>
          <w:jc w:val="center"/>
        </w:trPr>
        <w:tc>
          <w:tcPr>
            <w:tcW w:w="599" w:type="dxa"/>
            <w:vAlign w:val="center"/>
          </w:tcPr>
          <w:p w14:paraId="004757F2"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214</w:t>
            </w:r>
          </w:p>
        </w:tc>
        <w:tc>
          <w:tcPr>
            <w:tcW w:w="2656" w:type="dxa"/>
            <w:vAlign w:val="center"/>
          </w:tcPr>
          <w:p w14:paraId="4C0591B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 и технических устройств, применяемых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на объектах, за пределами назначенных показателей эксплуатации этих зданий, сооружений и технических устройств (назначенного срока службы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или назначенного </w:t>
            </w:r>
            <w:r w:rsidRPr="002469D3">
              <w:rPr>
                <w:rFonts w:ascii="Times New Roman" w:hAnsi="Times New Roman"/>
                <w:bCs/>
                <w:color w:val="000000" w:themeColor="text1"/>
                <w:sz w:val="22"/>
                <w:szCs w:val="22"/>
              </w:rPr>
              <w:lastRenderedPageBreak/>
              <w:t xml:space="preserve">ресурса)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без проведения экспертизы промышленной безопасности</w:t>
            </w:r>
          </w:p>
        </w:tc>
        <w:tc>
          <w:tcPr>
            <w:tcW w:w="2269" w:type="dxa"/>
            <w:vAlign w:val="center"/>
          </w:tcPr>
          <w:p w14:paraId="0CB3F92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п. 1 ст. 9 Федерального закона «О промышленной безопасности опасных производственных объектов» от 21.07.1997</w:t>
            </w:r>
          </w:p>
          <w:p w14:paraId="6F6AA6C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698C4CE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466EE71A"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7A4983A"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vAlign w:val="center"/>
          </w:tcPr>
          <w:p w14:paraId="7070C35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3103758B"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6CC11628" w14:textId="77777777" w:rsidR="005540AB" w:rsidRPr="002469D3" w:rsidRDefault="005540AB" w:rsidP="006C52D3">
            <w:pPr>
              <w:ind w:left="-108"/>
              <w:contextualSpacing/>
              <w:jc w:val="center"/>
              <w:rPr>
                <w:rFonts w:ascii="Times New Roman" w:hAnsi="Times New Roman"/>
                <w:color w:val="000000" w:themeColor="text1"/>
                <w:sz w:val="22"/>
                <w:szCs w:val="22"/>
              </w:rPr>
            </w:pPr>
            <w:r w:rsidRPr="002469D3">
              <w:rPr>
                <w:rFonts w:ascii="Times New Roman" w:hAnsi="Times New Roman"/>
                <w:bCs/>
                <w:color w:val="000000" w:themeColor="text1"/>
                <w:sz w:val="22"/>
                <w:szCs w:val="22"/>
              </w:rPr>
              <w:t>Эксплуатация зданий, сооружений</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 и технических устройств, применяемых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на объектах, за пределами назначенных показателей эксплуатации этих зданий, сооружений и </w:t>
            </w:r>
            <w:r w:rsidRPr="002469D3">
              <w:rPr>
                <w:rFonts w:ascii="Times New Roman" w:hAnsi="Times New Roman"/>
                <w:bCs/>
                <w:color w:val="000000" w:themeColor="text1"/>
                <w:sz w:val="22"/>
                <w:szCs w:val="22"/>
              </w:rPr>
              <w:lastRenderedPageBreak/>
              <w:t xml:space="preserve">технических устройств (назначенного срока службы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 xml:space="preserve">или назначенного ресурса) </w:t>
            </w:r>
            <w:r w:rsidRPr="002469D3">
              <w:rPr>
                <w:rFonts w:ascii="Times New Roman" w:hAnsi="Times New Roman"/>
                <w:color w:val="000000" w:themeColor="text1"/>
                <w:sz w:val="22"/>
                <w:szCs w:val="22"/>
              </w:rPr>
              <w:br/>
            </w:r>
            <w:r w:rsidRPr="002469D3">
              <w:rPr>
                <w:rFonts w:ascii="Times New Roman" w:hAnsi="Times New Roman"/>
                <w:bCs/>
                <w:color w:val="000000" w:themeColor="text1"/>
                <w:sz w:val="22"/>
                <w:szCs w:val="22"/>
              </w:rPr>
              <w:t>без проведения экспертизы промышленной безопасности</w:t>
            </w:r>
          </w:p>
        </w:tc>
      </w:tr>
      <w:tr w:rsidR="005540AB" w:rsidRPr="002469D3" w14:paraId="04B18EC9" w14:textId="77777777" w:rsidTr="00F676BE">
        <w:trPr>
          <w:jc w:val="center"/>
        </w:trPr>
        <w:tc>
          <w:tcPr>
            <w:tcW w:w="599" w:type="dxa"/>
            <w:vAlign w:val="center"/>
          </w:tcPr>
          <w:p w14:paraId="1C343A49"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215</w:t>
            </w:r>
          </w:p>
        </w:tc>
        <w:tc>
          <w:tcPr>
            <w:tcW w:w="2656" w:type="dxa"/>
            <w:vAlign w:val="center"/>
          </w:tcPr>
          <w:p w14:paraId="1AACD3E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систем управления технологическими процессами </w:t>
            </w:r>
            <w:r w:rsidRPr="002469D3">
              <w:rPr>
                <w:rFonts w:ascii="Times New Roman" w:hAnsi="Times New Roman"/>
                <w:color w:val="000000" w:themeColor="text1"/>
                <w:sz w:val="22"/>
                <w:szCs w:val="22"/>
              </w:rPr>
              <w:br/>
              <w:t xml:space="preserve">и противоаварийной автоматической защиты; неудовлетворительная организация и проведение работ </w:t>
            </w:r>
            <w:r w:rsidRPr="002469D3">
              <w:rPr>
                <w:rFonts w:ascii="Times New Roman" w:hAnsi="Times New Roman"/>
                <w:color w:val="000000" w:themeColor="text1"/>
                <w:sz w:val="22"/>
                <w:szCs w:val="22"/>
              </w:rPr>
              <w:br/>
              <w:t xml:space="preserve">по техническому обслуживанию </w:t>
            </w:r>
            <w:r w:rsidRPr="002469D3">
              <w:rPr>
                <w:rFonts w:ascii="Times New Roman" w:hAnsi="Times New Roman"/>
                <w:color w:val="000000" w:themeColor="text1"/>
                <w:sz w:val="22"/>
                <w:szCs w:val="22"/>
              </w:rPr>
              <w:br/>
              <w:t xml:space="preserve">и ремонту технологического оборудования, зданий и сооружений, </w:t>
            </w:r>
            <w:r w:rsidRPr="002469D3">
              <w:rPr>
                <w:rFonts w:ascii="Times New Roman" w:hAnsi="Times New Roman"/>
                <w:color w:val="000000" w:themeColor="text1"/>
                <w:sz w:val="22"/>
                <w:szCs w:val="22"/>
              </w:rPr>
              <w:br/>
            </w:r>
            <w:r w:rsidRPr="002469D3">
              <w:rPr>
                <w:rFonts w:ascii="Times New Roman" w:hAnsi="Times New Roman"/>
                <w:color w:val="000000" w:themeColor="text1"/>
                <w:sz w:val="22"/>
                <w:szCs w:val="22"/>
              </w:rPr>
              <w:lastRenderedPageBreak/>
              <w:t>в том числе работ повышенной опасности</w:t>
            </w:r>
          </w:p>
        </w:tc>
        <w:tc>
          <w:tcPr>
            <w:tcW w:w="2269" w:type="dxa"/>
            <w:vAlign w:val="center"/>
          </w:tcPr>
          <w:p w14:paraId="7349B5B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п. 1 ст. 9 Федерального закона «О промышленной безопасности опасных производственных объектов» от 21.07.1997</w:t>
            </w:r>
          </w:p>
          <w:p w14:paraId="6DCCBF7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62DA027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09E292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E9EDD9F"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14:paraId="1FA8E5A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D7FA0D9"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144A6280"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систем управления техноло</w:t>
            </w:r>
            <w:r w:rsidR="006C52D3">
              <w:rPr>
                <w:rFonts w:ascii="Times New Roman" w:hAnsi="Times New Roman"/>
                <w:color w:val="000000" w:themeColor="text1"/>
                <w:sz w:val="22"/>
                <w:szCs w:val="22"/>
              </w:rPr>
              <w:t xml:space="preserve">гическими процессами </w:t>
            </w:r>
            <w:r w:rsidR="006C52D3">
              <w:rPr>
                <w:rFonts w:ascii="Times New Roman" w:hAnsi="Times New Roman"/>
                <w:color w:val="000000" w:themeColor="text1"/>
                <w:sz w:val="22"/>
                <w:szCs w:val="22"/>
              </w:rPr>
              <w:br/>
              <w:t xml:space="preserve">и </w:t>
            </w:r>
            <w:proofErr w:type="spellStart"/>
            <w:proofErr w:type="gramStart"/>
            <w:r w:rsidR="006C52D3">
              <w:rPr>
                <w:rFonts w:ascii="Times New Roman" w:hAnsi="Times New Roman"/>
                <w:color w:val="000000" w:themeColor="text1"/>
                <w:sz w:val="22"/>
                <w:szCs w:val="22"/>
              </w:rPr>
              <w:t>противо</w:t>
            </w:r>
            <w:r w:rsidRPr="002469D3">
              <w:rPr>
                <w:rFonts w:ascii="Times New Roman" w:hAnsi="Times New Roman"/>
                <w:color w:val="000000" w:themeColor="text1"/>
                <w:sz w:val="22"/>
                <w:szCs w:val="22"/>
              </w:rPr>
              <w:t>аварий</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ной</w:t>
            </w:r>
            <w:proofErr w:type="gramEnd"/>
            <w:r w:rsidRPr="002469D3">
              <w:rPr>
                <w:rFonts w:ascii="Times New Roman" w:hAnsi="Times New Roman"/>
                <w:color w:val="000000" w:themeColor="text1"/>
                <w:sz w:val="22"/>
                <w:szCs w:val="22"/>
              </w:rPr>
              <w:t xml:space="preserve"> автоматической защиты; неудовлетворительная организация и проведение работ по техническому обслуж</w:t>
            </w:r>
            <w:r w:rsidR="006C52D3">
              <w:rPr>
                <w:rFonts w:ascii="Times New Roman" w:hAnsi="Times New Roman"/>
                <w:color w:val="000000" w:themeColor="text1"/>
                <w:sz w:val="22"/>
                <w:szCs w:val="22"/>
              </w:rPr>
              <w:t xml:space="preserve">иванию </w:t>
            </w:r>
            <w:r w:rsidR="006C52D3">
              <w:rPr>
                <w:rFonts w:ascii="Times New Roman" w:hAnsi="Times New Roman"/>
                <w:color w:val="000000" w:themeColor="text1"/>
                <w:sz w:val="22"/>
                <w:szCs w:val="22"/>
              </w:rPr>
              <w:br/>
              <w:t xml:space="preserve">и ремонту </w:t>
            </w:r>
            <w:r w:rsidR="006C52D3">
              <w:rPr>
                <w:rFonts w:ascii="Times New Roman" w:hAnsi="Times New Roman"/>
                <w:color w:val="000000" w:themeColor="text1"/>
                <w:sz w:val="22"/>
                <w:szCs w:val="22"/>
              </w:rPr>
              <w:lastRenderedPageBreak/>
              <w:t>технологичес</w:t>
            </w:r>
            <w:r w:rsidRPr="002469D3">
              <w:rPr>
                <w:rFonts w:ascii="Times New Roman" w:hAnsi="Times New Roman"/>
                <w:color w:val="000000" w:themeColor="text1"/>
                <w:sz w:val="22"/>
                <w:szCs w:val="22"/>
              </w:rPr>
              <w:t xml:space="preserve">кого оборудования, зданий и сооружений, </w:t>
            </w:r>
            <w:r w:rsidRPr="002469D3">
              <w:rPr>
                <w:rFonts w:ascii="Times New Roman" w:hAnsi="Times New Roman"/>
                <w:color w:val="000000" w:themeColor="text1"/>
                <w:sz w:val="22"/>
                <w:szCs w:val="22"/>
              </w:rPr>
              <w:br/>
              <w:t>в том числе работ повышенной опасности</w:t>
            </w:r>
          </w:p>
        </w:tc>
      </w:tr>
      <w:tr w:rsidR="005540AB" w:rsidRPr="002469D3" w14:paraId="1EA7271F" w14:textId="77777777" w:rsidTr="00F676BE">
        <w:trPr>
          <w:jc w:val="center"/>
        </w:trPr>
        <w:tc>
          <w:tcPr>
            <w:tcW w:w="599" w:type="dxa"/>
            <w:vAlign w:val="center"/>
          </w:tcPr>
          <w:p w14:paraId="2ABF7708"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216</w:t>
            </w:r>
          </w:p>
        </w:tc>
        <w:tc>
          <w:tcPr>
            <w:tcW w:w="2656" w:type="dxa"/>
            <w:vAlign w:val="center"/>
          </w:tcPr>
          <w:p w14:paraId="0E4648B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проведение экспертизы промышленной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c>
          <w:tcPr>
            <w:tcW w:w="2269" w:type="dxa"/>
            <w:vAlign w:val="center"/>
          </w:tcPr>
          <w:p w14:paraId="39609A6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4A0F456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46E6ECF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241DAA6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21200A9D" w14:textId="77777777" w:rsidR="005540AB" w:rsidRPr="002469D3" w:rsidRDefault="005540AB" w:rsidP="006C52D3">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 и технические</w:t>
            </w:r>
          </w:p>
        </w:tc>
        <w:tc>
          <w:tcPr>
            <w:tcW w:w="2410" w:type="dxa"/>
          </w:tcPr>
          <w:p w14:paraId="6543FBE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7C23C912"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03E5B6EC"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Несвоевременное </w:t>
            </w:r>
            <w:r w:rsidR="006C52D3">
              <w:rPr>
                <w:rFonts w:ascii="Times New Roman" w:hAnsi="Times New Roman"/>
                <w:color w:val="000000" w:themeColor="text1"/>
                <w:sz w:val="22"/>
                <w:szCs w:val="22"/>
              </w:rPr>
              <w:t>проведение экспертизы промышлен</w:t>
            </w:r>
            <w:r w:rsidRPr="002469D3">
              <w:rPr>
                <w:rFonts w:ascii="Times New Roman" w:hAnsi="Times New Roman"/>
                <w:color w:val="000000" w:themeColor="text1"/>
                <w:sz w:val="22"/>
                <w:szCs w:val="22"/>
              </w:rPr>
              <w:t xml:space="preserve">ной безопасности технических устройств, </w:t>
            </w:r>
            <w:r w:rsidRPr="002469D3">
              <w:rPr>
                <w:rFonts w:ascii="Times New Roman" w:hAnsi="Times New Roman"/>
                <w:color w:val="000000" w:themeColor="text1"/>
                <w:sz w:val="22"/>
                <w:szCs w:val="22"/>
              </w:rPr>
              <w:br/>
              <w:t xml:space="preserve">а также их эксплуатация при отклонении регламентированных параметров </w:t>
            </w:r>
            <w:r w:rsidRPr="002469D3">
              <w:rPr>
                <w:rFonts w:ascii="Times New Roman" w:hAnsi="Times New Roman"/>
                <w:color w:val="000000" w:themeColor="text1"/>
                <w:sz w:val="22"/>
                <w:szCs w:val="22"/>
              </w:rPr>
              <w:br/>
              <w:t>при ведении технологических процессов</w:t>
            </w:r>
          </w:p>
        </w:tc>
      </w:tr>
      <w:tr w:rsidR="005540AB" w:rsidRPr="002469D3" w14:paraId="0D4AB9A3" w14:textId="77777777" w:rsidTr="00F676BE">
        <w:trPr>
          <w:jc w:val="center"/>
        </w:trPr>
        <w:tc>
          <w:tcPr>
            <w:tcW w:w="599" w:type="dxa"/>
            <w:vAlign w:val="center"/>
          </w:tcPr>
          <w:p w14:paraId="0D948A42"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217</w:t>
            </w:r>
          </w:p>
        </w:tc>
        <w:tc>
          <w:tcPr>
            <w:tcW w:w="2656" w:type="dxa"/>
            <w:vAlign w:val="center"/>
          </w:tcPr>
          <w:p w14:paraId="1688D01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Отсутствие аттестации в области промышленной безопасности руководителей и специалистов; </w:t>
            </w:r>
            <w:r w:rsidRPr="002469D3">
              <w:rPr>
                <w:rFonts w:ascii="Times New Roman" w:hAnsi="Times New Roman"/>
                <w:color w:val="000000" w:themeColor="text1"/>
                <w:sz w:val="22"/>
                <w:szCs w:val="22"/>
              </w:rPr>
              <w:lastRenderedPageBreak/>
              <w:t xml:space="preserve">неудовлетворительное ведение </w:t>
            </w:r>
            <w:r w:rsidRPr="002469D3">
              <w:rPr>
                <w:rFonts w:ascii="Times New Roman" w:hAnsi="Times New Roman"/>
                <w:color w:val="000000" w:themeColor="text1"/>
                <w:sz w:val="22"/>
                <w:szCs w:val="22"/>
              </w:rPr>
              <w:br/>
              <w:t>и оформление эксплуатационной документации (после проведения ремонтов и испытаний оборудования)</w:t>
            </w:r>
          </w:p>
        </w:tc>
        <w:tc>
          <w:tcPr>
            <w:tcW w:w="2269" w:type="dxa"/>
            <w:vAlign w:val="center"/>
          </w:tcPr>
          <w:p w14:paraId="19A381C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Федерального закона «О промышленной безопасности опасных </w:t>
            </w:r>
            <w:r w:rsidRPr="002469D3">
              <w:rPr>
                <w:rFonts w:ascii="Times New Roman" w:hAnsi="Times New Roman"/>
                <w:color w:val="000000" w:themeColor="text1"/>
                <w:sz w:val="22"/>
                <w:szCs w:val="22"/>
              </w:rPr>
              <w:lastRenderedPageBreak/>
              <w:t>производственных объектов» от 21.07.1997</w:t>
            </w:r>
          </w:p>
          <w:p w14:paraId="30B5B7E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465E181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22CF73D7" w14:textId="77777777" w:rsidR="005540AB" w:rsidRPr="002469D3" w:rsidRDefault="005540AB" w:rsidP="006C52D3">
            <w:pPr>
              <w:ind w:left="-106" w:right="-108"/>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w:t>
            </w:r>
            <w:r w:rsidRPr="002469D3">
              <w:rPr>
                <w:rFonts w:ascii="Times New Roman" w:hAnsi="Times New Roman"/>
                <w:color w:val="000000" w:themeColor="text1"/>
                <w:sz w:val="22"/>
                <w:szCs w:val="22"/>
              </w:rPr>
              <w:lastRenderedPageBreak/>
              <w:t>подходов к</w:t>
            </w:r>
            <w:r w:rsidR="00EF6A1E">
              <w:rPr>
                <w:rFonts w:ascii="Times New Roman" w:hAnsi="Times New Roman"/>
                <w:color w:val="000000" w:themeColor="text1"/>
                <w:sz w:val="22"/>
                <w:szCs w:val="22"/>
                <w:lang w:val="en-US"/>
              </w:rPr>
              <w:t> </w:t>
            </w:r>
            <w:proofErr w:type="spellStart"/>
            <w:r w:rsidRPr="002469D3">
              <w:rPr>
                <w:rFonts w:ascii="Times New Roman" w:hAnsi="Times New Roman"/>
                <w:color w:val="000000" w:themeColor="text1"/>
                <w:sz w:val="22"/>
                <w:szCs w:val="22"/>
              </w:rPr>
              <w:t>классифика</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ции</w:t>
            </w:r>
            <w:proofErr w:type="spellEnd"/>
            <w:r w:rsidRPr="002469D3">
              <w:rPr>
                <w:rFonts w:ascii="Times New Roman" w:hAnsi="Times New Roman"/>
                <w:color w:val="000000" w:themeColor="text1"/>
                <w:sz w:val="22"/>
                <w:szCs w:val="22"/>
              </w:rPr>
              <w:t xml:space="preserve">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0B9BC32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tcPr>
          <w:p w14:paraId="719A133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3EE02EB3"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396C5D79" w14:textId="77777777" w:rsidR="005540AB" w:rsidRPr="002469D3" w:rsidRDefault="005540AB" w:rsidP="001516A0">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Отсутствие аттестации в об</w:t>
            </w:r>
            <w:r w:rsidR="006C52D3">
              <w:rPr>
                <w:rFonts w:ascii="Times New Roman" w:hAnsi="Times New Roman"/>
                <w:color w:val="000000" w:themeColor="text1"/>
                <w:sz w:val="22"/>
                <w:szCs w:val="22"/>
              </w:rPr>
              <w:t>ласти промышлен</w:t>
            </w:r>
            <w:r w:rsidRPr="002469D3">
              <w:rPr>
                <w:rFonts w:ascii="Times New Roman" w:hAnsi="Times New Roman"/>
                <w:color w:val="000000" w:themeColor="text1"/>
                <w:sz w:val="22"/>
                <w:szCs w:val="22"/>
              </w:rPr>
              <w:t xml:space="preserve">ной безопасности </w:t>
            </w:r>
            <w:r w:rsidRPr="002469D3">
              <w:rPr>
                <w:rFonts w:ascii="Times New Roman" w:hAnsi="Times New Roman"/>
                <w:color w:val="000000" w:themeColor="text1"/>
                <w:sz w:val="22"/>
                <w:szCs w:val="22"/>
              </w:rPr>
              <w:lastRenderedPageBreak/>
              <w:t xml:space="preserve">руководителей и специалистов; </w:t>
            </w:r>
            <w:proofErr w:type="spellStart"/>
            <w:proofErr w:type="gramStart"/>
            <w:r w:rsidRPr="002469D3">
              <w:rPr>
                <w:rFonts w:ascii="Times New Roman" w:hAnsi="Times New Roman"/>
                <w:color w:val="000000" w:themeColor="text1"/>
                <w:sz w:val="22"/>
                <w:szCs w:val="22"/>
              </w:rPr>
              <w:t>неудовлетвори</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тельное</w:t>
            </w:r>
            <w:proofErr w:type="gramEnd"/>
            <w:r w:rsidRPr="002469D3">
              <w:rPr>
                <w:rFonts w:ascii="Times New Roman" w:hAnsi="Times New Roman"/>
                <w:color w:val="000000" w:themeColor="text1"/>
                <w:sz w:val="22"/>
                <w:szCs w:val="22"/>
              </w:rPr>
              <w:t xml:space="preserve"> ведение </w:t>
            </w:r>
            <w:r w:rsidRPr="002469D3">
              <w:rPr>
                <w:rFonts w:ascii="Times New Roman" w:hAnsi="Times New Roman"/>
                <w:color w:val="000000" w:themeColor="text1"/>
                <w:sz w:val="22"/>
                <w:szCs w:val="22"/>
              </w:rPr>
              <w:br/>
              <w:t>и оформление эксплуатационной документации (после проведения ремонтов и испытаний оборудования)</w:t>
            </w:r>
          </w:p>
        </w:tc>
      </w:tr>
      <w:tr w:rsidR="005540AB" w:rsidRPr="002469D3" w14:paraId="5C7A1490" w14:textId="77777777" w:rsidTr="00F676BE">
        <w:trPr>
          <w:jc w:val="center"/>
        </w:trPr>
        <w:tc>
          <w:tcPr>
            <w:tcW w:w="599" w:type="dxa"/>
            <w:vAlign w:val="center"/>
          </w:tcPr>
          <w:p w14:paraId="06C04B0E"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218</w:t>
            </w:r>
          </w:p>
        </w:tc>
        <w:tc>
          <w:tcPr>
            <w:tcW w:w="2656" w:type="dxa"/>
            <w:vAlign w:val="center"/>
          </w:tcPr>
          <w:p w14:paraId="1A0C0B5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Неудовлетворительная организация </w:t>
            </w:r>
            <w:r w:rsidRPr="002469D3">
              <w:rPr>
                <w:rFonts w:ascii="Times New Roman" w:hAnsi="Times New Roman"/>
                <w:color w:val="000000" w:themeColor="text1"/>
                <w:sz w:val="22"/>
                <w:szCs w:val="22"/>
              </w:rPr>
              <w:br/>
              <w:t xml:space="preserve">и осуществление производственного контроля за соблюдением требований промышленной безопасности </w:t>
            </w:r>
            <w:r w:rsidRPr="002469D3">
              <w:rPr>
                <w:rFonts w:ascii="Times New Roman" w:hAnsi="Times New Roman"/>
                <w:color w:val="000000" w:themeColor="text1"/>
                <w:sz w:val="22"/>
                <w:szCs w:val="22"/>
              </w:rPr>
              <w:br/>
              <w:t>на опасных производственных объектах</w:t>
            </w:r>
          </w:p>
        </w:tc>
        <w:tc>
          <w:tcPr>
            <w:tcW w:w="2269" w:type="dxa"/>
            <w:vAlign w:val="center"/>
          </w:tcPr>
          <w:p w14:paraId="5B1BC55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ст. 9 Федерального закона «О промышленной безопасности опасных производственных объектов» от 21.07.1997</w:t>
            </w:r>
          </w:p>
          <w:p w14:paraId="536FB343"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7F3D04C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2EE292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представляется возможным (отсутствие единых подходов к классификации нарушений </w:t>
            </w:r>
            <w:r w:rsidRPr="002469D3">
              <w:rPr>
                <w:rFonts w:ascii="Times New Roman" w:hAnsi="Times New Roman"/>
                <w:color w:val="000000" w:themeColor="text1"/>
                <w:sz w:val="22"/>
                <w:szCs w:val="22"/>
              </w:rPr>
              <w:br/>
              <w:t>по степени риска)</w:t>
            </w:r>
          </w:p>
        </w:tc>
        <w:tc>
          <w:tcPr>
            <w:tcW w:w="1417" w:type="dxa"/>
            <w:vAlign w:val="center"/>
          </w:tcPr>
          <w:p w14:paraId="65ADA099"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50F6E8D8"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2B4F8973"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2558D898" w14:textId="77777777" w:rsidR="005540AB" w:rsidRPr="002469D3" w:rsidRDefault="005540AB" w:rsidP="001516A0">
            <w:pPr>
              <w:ind w:left="-108" w:right="-72"/>
              <w:contextualSpacing/>
              <w:jc w:val="center"/>
              <w:rPr>
                <w:rFonts w:ascii="Times New Roman" w:hAnsi="Times New Roman"/>
                <w:color w:val="000000" w:themeColor="text1"/>
                <w:sz w:val="22"/>
                <w:szCs w:val="22"/>
              </w:rPr>
            </w:pPr>
            <w:proofErr w:type="spellStart"/>
            <w:proofErr w:type="gramStart"/>
            <w:r w:rsidRPr="002469D3">
              <w:rPr>
                <w:rFonts w:ascii="Times New Roman" w:hAnsi="Times New Roman"/>
                <w:color w:val="000000" w:themeColor="text1"/>
                <w:sz w:val="22"/>
                <w:szCs w:val="22"/>
              </w:rPr>
              <w:t>Неудовлетвори</w:t>
            </w:r>
            <w:proofErr w:type="spellEnd"/>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те</w:t>
            </w:r>
            <w:r w:rsidR="006C52D3">
              <w:rPr>
                <w:rFonts w:ascii="Times New Roman" w:hAnsi="Times New Roman"/>
                <w:color w:val="000000" w:themeColor="text1"/>
                <w:sz w:val="22"/>
                <w:szCs w:val="22"/>
              </w:rPr>
              <w:t>льная</w:t>
            </w:r>
            <w:proofErr w:type="gramEnd"/>
            <w:r w:rsidR="006C52D3">
              <w:rPr>
                <w:rFonts w:ascii="Times New Roman" w:hAnsi="Times New Roman"/>
                <w:color w:val="000000" w:themeColor="text1"/>
                <w:sz w:val="22"/>
                <w:szCs w:val="22"/>
              </w:rPr>
              <w:t xml:space="preserve"> организация </w:t>
            </w:r>
            <w:r w:rsidR="006C52D3">
              <w:rPr>
                <w:rFonts w:ascii="Times New Roman" w:hAnsi="Times New Roman"/>
                <w:color w:val="000000" w:themeColor="text1"/>
                <w:sz w:val="22"/>
                <w:szCs w:val="22"/>
              </w:rPr>
              <w:br/>
              <w:t>и осуществле</w:t>
            </w:r>
            <w:r w:rsidRPr="002469D3">
              <w:rPr>
                <w:rFonts w:ascii="Times New Roman" w:hAnsi="Times New Roman"/>
                <w:color w:val="000000" w:themeColor="text1"/>
                <w:sz w:val="22"/>
                <w:szCs w:val="22"/>
              </w:rPr>
              <w:t xml:space="preserve">ние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ного</w:t>
            </w:r>
            <w:proofErr w:type="spellEnd"/>
            <w:r w:rsidRPr="002469D3">
              <w:rPr>
                <w:rFonts w:ascii="Times New Roman" w:hAnsi="Times New Roman"/>
                <w:color w:val="000000" w:themeColor="text1"/>
                <w:sz w:val="22"/>
                <w:szCs w:val="22"/>
              </w:rPr>
              <w:t xml:space="preserve"> контроля за с</w:t>
            </w:r>
            <w:r w:rsidR="006C52D3">
              <w:rPr>
                <w:rFonts w:ascii="Times New Roman" w:hAnsi="Times New Roman"/>
                <w:color w:val="000000" w:themeColor="text1"/>
                <w:sz w:val="22"/>
                <w:szCs w:val="22"/>
              </w:rPr>
              <w:t>облюдением требований промышлен</w:t>
            </w:r>
            <w:r w:rsidRPr="002469D3">
              <w:rPr>
                <w:rFonts w:ascii="Times New Roman" w:hAnsi="Times New Roman"/>
                <w:color w:val="000000" w:themeColor="text1"/>
                <w:sz w:val="22"/>
                <w:szCs w:val="22"/>
              </w:rPr>
              <w:t xml:space="preserve">ной безопасности </w:t>
            </w:r>
            <w:r w:rsidRPr="002469D3">
              <w:rPr>
                <w:rFonts w:ascii="Times New Roman" w:hAnsi="Times New Roman"/>
                <w:color w:val="000000" w:themeColor="text1"/>
                <w:sz w:val="22"/>
                <w:szCs w:val="22"/>
              </w:rPr>
              <w:br/>
              <w:t xml:space="preserve">на опасных </w:t>
            </w:r>
            <w:proofErr w:type="spellStart"/>
            <w:r w:rsidRPr="002469D3">
              <w:rPr>
                <w:rFonts w:ascii="Times New Roman" w:hAnsi="Times New Roman"/>
                <w:color w:val="000000" w:themeColor="text1"/>
                <w:sz w:val="22"/>
                <w:szCs w:val="22"/>
              </w:rPr>
              <w:t>производствен</w:t>
            </w:r>
            <w:r w:rsidR="006C52D3">
              <w:rPr>
                <w:rFonts w:ascii="Times New Roman" w:hAnsi="Times New Roman"/>
                <w:color w:val="000000" w:themeColor="text1"/>
                <w:sz w:val="22"/>
                <w:szCs w:val="22"/>
              </w:rPr>
              <w:t>-</w:t>
            </w:r>
            <w:r w:rsidRPr="002469D3">
              <w:rPr>
                <w:rFonts w:ascii="Times New Roman" w:hAnsi="Times New Roman"/>
                <w:color w:val="000000" w:themeColor="text1"/>
                <w:sz w:val="22"/>
                <w:szCs w:val="22"/>
              </w:rPr>
              <w:t>ных</w:t>
            </w:r>
            <w:proofErr w:type="spellEnd"/>
            <w:r w:rsidRPr="002469D3">
              <w:rPr>
                <w:rFonts w:ascii="Times New Roman" w:hAnsi="Times New Roman"/>
                <w:color w:val="000000" w:themeColor="text1"/>
                <w:sz w:val="22"/>
                <w:szCs w:val="22"/>
              </w:rPr>
              <w:t xml:space="preserve"> объектах</w:t>
            </w:r>
          </w:p>
        </w:tc>
      </w:tr>
      <w:tr w:rsidR="005540AB" w:rsidRPr="002469D3" w14:paraId="72A566FE" w14:textId="77777777" w:rsidTr="00F676BE">
        <w:trPr>
          <w:jc w:val="center"/>
        </w:trPr>
        <w:tc>
          <w:tcPr>
            <w:tcW w:w="599" w:type="dxa"/>
            <w:vAlign w:val="center"/>
          </w:tcPr>
          <w:p w14:paraId="5273ADE1"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t>219</w:t>
            </w:r>
          </w:p>
        </w:tc>
        <w:tc>
          <w:tcPr>
            <w:tcW w:w="2656" w:type="dxa"/>
            <w:vAlign w:val="center"/>
          </w:tcPr>
          <w:p w14:paraId="3AE27B3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В сведения, характеризующие </w:t>
            </w:r>
            <w:r w:rsidRPr="002469D3">
              <w:rPr>
                <w:rFonts w:ascii="Times New Roman" w:hAnsi="Times New Roman"/>
                <w:color w:val="000000" w:themeColor="text1"/>
                <w:sz w:val="22"/>
                <w:szCs w:val="22"/>
              </w:rPr>
              <w:lastRenderedPageBreak/>
              <w:t>опасный производственный объект, не включены технические устройства, участвующие в технологическом процессе</w:t>
            </w:r>
          </w:p>
        </w:tc>
        <w:tc>
          <w:tcPr>
            <w:tcW w:w="2269" w:type="dxa"/>
            <w:vAlign w:val="center"/>
          </w:tcPr>
          <w:p w14:paraId="1D9DA4B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 xml:space="preserve">п. 1 ст. 9 Федерального закона </w:t>
            </w:r>
            <w:r w:rsidRPr="002469D3">
              <w:rPr>
                <w:rFonts w:ascii="Times New Roman" w:hAnsi="Times New Roman"/>
                <w:color w:val="000000" w:themeColor="text1"/>
                <w:sz w:val="22"/>
                <w:szCs w:val="22"/>
              </w:rPr>
              <w:lastRenderedPageBreak/>
              <w:t>«О промышленной безопасности опасных производственных объектов» от 21.07.1997</w:t>
            </w:r>
          </w:p>
          <w:p w14:paraId="43C552C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04067D8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ст. 9.1. КоАП РФ</w:t>
            </w:r>
          </w:p>
        </w:tc>
        <w:tc>
          <w:tcPr>
            <w:tcW w:w="1420" w:type="dxa"/>
            <w:vAlign w:val="center"/>
          </w:tcPr>
          <w:p w14:paraId="0809A17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w:t>
            </w:r>
            <w:r w:rsidRPr="002469D3">
              <w:rPr>
                <w:rFonts w:ascii="Times New Roman" w:hAnsi="Times New Roman"/>
                <w:color w:val="000000" w:themeColor="text1"/>
                <w:sz w:val="22"/>
                <w:szCs w:val="22"/>
              </w:rPr>
              <w:lastRenderedPageBreak/>
              <w:t>тся возможным (отсутствие единых подходов</w:t>
            </w:r>
            <w:r w:rsidR="00EF6A1E" w:rsidRPr="00EF6A1E">
              <w:rPr>
                <w:rFonts w:ascii="Times New Roman" w:hAnsi="Times New Roman"/>
                <w:color w:val="000000" w:themeColor="text1"/>
                <w:sz w:val="22"/>
                <w:szCs w:val="22"/>
              </w:rPr>
              <w:t xml:space="preserve"> </w:t>
            </w:r>
            <w:r w:rsidRPr="002469D3">
              <w:rPr>
                <w:rFonts w:ascii="Times New Roman" w:hAnsi="Times New Roman"/>
                <w:color w:val="000000" w:themeColor="text1"/>
                <w:sz w:val="22"/>
                <w:szCs w:val="22"/>
              </w:rPr>
              <w:t>к классификации нарушений</w:t>
            </w:r>
          </w:p>
          <w:p w14:paraId="7483553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14:paraId="6D6A52F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lastRenderedPageBreak/>
              <w:t>Организационные</w:t>
            </w:r>
          </w:p>
        </w:tc>
        <w:tc>
          <w:tcPr>
            <w:tcW w:w="2410" w:type="dxa"/>
          </w:tcPr>
          <w:p w14:paraId="22FE8C8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1A62D292"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5C34DA3E"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В сведения, характеризующие </w:t>
            </w:r>
            <w:r w:rsidRPr="002469D3">
              <w:rPr>
                <w:rFonts w:ascii="Times New Roman" w:hAnsi="Times New Roman"/>
                <w:color w:val="000000" w:themeColor="text1"/>
                <w:sz w:val="22"/>
                <w:szCs w:val="22"/>
              </w:rPr>
              <w:lastRenderedPageBreak/>
              <w:t>опасный производственный объект, не</w:t>
            </w:r>
            <w:r w:rsidR="00EF6A1E">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включены технические устройства, участвующие в технологическом процессе</w:t>
            </w:r>
          </w:p>
        </w:tc>
      </w:tr>
      <w:tr w:rsidR="005540AB" w:rsidRPr="002469D3" w14:paraId="0857BE2A" w14:textId="77777777" w:rsidTr="006C52D3">
        <w:trPr>
          <w:trHeight w:val="3443"/>
          <w:jc w:val="center"/>
        </w:trPr>
        <w:tc>
          <w:tcPr>
            <w:tcW w:w="599" w:type="dxa"/>
            <w:vAlign w:val="center"/>
          </w:tcPr>
          <w:p w14:paraId="4E6D22BF"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220</w:t>
            </w:r>
          </w:p>
        </w:tc>
        <w:tc>
          <w:tcPr>
            <w:tcW w:w="2656" w:type="dxa"/>
            <w:vAlign w:val="center"/>
          </w:tcPr>
          <w:p w14:paraId="4BDAD89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разработан (отсутствует) журнал осмотра резервуаров, отражающий результаты их технического   состояния</w:t>
            </w:r>
          </w:p>
        </w:tc>
        <w:tc>
          <w:tcPr>
            <w:tcW w:w="2269" w:type="dxa"/>
            <w:vAlign w:val="center"/>
          </w:tcPr>
          <w:p w14:paraId="25B5206F"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2 ст. 9 Федерального закона «О промышленной безопасности опасных производственных объектов» от</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21.07.1997</w:t>
            </w:r>
          </w:p>
          <w:p w14:paraId="30A9FF8B"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04BD3A5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A73A99D"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14:paraId="723EEAF6"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14:paraId="72C8D407"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1D7B09B4"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14300D4B"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vAlign w:val="center"/>
          </w:tcPr>
          <w:p w14:paraId="127AB3FD" w14:textId="77777777" w:rsidR="005540AB" w:rsidRPr="002469D3" w:rsidRDefault="005540AB" w:rsidP="006C52D3">
            <w:pPr>
              <w:ind w:left="-108" w:right="-72"/>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xml:space="preserve">Не разработан (отсутствует) журнал осмотра резервуаров, отражающий результаты </w:t>
            </w:r>
            <w:r w:rsidR="0028577C">
              <w:rPr>
                <w:rFonts w:ascii="Times New Roman" w:hAnsi="Times New Roman"/>
                <w:color w:val="000000" w:themeColor="text1"/>
                <w:sz w:val="22"/>
                <w:szCs w:val="22"/>
              </w:rPr>
              <w:t>их техническо</w:t>
            </w:r>
            <w:r w:rsidRPr="002469D3">
              <w:rPr>
                <w:rFonts w:ascii="Times New Roman" w:hAnsi="Times New Roman"/>
                <w:color w:val="000000" w:themeColor="text1"/>
                <w:sz w:val="22"/>
                <w:szCs w:val="22"/>
              </w:rPr>
              <w:t>го состояния</w:t>
            </w:r>
          </w:p>
        </w:tc>
      </w:tr>
      <w:tr w:rsidR="005540AB" w:rsidRPr="002469D3" w14:paraId="0BA6D500" w14:textId="77777777" w:rsidTr="00F676BE">
        <w:trPr>
          <w:trHeight w:val="3251"/>
          <w:jc w:val="center"/>
        </w:trPr>
        <w:tc>
          <w:tcPr>
            <w:tcW w:w="599" w:type="dxa"/>
            <w:vAlign w:val="center"/>
          </w:tcPr>
          <w:p w14:paraId="29270F26" w14:textId="77777777" w:rsidR="005540AB" w:rsidRPr="00A13EDC" w:rsidRDefault="00A13EDC" w:rsidP="001516A0">
            <w:pPr>
              <w:jc w:val="center"/>
              <w:rPr>
                <w:rFonts w:ascii="Times New Roman" w:hAnsi="Times New Roman"/>
                <w:color w:val="000000" w:themeColor="text1"/>
                <w:sz w:val="22"/>
                <w:szCs w:val="22"/>
                <w:lang w:val="en-US"/>
              </w:rPr>
            </w:pPr>
            <w:r>
              <w:rPr>
                <w:rFonts w:ascii="Times New Roman" w:hAnsi="Times New Roman"/>
                <w:color w:val="000000" w:themeColor="text1"/>
                <w:sz w:val="22"/>
                <w:szCs w:val="22"/>
                <w:lang w:val="en-US"/>
              </w:rPr>
              <w:lastRenderedPageBreak/>
              <w:t>221</w:t>
            </w:r>
          </w:p>
        </w:tc>
        <w:tc>
          <w:tcPr>
            <w:tcW w:w="2656" w:type="dxa"/>
            <w:vAlign w:val="center"/>
          </w:tcPr>
          <w:p w14:paraId="5A7CFFFE"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осуществляется контроль за уровнем вибрации насосных агрегатов в целях обеспечения их безопасной эксплуатации</w:t>
            </w:r>
          </w:p>
        </w:tc>
        <w:tc>
          <w:tcPr>
            <w:tcW w:w="2269" w:type="dxa"/>
            <w:vAlign w:val="center"/>
          </w:tcPr>
          <w:p w14:paraId="08758F4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 1, п. 2 ст. 9 Федерального закона «О промышленной безопасности опасных производственных объектов» от</w:t>
            </w:r>
            <w:r w:rsidRPr="002469D3">
              <w:rPr>
                <w:rFonts w:ascii="Times New Roman" w:hAnsi="Times New Roman"/>
                <w:color w:val="000000" w:themeColor="text1"/>
                <w:sz w:val="22"/>
                <w:szCs w:val="22"/>
                <w:lang w:val="en-US"/>
              </w:rPr>
              <w:t> </w:t>
            </w:r>
            <w:r w:rsidRPr="002469D3">
              <w:rPr>
                <w:rFonts w:ascii="Times New Roman" w:hAnsi="Times New Roman"/>
                <w:color w:val="000000" w:themeColor="text1"/>
                <w:sz w:val="22"/>
                <w:szCs w:val="22"/>
              </w:rPr>
              <w:t>21.07.1997</w:t>
            </w:r>
          </w:p>
          <w:p w14:paraId="2106BF7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116-ФЗ</w:t>
            </w:r>
          </w:p>
        </w:tc>
        <w:tc>
          <w:tcPr>
            <w:tcW w:w="1982" w:type="dxa"/>
            <w:vAlign w:val="center"/>
          </w:tcPr>
          <w:p w14:paraId="1AEBC07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ст. 9.1. КоАП РФ</w:t>
            </w:r>
          </w:p>
        </w:tc>
        <w:tc>
          <w:tcPr>
            <w:tcW w:w="1420" w:type="dxa"/>
            <w:vAlign w:val="center"/>
          </w:tcPr>
          <w:p w14:paraId="6143BB0C"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Не представляется возможным (отсутствие единых подходов к классификации нарушений</w:t>
            </w:r>
          </w:p>
          <w:p w14:paraId="7E6B9412"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по степени риска)</w:t>
            </w:r>
          </w:p>
        </w:tc>
        <w:tc>
          <w:tcPr>
            <w:tcW w:w="1417" w:type="dxa"/>
            <w:vAlign w:val="center"/>
          </w:tcPr>
          <w:p w14:paraId="001C7925"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Организационные</w:t>
            </w:r>
          </w:p>
        </w:tc>
        <w:tc>
          <w:tcPr>
            <w:tcW w:w="2410" w:type="dxa"/>
          </w:tcPr>
          <w:p w14:paraId="5F6024A1"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w:t>
            </w:r>
          </w:p>
        </w:tc>
        <w:tc>
          <w:tcPr>
            <w:tcW w:w="1276" w:type="dxa"/>
          </w:tcPr>
          <w:p w14:paraId="066A2A6E" w14:textId="77777777" w:rsidR="005540AB" w:rsidRPr="002469D3" w:rsidRDefault="005540AB" w:rsidP="001516A0">
            <w:pPr>
              <w:jc w:val="center"/>
              <w:rPr>
                <w:rFonts w:ascii="Times New Roman" w:eastAsia="Calibri" w:hAnsi="Times New Roman"/>
                <w:color w:val="000000" w:themeColor="text1"/>
                <w:sz w:val="22"/>
                <w:szCs w:val="22"/>
                <w:lang w:eastAsia="en-US"/>
              </w:rPr>
            </w:pPr>
          </w:p>
        </w:tc>
        <w:tc>
          <w:tcPr>
            <w:tcW w:w="1737" w:type="dxa"/>
            <w:shd w:val="clear" w:color="auto" w:fill="auto"/>
          </w:tcPr>
          <w:p w14:paraId="31EA7C14" w14:textId="77777777" w:rsidR="005540AB" w:rsidRPr="002469D3" w:rsidRDefault="0028577C" w:rsidP="001516A0">
            <w:pPr>
              <w:ind w:left="-108" w:right="-72"/>
              <w:contextualSpacing/>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Не </w:t>
            </w:r>
            <w:r w:rsidR="00BE2EE6">
              <w:rPr>
                <w:rFonts w:ascii="Times New Roman" w:hAnsi="Times New Roman"/>
                <w:color w:val="000000" w:themeColor="text1"/>
                <w:sz w:val="22"/>
                <w:szCs w:val="22"/>
              </w:rPr>
              <w:t>о</w:t>
            </w:r>
            <w:r w:rsidR="00BE2EE6" w:rsidRPr="002469D3">
              <w:rPr>
                <w:rFonts w:ascii="Times New Roman" w:hAnsi="Times New Roman"/>
                <w:color w:val="000000" w:themeColor="text1"/>
                <w:sz w:val="22"/>
                <w:szCs w:val="22"/>
              </w:rPr>
              <w:t>существляется</w:t>
            </w:r>
            <w:r w:rsidR="005540AB" w:rsidRPr="002469D3">
              <w:rPr>
                <w:rFonts w:ascii="Times New Roman" w:hAnsi="Times New Roman"/>
                <w:color w:val="000000" w:themeColor="text1"/>
                <w:sz w:val="22"/>
                <w:szCs w:val="22"/>
              </w:rPr>
              <w:t xml:space="preserve"> контроль за</w:t>
            </w:r>
            <w:r>
              <w:rPr>
                <w:rFonts w:ascii="Times New Roman" w:hAnsi="Times New Roman"/>
                <w:color w:val="000000" w:themeColor="text1"/>
                <w:sz w:val="22"/>
                <w:szCs w:val="22"/>
              </w:rPr>
              <w:t> </w:t>
            </w:r>
            <w:r w:rsidR="005540AB" w:rsidRPr="002469D3">
              <w:rPr>
                <w:rFonts w:ascii="Times New Roman" w:hAnsi="Times New Roman"/>
                <w:color w:val="000000" w:themeColor="text1"/>
                <w:sz w:val="22"/>
                <w:szCs w:val="22"/>
              </w:rPr>
              <w:t>уровнем вибрации насосных агрегатов в</w:t>
            </w:r>
            <w:r>
              <w:rPr>
                <w:rFonts w:ascii="Times New Roman" w:hAnsi="Times New Roman"/>
                <w:color w:val="000000" w:themeColor="text1"/>
                <w:sz w:val="22"/>
                <w:szCs w:val="22"/>
              </w:rPr>
              <w:t> </w:t>
            </w:r>
            <w:r w:rsidR="005540AB" w:rsidRPr="002469D3">
              <w:rPr>
                <w:rFonts w:ascii="Times New Roman" w:hAnsi="Times New Roman"/>
                <w:color w:val="000000" w:themeColor="text1"/>
                <w:sz w:val="22"/>
                <w:szCs w:val="22"/>
              </w:rPr>
              <w:t>целях обеспечения их безопасной эксплуатации</w:t>
            </w:r>
          </w:p>
        </w:tc>
      </w:tr>
      <w:tr w:rsidR="005540AB" w:rsidRPr="002469D3" w14:paraId="0C056F95" w14:textId="77777777" w:rsidTr="00CE481E">
        <w:trPr>
          <w:jc w:val="center"/>
        </w:trPr>
        <w:tc>
          <w:tcPr>
            <w:tcW w:w="15766" w:type="dxa"/>
            <w:gridSpan w:val="9"/>
            <w:shd w:val="clear" w:color="auto" w:fill="auto"/>
          </w:tcPr>
          <w:p w14:paraId="1A460A4A" w14:textId="77777777" w:rsidR="005540AB" w:rsidRPr="002469D3" w:rsidRDefault="005540AB" w:rsidP="001516A0">
            <w:pPr>
              <w:contextualSpacing/>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Часто встречающиеся нарушения в части надзора в угольной промышленности</w:t>
            </w:r>
          </w:p>
        </w:tc>
      </w:tr>
      <w:tr w:rsidR="005540AB" w:rsidRPr="002469D3" w14:paraId="75BEA657" w14:textId="77777777" w:rsidTr="00F676BE">
        <w:trPr>
          <w:jc w:val="center"/>
        </w:trPr>
        <w:tc>
          <w:tcPr>
            <w:tcW w:w="599" w:type="dxa"/>
            <w:shd w:val="clear" w:color="auto" w:fill="auto"/>
            <w:vAlign w:val="center"/>
          </w:tcPr>
          <w:p w14:paraId="47967188" w14:textId="77777777" w:rsidR="005540AB" w:rsidRPr="002469D3" w:rsidRDefault="005429AE" w:rsidP="001516A0">
            <w:pPr>
              <w:pStyle w:val="af0"/>
              <w:spacing w:after="0" w:line="240" w:lineRule="auto"/>
              <w:ind w:left="0"/>
              <w:rPr>
                <w:rFonts w:ascii="Times New Roman" w:hAnsi="Times New Roman"/>
                <w:color w:val="000000" w:themeColor="text1"/>
              </w:rPr>
            </w:pPr>
            <w:r>
              <w:rPr>
                <w:rFonts w:ascii="Times New Roman" w:hAnsi="Times New Roman"/>
                <w:color w:val="000000" w:themeColor="text1"/>
              </w:rPr>
              <w:t>222</w:t>
            </w:r>
          </w:p>
        </w:tc>
        <w:tc>
          <w:tcPr>
            <w:tcW w:w="2656" w:type="dxa"/>
            <w:shd w:val="clear" w:color="auto" w:fill="auto"/>
            <w:vAlign w:val="center"/>
          </w:tcPr>
          <w:p w14:paraId="718E566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Нарушение проектной или технологической документации</w:t>
            </w:r>
          </w:p>
        </w:tc>
        <w:tc>
          <w:tcPr>
            <w:tcW w:w="2269" w:type="dxa"/>
            <w:shd w:val="clear" w:color="auto" w:fill="auto"/>
            <w:vAlign w:val="center"/>
          </w:tcPr>
          <w:p w14:paraId="7C95B21D"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15DEF6C0"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5429A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при переработке, обогащении и</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14:paraId="25ACF31A"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14:paraId="76F6EDA1" w14:textId="77777777" w:rsidR="005540AB" w:rsidRPr="002469D3" w:rsidRDefault="005540AB" w:rsidP="001516A0">
            <w:pPr>
              <w:ind w:left="-107"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от 28.10. 2020 г. № 428;</w:t>
            </w:r>
          </w:p>
          <w:p w14:paraId="7A073ABD"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02654B3E"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5429AE">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при разработке угольных месторождений открытым способом», утвержденные приказом Ростехнадзора от</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10.11.2020 № 436;</w:t>
            </w:r>
          </w:p>
          <w:p w14:paraId="03043044"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52BC50A9"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правила в области промышленной безопасности «Правила безопасности в угольных шахтах», утвержденные приказом Ростехнадзора</w:t>
            </w:r>
          </w:p>
          <w:p w14:paraId="1D6F3776"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от 8 декабря 2020 г. № 507;</w:t>
            </w:r>
          </w:p>
          <w:p w14:paraId="4EAF746C"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3C1222CF"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правила </w:t>
            </w:r>
            <w:r w:rsidRPr="002469D3">
              <w:rPr>
                <w:rFonts w:ascii="Times New Roman" w:eastAsia="Calibri" w:hAnsi="Times New Roman"/>
                <w:color w:val="000000" w:themeColor="text1"/>
                <w:sz w:val="22"/>
                <w:szCs w:val="22"/>
                <w:lang w:eastAsia="en-US"/>
              </w:rPr>
              <w:br/>
              <w:t>в области промышленной безопасности «Инструкция по</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аэрологической безопасности угольных шахт», утвержденные приказом Ростехнадзора от 08.12.2020 г. № 506;</w:t>
            </w:r>
          </w:p>
          <w:p w14:paraId="1ECE354B"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67DF4CC5" w14:textId="77777777" w:rsidR="005540AB" w:rsidRPr="002469D3" w:rsidRDefault="005540AB" w:rsidP="001516A0">
            <w:pPr>
              <w:ind w:left="-107"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правила в области промышленной безопасности «Инструкция по расчету и применению анкерной крепи на угольных шахтах», утвержденные </w:t>
            </w:r>
            <w:r w:rsidRPr="002469D3">
              <w:rPr>
                <w:rFonts w:ascii="Times New Roman" w:eastAsia="Calibri" w:hAnsi="Times New Roman"/>
                <w:color w:val="000000" w:themeColor="text1"/>
                <w:sz w:val="22"/>
                <w:szCs w:val="22"/>
                <w:lang w:eastAsia="en-US"/>
              </w:rPr>
              <w:lastRenderedPageBreak/>
              <w:t>приказом Ростехнадзора от 19.11.2020 г. № 448;</w:t>
            </w:r>
          </w:p>
          <w:p w14:paraId="7C910930"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631A7EA8"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при производстве, хранении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применении взрывчатых материалов промышленного назначения», утвержденные приказом Ростехнадзора от 03.12.2020 г. №494;</w:t>
            </w:r>
          </w:p>
          <w:p w14:paraId="0A79D591"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7F02C9AE" w14:textId="77777777" w:rsidR="005540AB" w:rsidRPr="002469D3" w:rsidRDefault="005540AB" w:rsidP="001516A0">
            <w:pPr>
              <w:ind w:left="-107"/>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 xml:space="preserve">правила в области промышленной безопасности «Правила обеспечения </w:t>
            </w:r>
            <w:r w:rsidRPr="002469D3">
              <w:rPr>
                <w:rFonts w:ascii="Times New Roman" w:eastAsia="Calibri" w:hAnsi="Times New Roman"/>
                <w:color w:val="000000" w:themeColor="text1"/>
                <w:sz w:val="22"/>
                <w:szCs w:val="22"/>
                <w:lang w:eastAsia="en-US"/>
              </w:rPr>
              <w:lastRenderedPageBreak/>
              <w:t>устойчивости бортов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уступов карьеров, разрезов и откосов отвалов», утвержденные приказом Ростехнадзора от 13.11.2020 № 439</w:t>
            </w:r>
          </w:p>
        </w:tc>
        <w:tc>
          <w:tcPr>
            <w:tcW w:w="1982" w:type="dxa"/>
            <w:shd w:val="clear" w:color="auto" w:fill="auto"/>
            <w:vAlign w:val="center"/>
          </w:tcPr>
          <w:p w14:paraId="29000648" w14:textId="77777777"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Статья 9.1 «Кодекс Российской Федерации об административных правонарушениях» от 30.12.2001 № 195-ФЗ</w:t>
            </w:r>
          </w:p>
        </w:tc>
        <w:tc>
          <w:tcPr>
            <w:tcW w:w="1420" w:type="dxa"/>
            <w:shd w:val="clear" w:color="auto" w:fill="auto"/>
            <w:vAlign w:val="center"/>
          </w:tcPr>
          <w:p w14:paraId="00FDCB8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2376C06F"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1DC11E7F" w14:textId="77777777"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Проектная, технологическая и</w:t>
            </w:r>
            <w:r w:rsidR="0028577C">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эксплуатационная документация оформлена с</w:t>
            </w:r>
            <w:r w:rsidRPr="002469D3">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нарушением установленных требований, наличие отступлений от документации</w:t>
            </w:r>
          </w:p>
        </w:tc>
        <w:tc>
          <w:tcPr>
            <w:tcW w:w="1276" w:type="dxa"/>
            <w:shd w:val="clear" w:color="auto" w:fill="auto"/>
            <w:vAlign w:val="center"/>
          </w:tcPr>
          <w:p w14:paraId="14BBA7A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2168</w:t>
            </w:r>
          </w:p>
        </w:tc>
        <w:tc>
          <w:tcPr>
            <w:tcW w:w="1737" w:type="dxa"/>
            <w:shd w:val="clear" w:color="auto" w:fill="auto"/>
            <w:vAlign w:val="center"/>
          </w:tcPr>
          <w:p w14:paraId="7E1B3B4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r w:rsidR="005540AB" w:rsidRPr="002469D3" w14:paraId="74964D4F" w14:textId="77777777" w:rsidTr="00BE2EE6">
        <w:trPr>
          <w:jc w:val="center"/>
        </w:trPr>
        <w:tc>
          <w:tcPr>
            <w:tcW w:w="599" w:type="dxa"/>
            <w:shd w:val="clear" w:color="auto" w:fill="auto"/>
            <w:vAlign w:val="center"/>
          </w:tcPr>
          <w:p w14:paraId="2E004407" w14:textId="77777777" w:rsidR="005540AB" w:rsidRPr="009F46F1" w:rsidRDefault="009F46F1"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lastRenderedPageBreak/>
              <w:t>223</w:t>
            </w:r>
          </w:p>
        </w:tc>
        <w:tc>
          <w:tcPr>
            <w:tcW w:w="2656" w:type="dxa"/>
            <w:shd w:val="clear" w:color="auto" w:fill="auto"/>
            <w:vAlign w:val="center"/>
          </w:tcPr>
          <w:p w14:paraId="5B3E941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требований об организации и осуществлению производственного контроля</w:t>
            </w:r>
          </w:p>
        </w:tc>
        <w:tc>
          <w:tcPr>
            <w:tcW w:w="2269" w:type="dxa"/>
            <w:shd w:val="clear" w:color="auto" w:fill="auto"/>
            <w:vAlign w:val="center"/>
          </w:tcPr>
          <w:p w14:paraId="0AC3FE2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11 Федерального закона от 21.07.1997 № 116-ФЗ «О промышленной безопасности опасных</w:t>
            </w:r>
          </w:p>
          <w:p w14:paraId="1BF95F0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14:paraId="48BE7E7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4F071BB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Правил организации и осуществлении производственного контроля за соблюдением требований промышленной безопасности, </w:t>
            </w:r>
            <w:r w:rsidRPr="002469D3">
              <w:rPr>
                <w:rFonts w:ascii="Times New Roman" w:eastAsia="Calibri" w:hAnsi="Times New Roman"/>
                <w:color w:val="000000" w:themeColor="text1"/>
                <w:sz w:val="22"/>
                <w:szCs w:val="22"/>
                <w:lang w:eastAsia="en-US"/>
              </w:rPr>
              <w:lastRenderedPageBreak/>
              <w:t>утвержденных постановлением</w:t>
            </w:r>
          </w:p>
          <w:p w14:paraId="5EBEE59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Правительства Российской Федерации</w:t>
            </w:r>
          </w:p>
          <w:p w14:paraId="5C7AAED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18 декабря 2020 года № 2168;</w:t>
            </w:r>
          </w:p>
          <w:p w14:paraId="699257E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2E43250A"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Требования к форме представления </w:t>
            </w:r>
            <w:r w:rsidR="00EF6A1E">
              <w:rPr>
                <w:rFonts w:ascii="Times New Roman" w:eastAsia="Calibri" w:hAnsi="Times New Roman"/>
                <w:color w:val="000000" w:themeColor="text1"/>
                <w:sz w:val="22"/>
                <w:szCs w:val="22"/>
                <w:lang w:eastAsia="en-US"/>
              </w:rPr>
              <w:t>сведений об</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организаци</w:t>
            </w:r>
            <w:r w:rsidR="00EF6A1E">
              <w:rPr>
                <w:rFonts w:ascii="Times New Roman" w:eastAsia="Calibri" w:hAnsi="Times New Roman"/>
                <w:color w:val="000000" w:themeColor="text1"/>
                <w:sz w:val="22"/>
                <w:szCs w:val="22"/>
                <w:lang w:eastAsia="en-US"/>
              </w:rPr>
              <w:t>и производственного контроля за</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соблюдением требований промышленной безопасности, утвержденные приказом Ростехнадзора от 11.12.2020 г. № 518;</w:t>
            </w:r>
          </w:p>
          <w:p w14:paraId="60F0CE9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11326E85" w14:textId="77777777" w:rsidR="005540AB" w:rsidRPr="002469D3" w:rsidRDefault="00EF6A1E" w:rsidP="001516A0">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Типовое положение о</w:t>
            </w:r>
            <w:r>
              <w:rPr>
                <w:rFonts w:ascii="Times New Roman" w:eastAsia="Calibri" w:hAnsi="Times New Roman"/>
                <w:color w:val="000000" w:themeColor="text1"/>
                <w:sz w:val="22"/>
                <w:szCs w:val="22"/>
                <w:lang w:val="en-US" w:eastAsia="en-US"/>
              </w:rPr>
              <w:t> </w:t>
            </w:r>
            <w:r w:rsidR="005540AB" w:rsidRPr="002469D3">
              <w:rPr>
                <w:rFonts w:ascii="Times New Roman" w:eastAsia="Calibri" w:hAnsi="Times New Roman"/>
                <w:color w:val="000000" w:themeColor="text1"/>
                <w:sz w:val="22"/>
                <w:szCs w:val="22"/>
                <w:lang w:eastAsia="en-US"/>
              </w:rPr>
              <w:t xml:space="preserve">единой системе управления промышленной </w:t>
            </w:r>
            <w:r w:rsidR="005540AB" w:rsidRPr="002469D3">
              <w:rPr>
                <w:rFonts w:ascii="Times New Roman" w:eastAsia="Calibri" w:hAnsi="Times New Roman"/>
                <w:color w:val="000000" w:themeColor="text1"/>
                <w:sz w:val="22"/>
                <w:szCs w:val="22"/>
                <w:lang w:eastAsia="en-US"/>
              </w:rPr>
              <w:lastRenderedPageBreak/>
              <w:t>безопасностью и охраной труда для организаций по добыче (переработке) угля (горючих сланцев), утверждённое приказом Ростехнадзора от10.12.2020 № 514;</w:t>
            </w:r>
          </w:p>
          <w:p w14:paraId="56C69AD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1C2FF31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Порядок проведения технического расследования причин аварий, инцидентов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случаев утраты взрывчатых материалов промышленного назначения, утвержд</w:t>
            </w:r>
            <w:r w:rsidR="00EF6A1E">
              <w:rPr>
                <w:rFonts w:ascii="Times New Roman" w:eastAsia="Calibri" w:hAnsi="Times New Roman"/>
                <w:color w:val="000000" w:themeColor="text1"/>
                <w:sz w:val="22"/>
                <w:szCs w:val="22"/>
                <w:lang w:eastAsia="en-US"/>
              </w:rPr>
              <w:t>енный приказом Ростехнадзора от</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08.12.2020 № 503;</w:t>
            </w:r>
          </w:p>
          <w:p w14:paraId="768E8FC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562EA2E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Федеральные нормы и правила в области промышленной безопасности «Правила безопасности при переработке, обогащении и</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14:paraId="562B66A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14:paraId="5A0D26F9"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28.10. 2020 № 428;</w:t>
            </w:r>
          </w:p>
          <w:p w14:paraId="459CFB4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3261481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xml:space="preserve">Федеральные нормы и правила в области промышленной безопасности «Правила безопасности при разработке угольных месторождений открытым способом», утвержденные приказом </w:t>
            </w:r>
            <w:r w:rsidRPr="002469D3">
              <w:rPr>
                <w:rFonts w:ascii="Times New Roman" w:eastAsia="Calibri" w:hAnsi="Times New Roman"/>
                <w:color w:val="000000" w:themeColor="text1"/>
                <w:sz w:val="22"/>
                <w:szCs w:val="22"/>
                <w:lang w:eastAsia="en-US"/>
              </w:rPr>
              <w:lastRenderedPageBreak/>
              <w:t>Ростехнадзора от</w:t>
            </w:r>
            <w:r w:rsidR="00EF6A1E">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10.11.2020 № 436;</w:t>
            </w:r>
          </w:p>
          <w:p w14:paraId="5918282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Весь акт</w:t>
            </w:r>
          </w:p>
          <w:p w14:paraId="0EC9FD33"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Федеральные нормы и правила в области промышленной безопасности «Правила безопасности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угольных шахтах», утвержденные приказом Ростехнадзора</w:t>
            </w:r>
          </w:p>
          <w:p w14:paraId="76033F80"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8 декабря 2020 года</w:t>
            </w:r>
          </w:p>
          <w:p w14:paraId="75A8179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507</w:t>
            </w:r>
          </w:p>
        </w:tc>
        <w:tc>
          <w:tcPr>
            <w:tcW w:w="1982" w:type="dxa"/>
            <w:shd w:val="clear" w:color="auto" w:fill="auto"/>
            <w:vAlign w:val="center"/>
          </w:tcPr>
          <w:p w14:paraId="4C9F0DFF" w14:textId="77777777" w:rsidR="005540AB" w:rsidRPr="002469D3" w:rsidRDefault="005540AB" w:rsidP="001516A0">
            <w:pPr>
              <w:ind w:left="-108"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Статья 9.1 «Кодекс Россий</w:t>
            </w:r>
            <w:r w:rsidR="00E1303C">
              <w:rPr>
                <w:rFonts w:ascii="Times New Roman" w:eastAsia="Calibri" w:hAnsi="Times New Roman"/>
                <w:color w:val="000000" w:themeColor="text1"/>
                <w:sz w:val="22"/>
                <w:szCs w:val="22"/>
                <w:lang w:eastAsia="en-US"/>
              </w:rPr>
              <w:t>ской Федерации об административ</w:t>
            </w:r>
            <w:r w:rsidRPr="002469D3">
              <w:rPr>
                <w:rFonts w:ascii="Times New Roman" w:eastAsia="Calibri" w:hAnsi="Times New Roman"/>
                <w:color w:val="000000" w:themeColor="text1"/>
                <w:sz w:val="22"/>
                <w:szCs w:val="22"/>
                <w:lang w:eastAsia="en-US"/>
              </w:rPr>
              <w:t>ных правонарушениях от</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14:paraId="0CE8C462"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58C2A7C9"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3EABAF19" w14:textId="77777777"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Не соблюдение Правил организации и осуществления производственного контроля за соблюдением требований промышленной безопасности</w:t>
            </w:r>
          </w:p>
        </w:tc>
        <w:tc>
          <w:tcPr>
            <w:tcW w:w="1276" w:type="dxa"/>
            <w:shd w:val="clear" w:color="auto" w:fill="auto"/>
            <w:vAlign w:val="center"/>
          </w:tcPr>
          <w:p w14:paraId="5B692D32"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1654</w:t>
            </w:r>
          </w:p>
        </w:tc>
        <w:tc>
          <w:tcPr>
            <w:tcW w:w="1737" w:type="dxa"/>
            <w:shd w:val="clear" w:color="auto" w:fill="auto"/>
            <w:vAlign w:val="center"/>
          </w:tcPr>
          <w:p w14:paraId="6CF7AC35" w14:textId="77777777" w:rsidR="005540AB" w:rsidRPr="002469D3" w:rsidRDefault="005540AB" w:rsidP="00BE2EE6">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r w:rsidR="005540AB" w:rsidRPr="002469D3" w14:paraId="631C8C07" w14:textId="77777777" w:rsidTr="00F676BE">
        <w:trPr>
          <w:jc w:val="center"/>
        </w:trPr>
        <w:tc>
          <w:tcPr>
            <w:tcW w:w="599" w:type="dxa"/>
            <w:shd w:val="clear" w:color="auto" w:fill="auto"/>
            <w:vAlign w:val="center"/>
          </w:tcPr>
          <w:p w14:paraId="4520CACE" w14:textId="77777777" w:rsidR="005540AB" w:rsidRPr="009F46F1" w:rsidRDefault="009F46F1"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lastRenderedPageBreak/>
              <w:t>224</w:t>
            </w:r>
          </w:p>
        </w:tc>
        <w:tc>
          <w:tcPr>
            <w:tcW w:w="2656" w:type="dxa"/>
            <w:shd w:val="clear" w:color="auto" w:fill="auto"/>
            <w:vAlign w:val="center"/>
          </w:tcPr>
          <w:p w14:paraId="16112B76"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противоаварийной защиты</w:t>
            </w:r>
          </w:p>
        </w:tc>
        <w:tc>
          <w:tcPr>
            <w:tcW w:w="2269" w:type="dxa"/>
            <w:shd w:val="clear" w:color="auto" w:fill="auto"/>
          </w:tcPr>
          <w:p w14:paraId="2BBD138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от 21.07.1997 № 116-ФЗ</w:t>
            </w:r>
          </w:p>
          <w:p w14:paraId="0FA3DF38"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 промышленной безопасности опасных</w:t>
            </w:r>
          </w:p>
          <w:p w14:paraId="1CB71667"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14:paraId="36E32398"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29 – 60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правил в области </w:t>
            </w:r>
            <w:r w:rsidRPr="002469D3">
              <w:rPr>
                <w:rFonts w:ascii="Times New Roman" w:hAnsi="Times New Roman"/>
                <w:color w:val="000000" w:themeColor="text1"/>
                <w:sz w:val="22"/>
                <w:szCs w:val="22"/>
              </w:rPr>
              <w:lastRenderedPageBreak/>
              <w:t>промышленной безопасности «Правила безопасности при переработке, обогащении и брикетировании углей», утверждённых</w:t>
            </w:r>
          </w:p>
          <w:p w14:paraId="42D93E35"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Приказом Ростехнадзора</w:t>
            </w:r>
          </w:p>
          <w:p w14:paraId="233455BE"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28 октября 2020 года № 428;</w:t>
            </w:r>
          </w:p>
          <w:p w14:paraId="29CA0F60"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21 – 31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«Правила безопасности в</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угольных шахтах», утвержденных приказом Ростехнадзора</w:t>
            </w:r>
          </w:p>
          <w:p w14:paraId="47BC95F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8 декабря 2020 года</w:t>
            </w:r>
          </w:p>
          <w:p w14:paraId="28D0FDA4"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 507;</w:t>
            </w:r>
          </w:p>
          <w:p w14:paraId="749F542B"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lastRenderedPageBreak/>
              <w:t>пп</w:t>
            </w:r>
            <w:proofErr w:type="spellEnd"/>
            <w:r w:rsidRPr="002469D3">
              <w:rPr>
                <w:rFonts w:ascii="Times New Roman" w:hAnsi="Times New Roman"/>
                <w:color w:val="000000" w:themeColor="text1"/>
                <w:sz w:val="22"/>
                <w:szCs w:val="22"/>
              </w:rPr>
              <w:t>. 595 – 632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«Правила безопасности при разработке угольных месторождений открытым способом», утвержденных приказом Ростехнадзора от 10 ноября 2020 года № 436;</w:t>
            </w:r>
          </w:p>
          <w:p w14:paraId="1F6CDC6D"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1 -28 Федеральных норм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«Инструкция по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локализации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 xml:space="preserve">ликвидации последствий аварий на опасных производственных </w:t>
            </w:r>
            <w:r w:rsidRPr="002469D3">
              <w:rPr>
                <w:rFonts w:ascii="Times New Roman" w:hAnsi="Times New Roman"/>
                <w:color w:val="000000" w:themeColor="text1"/>
                <w:sz w:val="22"/>
                <w:szCs w:val="22"/>
              </w:rPr>
              <w:lastRenderedPageBreak/>
              <w:t>объектах, на которых ведутся горные работы», утвержденных приказом Ростехнадзора</w:t>
            </w:r>
          </w:p>
          <w:p w14:paraId="2E50FD2B"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11 декабря 2020 года № 520;</w:t>
            </w:r>
          </w:p>
          <w:p w14:paraId="740D1D9B"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1 – 12 Положения 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разработке планов мероприятий по</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локализации 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ликвидации последствий аварий на опасных производственных объектах, утверждённого постановлением Правительства Российской Федерации</w:t>
            </w:r>
          </w:p>
          <w:p w14:paraId="3635ABF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от 15 сентября 2020 года № 1437;</w:t>
            </w:r>
          </w:p>
          <w:p w14:paraId="4413B2F2" w14:textId="77777777" w:rsidR="005540AB" w:rsidRPr="002469D3" w:rsidRDefault="005540AB" w:rsidP="001516A0">
            <w:pPr>
              <w:jc w:val="center"/>
              <w:rPr>
                <w:rFonts w:ascii="Times New Roman" w:hAnsi="Times New Roman"/>
                <w:color w:val="000000" w:themeColor="text1"/>
                <w:sz w:val="22"/>
                <w:szCs w:val="22"/>
              </w:rPr>
            </w:pPr>
            <w:proofErr w:type="spellStart"/>
            <w:r w:rsidRPr="002469D3">
              <w:rPr>
                <w:rFonts w:ascii="Times New Roman" w:hAnsi="Times New Roman"/>
                <w:color w:val="000000" w:themeColor="text1"/>
                <w:sz w:val="22"/>
                <w:szCs w:val="22"/>
              </w:rPr>
              <w:t>пп</w:t>
            </w:r>
            <w:proofErr w:type="spellEnd"/>
            <w:r w:rsidRPr="002469D3">
              <w:rPr>
                <w:rFonts w:ascii="Times New Roman" w:hAnsi="Times New Roman"/>
                <w:color w:val="000000" w:themeColor="text1"/>
                <w:sz w:val="22"/>
                <w:szCs w:val="22"/>
              </w:rPr>
              <w:t xml:space="preserve">. 1 – 137 федеральных норм </w:t>
            </w:r>
            <w:r w:rsidRPr="002469D3">
              <w:rPr>
                <w:rFonts w:ascii="Times New Roman" w:hAnsi="Times New Roman"/>
                <w:color w:val="000000" w:themeColor="text1"/>
                <w:sz w:val="22"/>
                <w:szCs w:val="22"/>
              </w:rPr>
              <w:lastRenderedPageBreak/>
              <w:t>и</w:t>
            </w:r>
            <w:r w:rsidR="003C6CCB">
              <w:rPr>
                <w:rFonts w:ascii="Times New Roman" w:hAnsi="Times New Roman"/>
                <w:color w:val="000000" w:themeColor="text1"/>
                <w:sz w:val="22"/>
                <w:szCs w:val="22"/>
              </w:rPr>
              <w:t> </w:t>
            </w:r>
            <w:r w:rsidRPr="002469D3">
              <w:rPr>
                <w:rFonts w:ascii="Times New Roman" w:hAnsi="Times New Roman"/>
                <w:color w:val="000000" w:themeColor="text1"/>
                <w:sz w:val="22"/>
                <w:szCs w:val="22"/>
              </w:rPr>
              <w:t>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 утвержденных приказом Ростехнадзора</w:t>
            </w:r>
          </w:p>
          <w:p w14:paraId="42C4C3E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hAnsi="Times New Roman"/>
                <w:color w:val="000000" w:themeColor="text1"/>
                <w:sz w:val="22"/>
                <w:szCs w:val="22"/>
              </w:rPr>
              <w:t>от 27 ноября 2020 года № 467</w:t>
            </w:r>
          </w:p>
        </w:tc>
        <w:tc>
          <w:tcPr>
            <w:tcW w:w="1982" w:type="dxa"/>
            <w:shd w:val="clear" w:color="auto" w:fill="auto"/>
            <w:vAlign w:val="center"/>
          </w:tcPr>
          <w:p w14:paraId="119D6F62" w14:textId="77777777" w:rsidR="005540AB" w:rsidRPr="002469D3" w:rsidRDefault="005540AB" w:rsidP="001516A0">
            <w:pPr>
              <w:ind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Статья 9.1 «Кодекс Российской Федерации об административных правонарушениях» от 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14:paraId="5FC6C7FC"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Высокая</w:t>
            </w:r>
          </w:p>
        </w:tc>
        <w:tc>
          <w:tcPr>
            <w:tcW w:w="1417" w:type="dxa"/>
            <w:shd w:val="clear" w:color="auto" w:fill="auto"/>
            <w:vAlign w:val="center"/>
          </w:tcPr>
          <w:p w14:paraId="67F2F007"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Тяжкая</w:t>
            </w:r>
          </w:p>
        </w:tc>
        <w:tc>
          <w:tcPr>
            <w:tcW w:w="2410" w:type="dxa"/>
            <w:shd w:val="clear" w:color="auto" w:fill="auto"/>
            <w:vAlign w:val="center"/>
          </w:tcPr>
          <w:p w14:paraId="6DEF2271" w14:textId="77777777"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Отступление от</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технологической и</w:t>
            </w:r>
            <w:r w:rsidR="00E1303C">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эксплуатационной документации</w:t>
            </w:r>
          </w:p>
        </w:tc>
        <w:tc>
          <w:tcPr>
            <w:tcW w:w="1276" w:type="dxa"/>
            <w:shd w:val="clear" w:color="auto" w:fill="auto"/>
            <w:vAlign w:val="center"/>
          </w:tcPr>
          <w:p w14:paraId="0A094A75"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339</w:t>
            </w:r>
          </w:p>
        </w:tc>
        <w:tc>
          <w:tcPr>
            <w:tcW w:w="1737" w:type="dxa"/>
            <w:shd w:val="clear" w:color="auto" w:fill="auto"/>
            <w:vAlign w:val="center"/>
          </w:tcPr>
          <w:p w14:paraId="217A124B"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r w:rsidR="005540AB" w:rsidRPr="002469D3" w14:paraId="5248893D" w14:textId="77777777" w:rsidTr="00F676BE">
        <w:trPr>
          <w:jc w:val="center"/>
        </w:trPr>
        <w:tc>
          <w:tcPr>
            <w:tcW w:w="599" w:type="dxa"/>
            <w:shd w:val="clear" w:color="auto" w:fill="auto"/>
            <w:vAlign w:val="center"/>
          </w:tcPr>
          <w:p w14:paraId="5934DF01" w14:textId="77777777" w:rsidR="005540AB" w:rsidRPr="009F46F1" w:rsidRDefault="009F46F1" w:rsidP="001516A0">
            <w:pPr>
              <w:pStyle w:val="af0"/>
              <w:spacing w:after="0" w:line="240" w:lineRule="auto"/>
              <w:ind w:left="0"/>
              <w:rPr>
                <w:rFonts w:ascii="Times New Roman" w:hAnsi="Times New Roman"/>
                <w:color w:val="000000" w:themeColor="text1"/>
                <w:lang w:val="en-US"/>
              </w:rPr>
            </w:pPr>
            <w:r>
              <w:rPr>
                <w:rFonts w:ascii="Times New Roman" w:hAnsi="Times New Roman"/>
                <w:color w:val="000000" w:themeColor="text1"/>
                <w:lang w:val="en-US"/>
              </w:rPr>
              <w:lastRenderedPageBreak/>
              <w:t>225</w:t>
            </w:r>
          </w:p>
        </w:tc>
        <w:tc>
          <w:tcPr>
            <w:tcW w:w="2656" w:type="dxa"/>
            <w:shd w:val="clear" w:color="auto" w:fill="auto"/>
            <w:vAlign w:val="center"/>
          </w:tcPr>
          <w:p w14:paraId="5C5C09DF"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Нарушения правил эксплуатации технических устройств</w:t>
            </w:r>
          </w:p>
        </w:tc>
        <w:tc>
          <w:tcPr>
            <w:tcW w:w="2269" w:type="dxa"/>
            <w:shd w:val="clear" w:color="auto" w:fill="auto"/>
          </w:tcPr>
          <w:p w14:paraId="51F3880D"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ст. 9 Федерального закона от 21.07.1997 № 116-ФЗ «О промышленной безопасности опасных</w:t>
            </w:r>
          </w:p>
          <w:p w14:paraId="06B744FA"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производственных объектов»;</w:t>
            </w:r>
          </w:p>
          <w:p w14:paraId="3FDDCDAA" w14:textId="77777777"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xml:space="preserve">. 200 – 262; </w:t>
            </w: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276 – 413 федеральных норм и правил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области промышленной безопасности «Правила безопасности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угольных шахтах», утвержденных приказом Ростехнадзора</w:t>
            </w:r>
          </w:p>
          <w:p w14:paraId="3B27B7F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8 декабря 2020 года</w:t>
            </w:r>
          </w:p>
          <w:p w14:paraId="7DCA5ED1"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 507;</w:t>
            </w:r>
          </w:p>
          <w:p w14:paraId="57A46612" w14:textId="77777777"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237 – 498</w:t>
            </w:r>
          </w:p>
          <w:p w14:paraId="58EC9AFA"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 xml:space="preserve">правил в области промышленной </w:t>
            </w:r>
            <w:r w:rsidRPr="002469D3">
              <w:rPr>
                <w:rFonts w:ascii="Times New Roman" w:eastAsia="Calibri" w:hAnsi="Times New Roman"/>
                <w:color w:val="000000" w:themeColor="text1"/>
                <w:sz w:val="22"/>
                <w:szCs w:val="22"/>
                <w:lang w:eastAsia="en-US"/>
              </w:rPr>
              <w:lastRenderedPageBreak/>
              <w:t>безопасности «Правила безопасности при разработке угольных месторождений открытым способом», утвержденных приказом Ростехнадзора от 10 ноября 2020 года № 436;</w:t>
            </w:r>
          </w:p>
          <w:p w14:paraId="08024BE1" w14:textId="77777777"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165 – 307</w:t>
            </w:r>
          </w:p>
          <w:p w14:paraId="5B25AF28"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 в области промышленной безопасности «Правила безопасности при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переработке, обогащении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брикетировании углей», утверждённых</w:t>
            </w:r>
          </w:p>
          <w:p w14:paraId="4FBD891E"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Приказом Ростехнадзора</w:t>
            </w:r>
          </w:p>
          <w:p w14:paraId="354219D8"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от 28 октября 2020 года № 428;</w:t>
            </w:r>
          </w:p>
          <w:p w14:paraId="43E6340F" w14:textId="77777777" w:rsidR="005540AB" w:rsidRPr="002469D3" w:rsidRDefault="005540AB" w:rsidP="001516A0">
            <w:pPr>
              <w:jc w:val="center"/>
              <w:rPr>
                <w:rFonts w:ascii="Times New Roman" w:eastAsia="Calibri" w:hAnsi="Times New Roman"/>
                <w:color w:val="000000" w:themeColor="text1"/>
                <w:sz w:val="22"/>
                <w:szCs w:val="22"/>
                <w:lang w:eastAsia="en-US"/>
              </w:rPr>
            </w:pPr>
            <w:proofErr w:type="spellStart"/>
            <w:r w:rsidRPr="002469D3">
              <w:rPr>
                <w:rFonts w:ascii="Times New Roman" w:eastAsia="Calibri" w:hAnsi="Times New Roman"/>
                <w:color w:val="000000" w:themeColor="text1"/>
                <w:sz w:val="22"/>
                <w:szCs w:val="22"/>
                <w:lang w:eastAsia="en-US"/>
              </w:rPr>
              <w:t>пп</w:t>
            </w:r>
            <w:proofErr w:type="spellEnd"/>
            <w:r w:rsidRPr="002469D3">
              <w:rPr>
                <w:rFonts w:ascii="Times New Roman" w:eastAsia="Calibri" w:hAnsi="Times New Roman"/>
                <w:color w:val="000000" w:themeColor="text1"/>
                <w:sz w:val="22"/>
                <w:szCs w:val="22"/>
                <w:lang w:eastAsia="en-US"/>
              </w:rPr>
              <w:t>. 1 – 66 федеральных норм и</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правил в области промышленной безопасности «Инструкция по безопасной перевозке людей ленточными конвейерами в</w:t>
            </w:r>
            <w:r w:rsidR="003C6CCB">
              <w:rPr>
                <w:rFonts w:ascii="Times New Roman" w:eastAsia="Calibri" w:hAnsi="Times New Roman"/>
                <w:color w:val="000000" w:themeColor="text1"/>
                <w:sz w:val="22"/>
                <w:szCs w:val="22"/>
                <w:lang w:eastAsia="en-US"/>
              </w:rPr>
              <w:t> </w:t>
            </w:r>
            <w:r w:rsidRPr="002469D3">
              <w:rPr>
                <w:rFonts w:ascii="Times New Roman" w:eastAsia="Calibri" w:hAnsi="Times New Roman"/>
                <w:color w:val="000000" w:themeColor="text1"/>
                <w:sz w:val="22"/>
                <w:szCs w:val="22"/>
                <w:lang w:eastAsia="en-US"/>
              </w:rPr>
              <w:t>подземных выработках угольных (сланцевых) шахт», утвержденных приказом Ростехнадзора</w:t>
            </w:r>
          </w:p>
          <w:p w14:paraId="7167ECF4"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от 13 ноября 2020 года № 438</w:t>
            </w:r>
          </w:p>
        </w:tc>
        <w:tc>
          <w:tcPr>
            <w:tcW w:w="1982" w:type="dxa"/>
            <w:shd w:val="clear" w:color="auto" w:fill="auto"/>
            <w:vAlign w:val="center"/>
          </w:tcPr>
          <w:p w14:paraId="3AFA2DC0" w14:textId="77777777" w:rsidR="005540AB" w:rsidRPr="002469D3" w:rsidRDefault="005540AB" w:rsidP="001516A0">
            <w:pPr>
              <w:ind w:right="-110"/>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lastRenderedPageBreak/>
              <w:t xml:space="preserve">Статья 9.1 «Кодекс Российской Федерации об административных правонарушениях» от 30.12.2001 </w:t>
            </w:r>
            <w:r w:rsidRPr="002469D3">
              <w:rPr>
                <w:rFonts w:ascii="Times New Roman" w:eastAsia="Calibri" w:hAnsi="Times New Roman"/>
                <w:color w:val="000000" w:themeColor="text1"/>
                <w:sz w:val="22"/>
                <w:szCs w:val="22"/>
                <w:lang w:eastAsia="en-US"/>
              </w:rPr>
              <w:br/>
              <w:t>№ 195-ФЗ</w:t>
            </w:r>
          </w:p>
        </w:tc>
        <w:tc>
          <w:tcPr>
            <w:tcW w:w="1420" w:type="dxa"/>
            <w:shd w:val="clear" w:color="auto" w:fill="auto"/>
            <w:vAlign w:val="center"/>
          </w:tcPr>
          <w:p w14:paraId="2AB9E1D0"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Средняя</w:t>
            </w:r>
          </w:p>
        </w:tc>
        <w:tc>
          <w:tcPr>
            <w:tcW w:w="1417" w:type="dxa"/>
            <w:shd w:val="clear" w:color="auto" w:fill="auto"/>
            <w:vAlign w:val="center"/>
          </w:tcPr>
          <w:p w14:paraId="3818B1D8" w14:textId="77777777" w:rsidR="005540AB" w:rsidRPr="002469D3" w:rsidRDefault="005540AB" w:rsidP="001516A0">
            <w:pPr>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Средней тяжести</w:t>
            </w:r>
          </w:p>
        </w:tc>
        <w:tc>
          <w:tcPr>
            <w:tcW w:w="2410" w:type="dxa"/>
            <w:shd w:val="clear" w:color="auto" w:fill="auto"/>
            <w:vAlign w:val="center"/>
          </w:tcPr>
          <w:p w14:paraId="266B77AC" w14:textId="77777777" w:rsidR="005540AB" w:rsidRPr="002469D3" w:rsidRDefault="005540AB" w:rsidP="001516A0">
            <w:pPr>
              <w:ind w:left="-108" w:right="-108"/>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Эксплуатация технических устройств с</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отступлением от</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технологической и</w:t>
            </w:r>
            <w:r w:rsidR="00083464">
              <w:rPr>
                <w:rFonts w:ascii="Times New Roman" w:eastAsia="Calibri" w:hAnsi="Times New Roman"/>
                <w:color w:val="000000" w:themeColor="text1"/>
                <w:sz w:val="22"/>
                <w:szCs w:val="22"/>
                <w:lang w:val="en-US" w:eastAsia="en-US"/>
              </w:rPr>
              <w:t> </w:t>
            </w:r>
            <w:r w:rsidRPr="002469D3">
              <w:rPr>
                <w:rFonts w:ascii="Times New Roman" w:eastAsia="Calibri" w:hAnsi="Times New Roman"/>
                <w:color w:val="000000" w:themeColor="text1"/>
                <w:sz w:val="22"/>
                <w:szCs w:val="22"/>
                <w:lang w:eastAsia="en-US"/>
              </w:rPr>
              <w:t>эксплуатационной документации</w:t>
            </w:r>
          </w:p>
        </w:tc>
        <w:tc>
          <w:tcPr>
            <w:tcW w:w="1276" w:type="dxa"/>
            <w:shd w:val="clear" w:color="auto" w:fill="auto"/>
            <w:vAlign w:val="center"/>
          </w:tcPr>
          <w:p w14:paraId="03DAD0EA"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242</w:t>
            </w:r>
          </w:p>
        </w:tc>
        <w:tc>
          <w:tcPr>
            <w:tcW w:w="1737" w:type="dxa"/>
            <w:shd w:val="clear" w:color="auto" w:fill="auto"/>
            <w:vAlign w:val="center"/>
          </w:tcPr>
          <w:p w14:paraId="7C8D42CC" w14:textId="77777777" w:rsidR="005540AB" w:rsidRPr="002469D3" w:rsidRDefault="005540AB" w:rsidP="001516A0">
            <w:pPr>
              <w:jc w:val="center"/>
              <w:rPr>
                <w:rFonts w:ascii="Times New Roman" w:eastAsia="Calibri" w:hAnsi="Times New Roman"/>
                <w:color w:val="000000" w:themeColor="text1"/>
                <w:sz w:val="22"/>
                <w:szCs w:val="22"/>
                <w:lang w:eastAsia="en-US"/>
              </w:rPr>
            </w:pPr>
            <w:r w:rsidRPr="002469D3">
              <w:rPr>
                <w:rFonts w:ascii="Times New Roman" w:eastAsia="Calibri" w:hAnsi="Times New Roman"/>
                <w:color w:val="000000" w:themeColor="text1"/>
                <w:sz w:val="22"/>
                <w:szCs w:val="22"/>
                <w:lang w:eastAsia="en-US"/>
              </w:rPr>
              <w:t>12 месяцев 2023 года</w:t>
            </w:r>
          </w:p>
        </w:tc>
      </w:tr>
    </w:tbl>
    <w:p w14:paraId="43C5D030" w14:textId="77777777" w:rsidR="001F4D75" w:rsidRPr="002469D3" w:rsidRDefault="001F4D75" w:rsidP="001516A0">
      <w:pPr>
        <w:widowControl w:val="0"/>
        <w:jc w:val="center"/>
        <w:rPr>
          <w:rFonts w:ascii="Times New Roman" w:hAnsi="Times New Roman"/>
          <w:color w:val="000000" w:themeColor="text1"/>
          <w:sz w:val="22"/>
          <w:szCs w:val="22"/>
        </w:rPr>
      </w:pPr>
    </w:p>
    <w:p w14:paraId="16D091EA" w14:textId="77777777" w:rsidR="003F1A62" w:rsidRPr="002469D3" w:rsidRDefault="003F1A62" w:rsidP="001516A0">
      <w:pPr>
        <w:widowControl w:val="0"/>
        <w:jc w:val="center"/>
        <w:rPr>
          <w:rFonts w:ascii="Times New Roman" w:hAnsi="Times New Roman"/>
          <w:color w:val="000000" w:themeColor="text1"/>
          <w:sz w:val="22"/>
          <w:szCs w:val="22"/>
        </w:rPr>
      </w:pPr>
    </w:p>
    <w:p w14:paraId="5A7A74A1" w14:textId="77777777" w:rsidR="003F1A62" w:rsidRPr="002469D3" w:rsidRDefault="003F1A62" w:rsidP="001516A0">
      <w:pPr>
        <w:widowControl w:val="0"/>
        <w:jc w:val="center"/>
        <w:rPr>
          <w:rFonts w:ascii="Times New Roman" w:hAnsi="Times New Roman"/>
          <w:color w:val="000000" w:themeColor="text1"/>
          <w:sz w:val="22"/>
          <w:szCs w:val="22"/>
        </w:rPr>
      </w:pPr>
    </w:p>
    <w:p w14:paraId="26D92E4A" w14:textId="77777777" w:rsidR="003F1A62" w:rsidRPr="002469D3" w:rsidRDefault="003F1A62" w:rsidP="001516A0">
      <w:pPr>
        <w:widowControl w:val="0"/>
        <w:jc w:val="center"/>
        <w:rPr>
          <w:rFonts w:ascii="Times New Roman" w:hAnsi="Times New Roman"/>
          <w:color w:val="000000" w:themeColor="text1"/>
          <w:sz w:val="22"/>
          <w:szCs w:val="22"/>
        </w:rPr>
      </w:pPr>
      <w:r w:rsidRPr="002469D3">
        <w:rPr>
          <w:rFonts w:ascii="Times New Roman" w:hAnsi="Times New Roman"/>
          <w:color w:val="000000" w:themeColor="text1"/>
          <w:sz w:val="22"/>
          <w:szCs w:val="22"/>
        </w:rPr>
        <w:t>___________________</w:t>
      </w:r>
    </w:p>
    <w:sectPr w:rsidR="003F1A62" w:rsidRPr="002469D3" w:rsidSect="008E633D">
      <w:headerReference w:type="even" r:id="rId8"/>
      <w:headerReference w:type="default" r:id="rId9"/>
      <w:pgSz w:w="16838" w:h="11906" w:orient="landscape" w:code="9"/>
      <w:pgMar w:top="851" w:right="1134" w:bottom="709"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AA0F" w14:textId="77777777" w:rsidR="008E633D" w:rsidRDefault="008E633D">
      <w:r>
        <w:separator/>
      </w:r>
    </w:p>
  </w:endnote>
  <w:endnote w:type="continuationSeparator" w:id="0">
    <w:p w14:paraId="3A498933" w14:textId="77777777" w:rsidR="008E633D" w:rsidRDefault="008E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838C" w14:textId="77777777" w:rsidR="008E633D" w:rsidRDefault="008E633D">
      <w:r>
        <w:separator/>
      </w:r>
    </w:p>
  </w:footnote>
  <w:footnote w:type="continuationSeparator" w:id="0">
    <w:p w14:paraId="24611C12" w14:textId="77777777" w:rsidR="008E633D" w:rsidRDefault="008E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C69E" w14:textId="77777777" w:rsidR="007C2BCD" w:rsidRDefault="007C2B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8250AC" w14:textId="77777777" w:rsidR="007C2BCD" w:rsidRDefault="007C2B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C820" w14:textId="77777777" w:rsidR="007C2BCD" w:rsidRPr="002D74B3" w:rsidRDefault="007C2BCD">
    <w:pPr>
      <w:pStyle w:val="a6"/>
      <w:framePr w:wrap="around" w:vAnchor="text" w:hAnchor="margin" w:xAlign="center" w:y="1"/>
      <w:rPr>
        <w:rStyle w:val="a8"/>
        <w:rFonts w:ascii="Times New Roman" w:hAnsi="Times New Roman"/>
        <w:sz w:val="28"/>
        <w:szCs w:val="28"/>
      </w:rPr>
    </w:pPr>
    <w:r w:rsidRPr="002D74B3">
      <w:rPr>
        <w:rStyle w:val="a8"/>
        <w:rFonts w:ascii="Times New Roman" w:hAnsi="Times New Roman"/>
        <w:sz w:val="28"/>
        <w:szCs w:val="28"/>
      </w:rPr>
      <w:fldChar w:fldCharType="begin"/>
    </w:r>
    <w:r w:rsidRPr="002D74B3">
      <w:rPr>
        <w:rStyle w:val="a8"/>
        <w:rFonts w:ascii="Times New Roman" w:hAnsi="Times New Roman"/>
        <w:sz w:val="28"/>
        <w:szCs w:val="28"/>
      </w:rPr>
      <w:instrText xml:space="preserve">PAGE  </w:instrText>
    </w:r>
    <w:r w:rsidRPr="002D74B3">
      <w:rPr>
        <w:rStyle w:val="a8"/>
        <w:rFonts w:ascii="Times New Roman" w:hAnsi="Times New Roman"/>
        <w:sz w:val="28"/>
        <w:szCs w:val="28"/>
      </w:rPr>
      <w:fldChar w:fldCharType="separate"/>
    </w:r>
    <w:r w:rsidR="00BE2EE6">
      <w:rPr>
        <w:rStyle w:val="a8"/>
        <w:rFonts w:ascii="Times New Roman" w:hAnsi="Times New Roman"/>
        <w:noProof/>
        <w:sz w:val="28"/>
        <w:szCs w:val="28"/>
      </w:rPr>
      <w:t>109</w:t>
    </w:r>
    <w:r w:rsidRPr="002D74B3">
      <w:rPr>
        <w:rStyle w:val="a8"/>
        <w:rFonts w:ascii="Times New Roman" w:hAnsi="Times New Roman"/>
        <w:sz w:val="28"/>
        <w:szCs w:val="28"/>
      </w:rPr>
      <w:fldChar w:fldCharType="end"/>
    </w:r>
  </w:p>
  <w:p w14:paraId="581F4AD8" w14:textId="77777777" w:rsidR="007C2BCD" w:rsidRDefault="007C2BCD">
    <w:pPr>
      <w:pStyle w:val="a6"/>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2E0A5E"/>
    <w:multiLevelType w:val="multilevel"/>
    <w:tmpl w:val="4BAEE0C0"/>
    <w:lvl w:ilvl="0">
      <w:start w:val="1"/>
      <w:numFmt w:val="decimal"/>
      <w:lvlText w:val="%1."/>
      <w:lvlJc w:val="left"/>
      <w:pPr>
        <w:tabs>
          <w:tab w:val="num" w:pos="1040"/>
        </w:tabs>
        <w:ind w:left="0" w:firstLine="68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vanish w:val="0"/>
        <w:color w:val="auto"/>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val="0"/>
        <w:i w:val="0"/>
        <w:color w:val="auto"/>
        <w:sz w:val="18"/>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1069BE"/>
    <w:multiLevelType w:val="hybridMultilevel"/>
    <w:tmpl w:val="C64265F8"/>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 w15:restartNumberingAfterBreak="0">
    <w:nsid w:val="23C31DF0"/>
    <w:multiLevelType w:val="hybridMultilevel"/>
    <w:tmpl w:val="6A72FCBC"/>
    <w:lvl w:ilvl="0" w:tplc="0F6E2CAE">
      <w:start w:val="14"/>
      <w:numFmt w:val="bullet"/>
      <w:lvlText w:val="-"/>
      <w:lvlJc w:val="left"/>
      <w:pPr>
        <w:tabs>
          <w:tab w:val="num" w:pos="1760"/>
        </w:tabs>
        <w:ind w:left="72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BC2F76"/>
    <w:multiLevelType w:val="hybridMultilevel"/>
    <w:tmpl w:val="095A1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2278F1"/>
    <w:multiLevelType w:val="hybridMultilevel"/>
    <w:tmpl w:val="D954FD92"/>
    <w:lvl w:ilvl="0" w:tplc="7188E3AC">
      <w:start w:val="1"/>
      <w:numFmt w:val="decimal"/>
      <w:lvlText w:val="%1."/>
      <w:lvlJc w:val="left"/>
      <w:pPr>
        <w:tabs>
          <w:tab w:val="num" w:pos="1344"/>
        </w:tabs>
        <w:ind w:left="0" w:firstLine="680"/>
      </w:pPr>
      <w:rPr>
        <w:rFonts w:ascii="Times New Roman" w:hAnsi="Times New Roman" w:hint="default"/>
        <w:b w:val="0"/>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3C3A3D2C"/>
    <w:multiLevelType w:val="hybridMultilevel"/>
    <w:tmpl w:val="1EE8FBE8"/>
    <w:lvl w:ilvl="0" w:tplc="0F6E2CAE">
      <w:start w:val="14"/>
      <w:numFmt w:val="bullet"/>
      <w:lvlText w:val="-"/>
      <w:lvlJc w:val="left"/>
      <w:pPr>
        <w:tabs>
          <w:tab w:val="num" w:pos="1749"/>
        </w:tabs>
        <w:ind w:left="709" w:firstLine="68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3FC4A13"/>
    <w:multiLevelType w:val="hybridMultilevel"/>
    <w:tmpl w:val="E87A2CAA"/>
    <w:lvl w:ilvl="0" w:tplc="B17A0FAE">
      <w:start w:val="1"/>
      <w:numFmt w:val="bullet"/>
      <w:lvlText w:val=""/>
      <w:lvlJc w:val="left"/>
      <w:pPr>
        <w:tabs>
          <w:tab w:val="num" w:pos="1515"/>
        </w:tabs>
        <w:ind w:left="1515" w:hanging="360"/>
      </w:pPr>
      <w:rPr>
        <w:rFonts w:ascii="Symbol" w:hAnsi="Symbol"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8" w15:restartNumberingAfterBreak="0">
    <w:nsid w:val="527A4AB0"/>
    <w:multiLevelType w:val="hybridMultilevel"/>
    <w:tmpl w:val="ECECB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AD2190"/>
    <w:multiLevelType w:val="hybridMultilevel"/>
    <w:tmpl w:val="A29A7D42"/>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6152EB6"/>
    <w:multiLevelType w:val="multilevel"/>
    <w:tmpl w:val="A29A7D42"/>
    <w:lvl w:ilvl="0">
      <w:start w:val="1"/>
      <w:numFmt w:val="decimal"/>
      <w:lvlText w:val="%1."/>
      <w:lvlJc w:val="left"/>
      <w:pPr>
        <w:tabs>
          <w:tab w:val="num" w:pos="17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BB1146"/>
    <w:multiLevelType w:val="hybridMultilevel"/>
    <w:tmpl w:val="98B02466"/>
    <w:lvl w:ilvl="0" w:tplc="B17A0FAE">
      <w:start w:val="1"/>
      <w:numFmt w:val="bullet"/>
      <w:lvlText w:val=""/>
      <w:lvlJc w:val="left"/>
      <w:pPr>
        <w:tabs>
          <w:tab w:val="num" w:pos="2400"/>
        </w:tabs>
        <w:ind w:left="2400" w:hanging="360"/>
      </w:pPr>
      <w:rPr>
        <w:rFonts w:ascii="Symbol" w:hAnsi="Symbol" w:hint="default"/>
      </w:rPr>
    </w:lvl>
    <w:lvl w:ilvl="1" w:tplc="B17A0FA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677B8E"/>
    <w:multiLevelType w:val="hybridMultilevel"/>
    <w:tmpl w:val="8A7E8CC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3" w15:restartNumberingAfterBreak="0">
    <w:nsid w:val="68FB3EBA"/>
    <w:multiLevelType w:val="hybridMultilevel"/>
    <w:tmpl w:val="F52AF62A"/>
    <w:lvl w:ilvl="0" w:tplc="2FCAB78C">
      <w:start w:val="1"/>
      <w:numFmt w:val="decimal"/>
      <w:lvlText w:val="%1."/>
      <w:lvlJc w:val="left"/>
      <w:pPr>
        <w:ind w:left="579" w:hanging="360"/>
      </w:pPr>
      <w:rPr>
        <w:rFonts w:ascii="Times New Roman" w:hAnsi="Times New Roman" w:hint="default"/>
        <w:sz w:val="22"/>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4" w15:restartNumberingAfterBreak="0">
    <w:nsid w:val="6A557B8A"/>
    <w:multiLevelType w:val="hybridMultilevel"/>
    <w:tmpl w:val="4F503D7C"/>
    <w:lvl w:ilvl="0" w:tplc="18E8E6D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A7F68"/>
    <w:multiLevelType w:val="hybridMultilevel"/>
    <w:tmpl w:val="BDC4BE88"/>
    <w:lvl w:ilvl="0" w:tplc="C67CF7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16cid:durableId="762266296">
    <w:abstractNumId w:val="11"/>
  </w:num>
  <w:num w:numId="2" w16cid:durableId="533925150">
    <w:abstractNumId w:val="12"/>
  </w:num>
  <w:num w:numId="3" w16cid:durableId="1329164923">
    <w:abstractNumId w:val="7"/>
  </w:num>
  <w:num w:numId="4" w16cid:durableId="1480999878">
    <w:abstractNumId w:val="2"/>
  </w:num>
  <w:num w:numId="5" w16cid:durableId="465198794">
    <w:abstractNumId w:val="1"/>
  </w:num>
  <w:num w:numId="6" w16cid:durableId="952251148">
    <w:abstractNumId w:val="15"/>
  </w:num>
  <w:num w:numId="7" w16cid:durableId="810438830">
    <w:abstractNumId w:val="6"/>
  </w:num>
  <w:num w:numId="8" w16cid:durableId="581649439">
    <w:abstractNumId w:val="3"/>
  </w:num>
  <w:num w:numId="9" w16cid:durableId="1162816243">
    <w:abstractNumId w:val="0"/>
  </w:num>
  <w:num w:numId="10" w16cid:durableId="183515240">
    <w:abstractNumId w:val="8"/>
  </w:num>
  <w:num w:numId="11" w16cid:durableId="156069896">
    <w:abstractNumId w:val="9"/>
  </w:num>
  <w:num w:numId="12" w16cid:durableId="825123658">
    <w:abstractNumId w:val="10"/>
  </w:num>
  <w:num w:numId="13" w16cid:durableId="684752435">
    <w:abstractNumId w:val="14"/>
  </w:num>
  <w:num w:numId="14" w16cid:durableId="1193957599">
    <w:abstractNumId w:val="5"/>
  </w:num>
  <w:num w:numId="15" w16cid:durableId="357127922">
    <w:abstractNumId w:val="4"/>
  </w:num>
  <w:num w:numId="16" w16cid:durableId="640693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7D"/>
    <w:rsid w:val="00002280"/>
    <w:rsid w:val="000032D4"/>
    <w:rsid w:val="00003A0D"/>
    <w:rsid w:val="00010288"/>
    <w:rsid w:val="000128A9"/>
    <w:rsid w:val="00012FF8"/>
    <w:rsid w:val="00013856"/>
    <w:rsid w:val="0001476C"/>
    <w:rsid w:val="00017BF8"/>
    <w:rsid w:val="00017E26"/>
    <w:rsid w:val="000246A4"/>
    <w:rsid w:val="00024776"/>
    <w:rsid w:val="00030AB8"/>
    <w:rsid w:val="0003310F"/>
    <w:rsid w:val="00035BC6"/>
    <w:rsid w:val="0004163C"/>
    <w:rsid w:val="0004186F"/>
    <w:rsid w:val="00041B94"/>
    <w:rsid w:val="00041BD1"/>
    <w:rsid w:val="00041CA4"/>
    <w:rsid w:val="00042F42"/>
    <w:rsid w:val="000439D0"/>
    <w:rsid w:val="000445EC"/>
    <w:rsid w:val="00044CC9"/>
    <w:rsid w:val="000515E6"/>
    <w:rsid w:val="00054C64"/>
    <w:rsid w:val="00054D7B"/>
    <w:rsid w:val="0005642F"/>
    <w:rsid w:val="0005668F"/>
    <w:rsid w:val="00056A41"/>
    <w:rsid w:val="00063C45"/>
    <w:rsid w:val="0006628C"/>
    <w:rsid w:val="000670EE"/>
    <w:rsid w:val="0006726C"/>
    <w:rsid w:val="00070EF4"/>
    <w:rsid w:val="00071A49"/>
    <w:rsid w:val="00071DA0"/>
    <w:rsid w:val="00072684"/>
    <w:rsid w:val="000755D7"/>
    <w:rsid w:val="00076BDE"/>
    <w:rsid w:val="0008045D"/>
    <w:rsid w:val="000820C3"/>
    <w:rsid w:val="00083464"/>
    <w:rsid w:val="00085617"/>
    <w:rsid w:val="00085EBA"/>
    <w:rsid w:val="00085FDD"/>
    <w:rsid w:val="000910B4"/>
    <w:rsid w:val="00095AC6"/>
    <w:rsid w:val="00096FA5"/>
    <w:rsid w:val="000A292F"/>
    <w:rsid w:val="000A29A8"/>
    <w:rsid w:val="000A3309"/>
    <w:rsid w:val="000A537E"/>
    <w:rsid w:val="000A6079"/>
    <w:rsid w:val="000A7397"/>
    <w:rsid w:val="000B1EA8"/>
    <w:rsid w:val="000B3DA8"/>
    <w:rsid w:val="000C122A"/>
    <w:rsid w:val="000C173C"/>
    <w:rsid w:val="000C1ADE"/>
    <w:rsid w:val="000C1E62"/>
    <w:rsid w:val="000C30A2"/>
    <w:rsid w:val="000C5A65"/>
    <w:rsid w:val="000C75B7"/>
    <w:rsid w:val="000D2EF4"/>
    <w:rsid w:val="000D4E3F"/>
    <w:rsid w:val="000E0286"/>
    <w:rsid w:val="000E2641"/>
    <w:rsid w:val="000E3CA7"/>
    <w:rsid w:val="000E69F4"/>
    <w:rsid w:val="000F4A74"/>
    <w:rsid w:val="000F7015"/>
    <w:rsid w:val="000F77C1"/>
    <w:rsid w:val="000F7EF7"/>
    <w:rsid w:val="00100922"/>
    <w:rsid w:val="00101DDF"/>
    <w:rsid w:val="00106D6F"/>
    <w:rsid w:val="001071B9"/>
    <w:rsid w:val="00107279"/>
    <w:rsid w:val="00111DFD"/>
    <w:rsid w:val="001121B0"/>
    <w:rsid w:val="00112284"/>
    <w:rsid w:val="0011273B"/>
    <w:rsid w:val="00114651"/>
    <w:rsid w:val="00114709"/>
    <w:rsid w:val="001148D2"/>
    <w:rsid w:val="00117806"/>
    <w:rsid w:val="00120D15"/>
    <w:rsid w:val="00121142"/>
    <w:rsid w:val="00121A2A"/>
    <w:rsid w:val="00121FB7"/>
    <w:rsid w:val="00122116"/>
    <w:rsid w:val="001225A3"/>
    <w:rsid w:val="00123CD7"/>
    <w:rsid w:val="00123F6A"/>
    <w:rsid w:val="001316E8"/>
    <w:rsid w:val="00132EA2"/>
    <w:rsid w:val="00133C41"/>
    <w:rsid w:val="00136334"/>
    <w:rsid w:val="00136A61"/>
    <w:rsid w:val="00136DE4"/>
    <w:rsid w:val="00142C86"/>
    <w:rsid w:val="001433A5"/>
    <w:rsid w:val="00143AAA"/>
    <w:rsid w:val="001516A0"/>
    <w:rsid w:val="00152085"/>
    <w:rsid w:val="00153543"/>
    <w:rsid w:val="00153E32"/>
    <w:rsid w:val="00156376"/>
    <w:rsid w:val="001579D3"/>
    <w:rsid w:val="001617E3"/>
    <w:rsid w:val="00161CF8"/>
    <w:rsid w:val="0016282B"/>
    <w:rsid w:val="0016299F"/>
    <w:rsid w:val="00163136"/>
    <w:rsid w:val="00166F46"/>
    <w:rsid w:val="00167F08"/>
    <w:rsid w:val="001710DC"/>
    <w:rsid w:val="001720AB"/>
    <w:rsid w:val="00172B77"/>
    <w:rsid w:val="001811AD"/>
    <w:rsid w:val="00182B7F"/>
    <w:rsid w:val="0019011A"/>
    <w:rsid w:val="00190543"/>
    <w:rsid w:val="0019069F"/>
    <w:rsid w:val="00193B7F"/>
    <w:rsid w:val="001955AF"/>
    <w:rsid w:val="001A01D2"/>
    <w:rsid w:val="001A09FC"/>
    <w:rsid w:val="001A0C00"/>
    <w:rsid w:val="001A75A1"/>
    <w:rsid w:val="001B3E59"/>
    <w:rsid w:val="001B46B9"/>
    <w:rsid w:val="001C0D5B"/>
    <w:rsid w:val="001C1BA5"/>
    <w:rsid w:val="001C3BAA"/>
    <w:rsid w:val="001C3D63"/>
    <w:rsid w:val="001C5ADD"/>
    <w:rsid w:val="001D1A7D"/>
    <w:rsid w:val="001E0426"/>
    <w:rsid w:val="001E05C6"/>
    <w:rsid w:val="001E07DD"/>
    <w:rsid w:val="001E120C"/>
    <w:rsid w:val="001E302F"/>
    <w:rsid w:val="001E38F5"/>
    <w:rsid w:val="001E4AC4"/>
    <w:rsid w:val="001E6C8B"/>
    <w:rsid w:val="001E7D48"/>
    <w:rsid w:val="001F29D7"/>
    <w:rsid w:val="001F4D75"/>
    <w:rsid w:val="00202ADE"/>
    <w:rsid w:val="00203BD3"/>
    <w:rsid w:val="002052B3"/>
    <w:rsid w:val="0020792A"/>
    <w:rsid w:val="00211A2E"/>
    <w:rsid w:val="002143EC"/>
    <w:rsid w:val="00215BAC"/>
    <w:rsid w:val="002176A6"/>
    <w:rsid w:val="002211E5"/>
    <w:rsid w:val="0022166A"/>
    <w:rsid w:val="00224747"/>
    <w:rsid w:val="00227848"/>
    <w:rsid w:val="00227A2C"/>
    <w:rsid w:val="00232A7B"/>
    <w:rsid w:val="00232F7F"/>
    <w:rsid w:val="00236193"/>
    <w:rsid w:val="002373C6"/>
    <w:rsid w:val="00240BA2"/>
    <w:rsid w:val="00242E8F"/>
    <w:rsid w:val="002437FF"/>
    <w:rsid w:val="002469D3"/>
    <w:rsid w:val="00247946"/>
    <w:rsid w:val="00247D7C"/>
    <w:rsid w:val="00251531"/>
    <w:rsid w:val="00252EAE"/>
    <w:rsid w:val="002552FA"/>
    <w:rsid w:val="00262280"/>
    <w:rsid w:val="00262C68"/>
    <w:rsid w:val="0026662D"/>
    <w:rsid w:val="00266931"/>
    <w:rsid w:val="00266E0F"/>
    <w:rsid w:val="00267248"/>
    <w:rsid w:val="00270391"/>
    <w:rsid w:val="002707DD"/>
    <w:rsid w:val="00271073"/>
    <w:rsid w:val="002742C9"/>
    <w:rsid w:val="00275CF3"/>
    <w:rsid w:val="00277101"/>
    <w:rsid w:val="00282CB3"/>
    <w:rsid w:val="00284654"/>
    <w:rsid w:val="0028577C"/>
    <w:rsid w:val="002865A0"/>
    <w:rsid w:val="002951BD"/>
    <w:rsid w:val="00297B4E"/>
    <w:rsid w:val="002A1794"/>
    <w:rsid w:val="002A2CD6"/>
    <w:rsid w:val="002B12C3"/>
    <w:rsid w:val="002B6305"/>
    <w:rsid w:val="002C4B7D"/>
    <w:rsid w:val="002C7499"/>
    <w:rsid w:val="002D0DD4"/>
    <w:rsid w:val="002D3742"/>
    <w:rsid w:val="002D4AA6"/>
    <w:rsid w:val="002D55AB"/>
    <w:rsid w:val="002D6C16"/>
    <w:rsid w:val="002D74B3"/>
    <w:rsid w:val="002E32F1"/>
    <w:rsid w:val="002E409A"/>
    <w:rsid w:val="002F06E0"/>
    <w:rsid w:val="002F6087"/>
    <w:rsid w:val="002F677C"/>
    <w:rsid w:val="003018FF"/>
    <w:rsid w:val="003035A1"/>
    <w:rsid w:val="00307843"/>
    <w:rsid w:val="0031576E"/>
    <w:rsid w:val="0032110F"/>
    <w:rsid w:val="003225B9"/>
    <w:rsid w:val="003227BC"/>
    <w:rsid w:val="00323E01"/>
    <w:rsid w:val="00325090"/>
    <w:rsid w:val="00326648"/>
    <w:rsid w:val="00326819"/>
    <w:rsid w:val="00326A2B"/>
    <w:rsid w:val="00327768"/>
    <w:rsid w:val="0033037D"/>
    <w:rsid w:val="003312D9"/>
    <w:rsid w:val="00332784"/>
    <w:rsid w:val="00334F12"/>
    <w:rsid w:val="0033582F"/>
    <w:rsid w:val="00336226"/>
    <w:rsid w:val="00336587"/>
    <w:rsid w:val="0034057B"/>
    <w:rsid w:val="003411EA"/>
    <w:rsid w:val="0034389B"/>
    <w:rsid w:val="003448D8"/>
    <w:rsid w:val="0034662B"/>
    <w:rsid w:val="0034683F"/>
    <w:rsid w:val="00347753"/>
    <w:rsid w:val="00350B1E"/>
    <w:rsid w:val="00351A09"/>
    <w:rsid w:val="00354304"/>
    <w:rsid w:val="00355B8E"/>
    <w:rsid w:val="00357B4B"/>
    <w:rsid w:val="00362847"/>
    <w:rsid w:val="00364565"/>
    <w:rsid w:val="0036519C"/>
    <w:rsid w:val="00365772"/>
    <w:rsid w:val="00365A40"/>
    <w:rsid w:val="00370B94"/>
    <w:rsid w:val="0037618A"/>
    <w:rsid w:val="0038126A"/>
    <w:rsid w:val="00381986"/>
    <w:rsid w:val="00381EF9"/>
    <w:rsid w:val="00382323"/>
    <w:rsid w:val="00382A27"/>
    <w:rsid w:val="00383A27"/>
    <w:rsid w:val="00384261"/>
    <w:rsid w:val="00385009"/>
    <w:rsid w:val="0038623B"/>
    <w:rsid w:val="00396A44"/>
    <w:rsid w:val="003B5CA5"/>
    <w:rsid w:val="003B76F8"/>
    <w:rsid w:val="003C0530"/>
    <w:rsid w:val="003C1C09"/>
    <w:rsid w:val="003C202F"/>
    <w:rsid w:val="003C6378"/>
    <w:rsid w:val="003C6CCB"/>
    <w:rsid w:val="003D632F"/>
    <w:rsid w:val="003D69FF"/>
    <w:rsid w:val="003E334D"/>
    <w:rsid w:val="003F094A"/>
    <w:rsid w:val="003F1A62"/>
    <w:rsid w:val="003F1BCC"/>
    <w:rsid w:val="003F739A"/>
    <w:rsid w:val="004059A5"/>
    <w:rsid w:val="00405AF3"/>
    <w:rsid w:val="0040799C"/>
    <w:rsid w:val="00416E22"/>
    <w:rsid w:val="00420091"/>
    <w:rsid w:val="00431E5C"/>
    <w:rsid w:val="004349AD"/>
    <w:rsid w:val="00435C80"/>
    <w:rsid w:val="00437FAE"/>
    <w:rsid w:val="00442847"/>
    <w:rsid w:val="00442A08"/>
    <w:rsid w:val="00450D6E"/>
    <w:rsid w:val="00452503"/>
    <w:rsid w:val="00457096"/>
    <w:rsid w:val="00457CB6"/>
    <w:rsid w:val="00460140"/>
    <w:rsid w:val="004608EC"/>
    <w:rsid w:val="00460925"/>
    <w:rsid w:val="0046177B"/>
    <w:rsid w:val="004620A5"/>
    <w:rsid w:val="0046327E"/>
    <w:rsid w:val="00463B1B"/>
    <w:rsid w:val="0046748D"/>
    <w:rsid w:val="0046771B"/>
    <w:rsid w:val="00474484"/>
    <w:rsid w:val="00476959"/>
    <w:rsid w:val="00476D34"/>
    <w:rsid w:val="00481FC8"/>
    <w:rsid w:val="00484B05"/>
    <w:rsid w:val="004854E1"/>
    <w:rsid w:val="0048581B"/>
    <w:rsid w:val="00485FFB"/>
    <w:rsid w:val="00495200"/>
    <w:rsid w:val="00495646"/>
    <w:rsid w:val="004959D1"/>
    <w:rsid w:val="004979C9"/>
    <w:rsid w:val="004A191E"/>
    <w:rsid w:val="004A2D13"/>
    <w:rsid w:val="004A3787"/>
    <w:rsid w:val="004A3C38"/>
    <w:rsid w:val="004A7365"/>
    <w:rsid w:val="004B01ED"/>
    <w:rsid w:val="004B0796"/>
    <w:rsid w:val="004B2BBA"/>
    <w:rsid w:val="004B3CE0"/>
    <w:rsid w:val="004B48D9"/>
    <w:rsid w:val="004C02EC"/>
    <w:rsid w:val="004C0A93"/>
    <w:rsid w:val="004C1FB2"/>
    <w:rsid w:val="004C34B1"/>
    <w:rsid w:val="004C5CF9"/>
    <w:rsid w:val="004D692A"/>
    <w:rsid w:val="004D7DC9"/>
    <w:rsid w:val="004E14BC"/>
    <w:rsid w:val="004E38E2"/>
    <w:rsid w:val="004E459B"/>
    <w:rsid w:val="004E7095"/>
    <w:rsid w:val="004E7A30"/>
    <w:rsid w:val="004E7C49"/>
    <w:rsid w:val="004F3AA3"/>
    <w:rsid w:val="005032AD"/>
    <w:rsid w:val="005074C2"/>
    <w:rsid w:val="00510F23"/>
    <w:rsid w:val="0051220C"/>
    <w:rsid w:val="00512A79"/>
    <w:rsid w:val="00512E48"/>
    <w:rsid w:val="00517350"/>
    <w:rsid w:val="00521EF2"/>
    <w:rsid w:val="00523F60"/>
    <w:rsid w:val="00526360"/>
    <w:rsid w:val="00526DFC"/>
    <w:rsid w:val="005279D1"/>
    <w:rsid w:val="005300FD"/>
    <w:rsid w:val="005304BE"/>
    <w:rsid w:val="005308BB"/>
    <w:rsid w:val="005314CF"/>
    <w:rsid w:val="00531E1D"/>
    <w:rsid w:val="00532B72"/>
    <w:rsid w:val="00533AED"/>
    <w:rsid w:val="00534BAC"/>
    <w:rsid w:val="00534CB2"/>
    <w:rsid w:val="00537B48"/>
    <w:rsid w:val="0054069D"/>
    <w:rsid w:val="00541E8F"/>
    <w:rsid w:val="005429AE"/>
    <w:rsid w:val="00546EAA"/>
    <w:rsid w:val="00553D23"/>
    <w:rsid w:val="005540AB"/>
    <w:rsid w:val="00555502"/>
    <w:rsid w:val="005566D0"/>
    <w:rsid w:val="00561DFD"/>
    <w:rsid w:val="0056428D"/>
    <w:rsid w:val="00567E2E"/>
    <w:rsid w:val="0057025C"/>
    <w:rsid w:val="005704AB"/>
    <w:rsid w:val="00574ACF"/>
    <w:rsid w:val="00577198"/>
    <w:rsid w:val="00580F01"/>
    <w:rsid w:val="00581E7C"/>
    <w:rsid w:val="00583B77"/>
    <w:rsid w:val="00583CA7"/>
    <w:rsid w:val="00585C3D"/>
    <w:rsid w:val="005869D3"/>
    <w:rsid w:val="00591570"/>
    <w:rsid w:val="005A10EA"/>
    <w:rsid w:val="005A128B"/>
    <w:rsid w:val="005A477D"/>
    <w:rsid w:val="005A4CD1"/>
    <w:rsid w:val="005B1850"/>
    <w:rsid w:val="005B188E"/>
    <w:rsid w:val="005B29CD"/>
    <w:rsid w:val="005B2A09"/>
    <w:rsid w:val="005B44B8"/>
    <w:rsid w:val="005B6707"/>
    <w:rsid w:val="005C12E6"/>
    <w:rsid w:val="005C13B3"/>
    <w:rsid w:val="005C4D86"/>
    <w:rsid w:val="005C4FEA"/>
    <w:rsid w:val="005C5579"/>
    <w:rsid w:val="005C672F"/>
    <w:rsid w:val="005C6D39"/>
    <w:rsid w:val="005D0E8D"/>
    <w:rsid w:val="005D45C5"/>
    <w:rsid w:val="005D71D5"/>
    <w:rsid w:val="005E256D"/>
    <w:rsid w:val="005E2769"/>
    <w:rsid w:val="005E41C1"/>
    <w:rsid w:val="005E4651"/>
    <w:rsid w:val="005E7F1E"/>
    <w:rsid w:val="005F553B"/>
    <w:rsid w:val="00600842"/>
    <w:rsid w:val="00602A67"/>
    <w:rsid w:val="00602BCE"/>
    <w:rsid w:val="006052CD"/>
    <w:rsid w:val="006060BC"/>
    <w:rsid w:val="006065F3"/>
    <w:rsid w:val="0061017F"/>
    <w:rsid w:val="00610832"/>
    <w:rsid w:val="00611B64"/>
    <w:rsid w:val="006137E4"/>
    <w:rsid w:val="00615678"/>
    <w:rsid w:val="0061569C"/>
    <w:rsid w:val="006159D9"/>
    <w:rsid w:val="00616F13"/>
    <w:rsid w:val="00621446"/>
    <w:rsid w:val="006309C4"/>
    <w:rsid w:val="006313A0"/>
    <w:rsid w:val="006430E9"/>
    <w:rsid w:val="0064381F"/>
    <w:rsid w:val="00645E8B"/>
    <w:rsid w:val="00646D96"/>
    <w:rsid w:val="00647C83"/>
    <w:rsid w:val="00652886"/>
    <w:rsid w:val="006529F3"/>
    <w:rsid w:val="006568DF"/>
    <w:rsid w:val="0066108B"/>
    <w:rsid w:val="0066185E"/>
    <w:rsid w:val="00664D96"/>
    <w:rsid w:val="00667D34"/>
    <w:rsid w:val="00671261"/>
    <w:rsid w:val="00671757"/>
    <w:rsid w:val="00671A47"/>
    <w:rsid w:val="00674CA0"/>
    <w:rsid w:val="00674F0D"/>
    <w:rsid w:val="006832D0"/>
    <w:rsid w:val="00685191"/>
    <w:rsid w:val="006913FB"/>
    <w:rsid w:val="00692BCB"/>
    <w:rsid w:val="00696E56"/>
    <w:rsid w:val="0069771F"/>
    <w:rsid w:val="0069799D"/>
    <w:rsid w:val="006A3487"/>
    <w:rsid w:val="006A513C"/>
    <w:rsid w:val="006A62DD"/>
    <w:rsid w:val="006B1FA5"/>
    <w:rsid w:val="006B264D"/>
    <w:rsid w:val="006B3349"/>
    <w:rsid w:val="006B7511"/>
    <w:rsid w:val="006B75F9"/>
    <w:rsid w:val="006B79FA"/>
    <w:rsid w:val="006B7A3E"/>
    <w:rsid w:val="006C1DE9"/>
    <w:rsid w:val="006C25BE"/>
    <w:rsid w:val="006C2843"/>
    <w:rsid w:val="006C2BB8"/>
    <w:rsid w:val="006C40A2"/>
    <w:rsid w:val="006C4FD6"/>
    <w:rsid w:val="006C52D3"/>
    <w:rsid w:val="006C54D7"/>
    <w:rsid w:val="006C79F8"/>
    <w:rsid w:val="006D1F15"/>
    <w:rsid w:val="006D2248"/>
    <w:rsid w:val="006D2252"/>
    <w:rsid w:val="006D3810"/>
    <w:rsid w:val="006D7366"/>
    <w:rsid w:val="006E1A88"/>
    <w:rsid w:val="006E20F0"/>
    <w:rsid w:val="006E4FCD"/>
    <w:rsid w:val="006E6FF8"/>
    <w:rsid w:val="006E7F6F"/>
    <w:rsid w:val="006F0CA3"/>
    <w:rsid w:val="006F1B01"/>
    <w:rsid w:val="006F36C3"/>
    <w:rsid w:val="006F5EF7"/>
    <w:rsid w:val="007014E9"/>
    <w:rsid w:val="00702659"/>
    <w:rsid w:val="00704E3A"/>
    <w:rsid w:val="007058D2"/>
    <w:rsid w:val="0070697A"/>
    <w:rsid w:val="00706A11"/>
    <w:rsid w:val="007078B0"/>
    <w:rsid w:val="00707904"/>
    <w:rsid w:val="007107B4"/>
    <w:rsid w:val="00712408"/>
    <w:rsid w:val="00713EE7"/>
    <w:rsid w:val="00714020"/>
    <w:rsid w:val="00715770"/>
    <w:rsid w:val="0071765D"/>
    <w:rsid w:val="00730D9B"/>
    <w:rsid w:val="00733FB1"/>
    <w:rsid w:val="0073435A"/>
    <w:rsid w:val="00736231"/>
    <w:rsid w:val="007505B7"/>
    <w:rsid w:val="0075152D"/>
    <w:rsid w:val="00760344"/>
    <w:rsid w:val="00762122"/>
    <w:rsid w:val="00762C91"/>
    <w:rsid w:val="00762E3A"/>
    <w:rsid w:val="00766692"/>
    <w:rsid w:val="00766A4B"/>
    <w:rsid w:val="00766B0E"/>
    <w:rsid w:val="00767203"/>
    <w:rsid w:val="0077001B"/>
    <w:rsid w:val="0077035C"/>
    <w:rsid w:val="007706CE"/>
    <w:rsid w:val="007724E4"/>
    <w:rsid w:val="00772F01"/>
    <w:rsid w:val="0077348E"/>
    <w:rsid w:val="0077470F"/>
    <w:rsid w:val="00777CB3"/>
    <w:rsid w:val="00777CFA"/>
    <w:rsid w:val="00780A3C"/>
    <w:rsid w:val="00782E96"/>
    <w:rsid w:val="00783387"/>
    <w:rsid w:val="00785760"/>
    <w:rsid w:val="007940EE"/>
    <w:rsid w:val="007A0CEA"/>
    <w:rsid w:val="007A6022"/>
    <w:rsid w:val="007A649B"/>
    <w:rsid w:val="007B1662"/>
    <w:rsid w:val="007B7549"/>
    <w:rsid w:val="007C2BCD"/>
    <w:rsid w:val="007C3E2F"/>
    <w:rsid w:val="007C5C7F"/>
    <w:rsid w:val="007C623B"/>
    <w:rsid w:val="007C6B93"/>
    <w:rsid w:val="007D2147"/>
    <w:rsid w:val="007D4A01"/>
    <w:rsid w:val="007D572C"/>
    <w:rsid w:val="007E1EE9"/>
    <w:rsid w:val="007E34DF"/>
    <w:rsid w:val="007F36D1"/>
    <w:rsid w:val="007F463A"/>
    <w:rsid w:val="007F629B"/>
    <w:rsid w:val="008015A4"/>
    <w:rsid w:val="008036AF"/>
    <w:rsid w:val="00805BE5"/>
    <w:rsid w:val="00811101"/>
    <w:rsid w:val="00812778"/>
    <w:rsid w:val="0081313F"/>
    <w:rsid w:val="008137BD"/>
    <w:rsid w:val="00813DAF"/>
    <w:rsid w:val="00813EE4"/>
    <w:rsid w:val="00814104"/>
    <w:rsid w:val="00816D7D"/>
    <w:rsid w:val="00825D70"/>
    <w:rsid w:val="00827CD2"/>
    <w:rsid w:val="008324E5"/>
    <w:rsid w:val="008326A3"/>
    <w:rsid w:val="00832DFA"/>
    <w:rsid w:val="00834677"/>
    <w:rsid w:val="0083638A"/>
    <w:rsid w:val="00837F8A"/>
    <w:rsid w:val="0084206F"/>
    <w:rsid w:val="00844A71"/>
    <w:rsid w:val="00844DCB"/>
    <w:rsid w:val="008453F8"/>
    <w:rsid w:val="008474B5"/>
    <w:rsid w:val="00852D8E"/>
    <w:rsid w:val="00860DE3"/>
    <w:rsid w:val="00873A46"/>
    <w:rsid w:val="008741B1"/>
    <w:rsid w:val="008775F1"/>
    <w:rsid w:val="00884B2C"/>
    <w:rsid w:val="008854DD"/>
    <w:rsid w:val="008857AA"/>
    <w:rsid w:val="008901ED"/>
    <w:rsid w:val="008906A3"/>
    <w:rsid w:val="00892057"/>
    <w:rsid w:val="00892A6D"/>
    <w:rsid w:val="00894419"/>
    <w:rsid w:val="00896159"/>
    <w:rsid w:val="008961D7"/>
    <w:rsid w:val="00896235"/>
    <w:rsid w:val="008A36B6"/>
    <w:rsid w:val="008A5036"/>
    <w:rsid w:val="008B14B5"/>
    <w:rsid w:val="008B385E"/>
    <w:rsid w:val="008B5B99"/>
    <w:rsid w:val="008C0EA9"/>
    <w:rsid w:val="008C0ED8"/>
    <w:rsid w:val="008C19A2"/>
    <w:rsid w:val="008D046E"/>
    <w:rsid w:val="008D0CDB"/>
    <w:rsid w:val="008D37E9"/>
    <w:rsid w:val="008D5A26"/>
    <w:rsid w:val="008E1D8B"/>
    <w:rsid w:val="008E298D"/>
    <w:rsid w:val="008E4A1C"/>
    <w:rsid w:val="008E633D"/>
    <w:rsid w:val="008F1019"/>
    <w:rsid w:val="008F1211"/>
    <w:rsid w:val="008F202E"/>
    <w:rsid w:val="008F48E3"/>
    <w:rsid w:val="008F7602"/>
    <w:rsid w:val="0090006F"/>
    <w:rsid w:val="00903C24"/>
    <w:rsid w:val="0090643B"/>
    <w:rsid w:val="009068F0"/>
    <w:rsid w:val="00906A64"/>
    <w:rsid w:val="00906E8C"/>
    <w:rsid w:val="0091172F"/>
    <w:rsid w:val="00913E3B"/>
    <w:rsid w:val="00914721"/>
    <w:rsid w:val="00916D9A"/>
    <w:rsid w:val="00922F07"/>
    <w:rsid w:val="0092435E"/>
    <w:rsid w:val="0092472C"/>
    <w:rsid w:val="00926346"/>
    <w:rsid w:val="00926C3C"/>
    <w:rsid w:val="00930C25"/>
    <w:rsid w:val="00930DD7"/>
    <w:rsid w:val="00931BCD"/>
    <w:rsid w:val="009342C7"/>
    <w:rsid w:val="00934E31"/>
    <w:rsid w:val="009375EB"/>
    <w:rsid w:val="0094677F"/>
    <w:rsid w:val="009468C9"/>
    <w:rsid w:val="00953054"/>
    <w:rsid w:val="00953D33"/>
    <w:rsid w:val="009573CA"/>
    <w:rsid w:val="00957A56"/>
    <w:rsid w:val="0096084D"/>
    <w:rsid w:val="00961291"/>
    <w:rsid w:val="00961319"/>
    <w:rsid w:val="00963B19"/>
    <w:rsid w:val="00964FD5"/>
    <w:rsid w:val="00970FDD"/>
    <w:rsid w:val="0097140B"/>
    <w:rsid w:val="009807F6"/>
    <w:rsid w:val="00981A1D"/>
    <w:rsid w:val="00986D74"/>
    <w:rsid w:val="00987C10"/>
    <w:rsid w:val="009901CB"/>
    <w:rsid w:val="00991EA7"/>
    <w:rsid w:val="009948D5"/>
    <w:rsid w:val="00995B50"/>
    <w:rsid w:val="009968C6"/>
    <w:rsid w:val="009A1135"/>
    <w:rsid w:val="009A62DE"/>
    <w:rsid w:val="009A6A66"/>
    <w:rsid w:val="009B1F92"/>
    <w:rsid w:val="009B35CD"/>
    <w:rsid w:val="009B451C"/>
    <w:rsid w:val="009B721A"/>
    <w:rsid w:val="009B75F3"/>
    <w:rsid w:val="009C000D"/>
    <w:rsid w:val="009C560C"/>
    <w:rsid w:val="009C68E6"/>
    <w:rsid w:val="009D073B"/>
    <w:rsid w:val="009D263C"/>
    <w:rsid w:val="009D2A68"/>
    <w:rsid w:val="009D3D0F"/>
    <w:rsid w:val="009D5C4E"/>
    <w:rsid w:val="009D75A9"/>
    <w:rsid w:val="009D77AF"/>
    <w:rsid w:val="009E1630"/>
    <w:rsid w:val="009E5759"/>
    <w:rsid w:val="009F097B"/>
    <w:rsid w:val="009F146E"/>
    <w:rsid w:val="009F2235"/>
    <w:rsid w:val="009F4421"/>
    <w:rsid w:val="009F46F1"/>
    <w:rsid w:val="009F655F"/>
    <w:rsid w:val="00A03376"/>
    <w:rsid w:val="00A072D0"/>
    <w:rsid w:val="00A104F5"/>
    <w:rsid w:val="00A1274F"/>
    <w:rsid w:val="00A13D97"/>
    <w:rsid w:val="00A13EDC"/>
    <w:rsid w:val="00A154D8"/>
    <w:rsid w:val="00A162F1"/>
    <w:rsid w:val="00A201A0"/>
    <w:rsid w:val="00A2618F"/>
    <w:rsid w:val="00A303CF"/>
    <w:rsid w:val="00A31909"/>
    <w:rsid w:val="00A3366F"/>
    <w:rsid w:val="00A3406B"/>
    <w:rsid w:val="00A37AA7"/>
    <w:rsid w:val="00A43F9D"/>
    <w:rsid w:val="00A440FB"/>
    <w:rsid w:val="00A4752A"/>
    <w:rsid w:val="00A47644"/>
    <w:rsid w:val="00A5442B"/>
    <w:rsid w:val="00A56CD3"/>
    <w:rsid w:val="00A57499"/>
    <w:rsid w:val="00A611DE"/>
    <w:rsid w:val="00A61947"/>
    <w:rsid w:val="00A63FC9"/>
    <w:rsid w:val="00A65FE3"/>
    <w:rsid w:val="00A71115"/>
    <w:rsid w:val="00A7147B"/>
    <w:rsid w:val="00A72E97"/>
    <w:rsid w:val="00A7314E"/>
    <w:rsid w:val="00A736D5"/>
    <w:rsid w:val="00A73CDE"/>
    <w:rsid w:val="00A821D0"/>
    <w:rsid w:val="00A852FE"/>
    <w:rsid w:val="00A86591"/>
    <w:rsid w:val="00A87944"/>
    <w:rsid w:val="00A87D3C"/>
    <w:rsid w:val="00A87D63"/>
    <w:rsid w:val="00A906B6"/>
    <w:rsid w:val="00A95883"/>
    <w:rsid w:val="00AA10AC"/>
    <w:rsid w:val="00AA3A0F"/>
    <w:rsid w:val="00AA5718"/>
    <w:rsid w:val="00AA599D"/>
    <w:rsid w:val="00AA5A3D"/>
    <w:rsid w:val="00AB318C"/>
    <w:rsid w:val="00AB36E0"/>
    <w:rsid w:val="00AB543F"/>
    <w:rsid w:val="00AB5F2F"/>
    <w:rsid w:val="00AC151B"/>
    <w:rsid w:val="00AC1E3B"/>
    <w:rsid w:val="00AC2849"/>
    <w:rsid w:val="00AC5B63"/>
    <w:rsid w:val="00AC7C71"/>
    <w:rsid w:val="00AD0E6B"/>
    <w:rsid w:val="00AD10F1"/>
    <w:rsid w:val="00AD5DF0"/>
    <w:rsid w:val="00AE1199"/>
    <w:rsid w:val="00AE2907"/>
    <w:rsid w:val="00AE3681"/>
    <w:rsid w:val="00AE438D"/>
    <w:rsid w:val="00AE4BEC"/>
    <w:rsid w:val="00AF38CC"/>
    <w:rsid w:val="00AF595D"/>
    <w:rsid w:val="00B02AD9"/>
    <w:rsid w:val="00B04954"/>
    <w:rsid w:val="00B05BE3"/>
    <w:rsid w:val="00B10F6B"/>
    <w:rsid w:val="00B11E3A"/>
    <w:rsid w:val="00B1425F"/>
    <w:rsid w:val="00B1526D"/>
    <w:rsid w:val="00B171AE"/>
    <w:rsid w:val="00B20103"/>
    <w:rsid w:val="00B31470"/>
    <w:rsid w:val="00B3221B"/>
    <w:rsid w:val="00B32469"/>
    <w:rsid w:val="00B326FE"/>
    <w:rsid w:val="00B34E10"/>
    <w:rsid w:val="00B41385"/>
    <w:rsid w:val="00B42FE9"/>
    <w:rsid w:val="00B45CFD"/>
    <w:rsid w:val="00B45FC2"/>
    <w:rsid w:val="00B4649A"/>
    <w:rsid w:val="00B50959"/>
    <w:rsid w:val="00B56243"/>
    <w:rsid w:val="00B5641D"/>
    <w:rsid w:val="00B56756"/>
    <w:rsid w:val="00B620A9"/>
    <w:rsid w:val="00B62D3F"/>
    <w:rsid w:val="00B6367A"/>
    <w:rsid w:val="00B6472D"/>
    <w:rsid w:val="00B65A39"/>
    <w:rsid w:val="00B70F80"/>
    <w:rsid w:val="00B720E0"/>
    <w:rsid w:val="00B74037"/>
    <w:rsid w:val="00B8099E"/>
    <w:rsid w:val="00B83338"/>
    <w:rsid w:val="00B9096D"/>
    <w:rsid w:val="00B949CB"/>
    <w:rsid w:val="00BA4901"/>
    <w:rsid w:val="00BA5A03"/>
    <w:rsid w:val="00BA6D0A"/>
    <w:rsid w:val="00BA70E8"/>
    <w:rsid w:val="00BB498D"/>
    <w:rsid w:val="00BB6A83"/>
    <w:rsid w:val="00BB6AB4"/>
    <w:rsid w:val="00BB6D8D"/>
    <w:rsid w:val="00BB7C2E"/>
    <w:rsid w:val="00BC07B7"/>
    <w:rsid w:val="00BC6A79"/>
    <w:rsid w:val="00BD08FD"/>
    <w:rsid w:val="00BD2CCB"/>
    <w:rsid w:val="00BD5361"/>
    <w:rsid w:val="00BD645E"/>
    <w:rsid w:val="00BD79A1"/>
    <w:rsid w:val="00BE1C12"/>
    <w:rsid w:val="00BE29CE"/>
    <w:rsid w:val="00BE2EE6"/>
    <w:rsid w:val="00BE789E"/>
    <w:rsid w:val="00BE79E7"/>
    <w:rsid w:val="00BF07E7"/>
    <w:rsid w:val="00BF19AD"/>
    <w:rsid w:val="00BF4488"/>
    <w:rsid w:val="00BF578A"/>
    <w:rsid w:val="00BF5F20"/>
    <w:rsid w:val="00C02064"/>
    <w:rsid w:val="00C100E6"/>
    <w:rsid w:val="00C12BD1"/>
    <w:rsid w:val="00C17F49"/>
    <w:rsid w:val="00C2055D"/>
    <w:rsid w:val="00C205C6"/>
    <w:rsid w:val="00C23B68"/>
    <w:rsid w:val="00C26743"/>
    <w:rsid w:val="00C27662"/>
    <w:rsid w:val="00C279A0"/>
    <w:rsid w:val="00C30A19"/>
    <w:rsid w:val="00C30B0C"/>
    <w:rsid w:val="00C31C20"/>
    <w:rsid w:val="00C32468"/>
    <w:rsid w:val="00C33DDE"/>
    <w:rsid w:val="00C353F3"/>
    <w:rsid w:val="00C3573E"/>
    <w:rsid w:val="00C36302"/>
    <w:rsid w:val="00C379C6"/>
    <w:rsid w:val="00C37D24"/>
    <w:rsid w:val="00C40FEA"/>
    <w:rsid w:val="00C41A0E"/>
    <w:rsid w:val="00C41BFA"/>
    <w:rsid w:val="00C43CD4"/>
    <w:rsid w:val="00C44B9E"/>
    <w:rsid w:val="00C45052"/>
    <w:rsid w:val="00C45073"/>
    <w:rsid w:val="00C45EE7"/>
    <w:rsid w:val="00C46C2B"/>
    <w:rsid w:val="00C57804"/>
    <w:rsid w:val="00C641A1"/>
    <w:rsid w:val="00C64B4C"/>
    <w:rsid w:val="00C662CF"/>
    <w:rsid w:val="00C67691"/>
    <w:rsid w:val="00C70408"/>
    <w:rsid w:val="00C724FE"/>
    <w:rsid w:val="00C731B1"/>
    <w:rsid w:val="00C740DA"/>
    <w:rsid w:val="00C7474F"/>
    <w:rsid w:val="00C7594B"/>
    <w:rsid w:val="00C76470"/>
    <w:rsid w:val="00C76A01"/>
    <w:rsid w:val="00C777CA"/>
    <w:rsid w:val="00C779D9"/>
    <w:rsid w:val="00C8153E"/>
    <w:rsid w:val="00C81C42"/>
    <w:rsid w:val="00C81CB7"/>
    <w:rsid w:val="00C833EA"/>
    <w:rsid w:val="00C85536"/>
    <w:rsid w:val="00C922BB"/>
    <w:rsid w:val="00C9429A"/>
    <w:rsid w:val="00C94F06"/>
    <w:rsid w:val="00C95CC5"/>
    <w:rsid w:val="00C9661B"/>
    <w:rsid w:val="00CA24D7"/>
    <w:rsid w:val="00CA7643"/>
    <w:rsid w:val="00CB2AF7"/>
    <w:rsid w:val="00CB51D0"/>
    <w:rsid w:val="00CB7878"/>
    <w:rsid w:val="00CD223C"/>
    <w:rsid w:val="00CD3D61"/>
    <w:rsid w:val="00CD573B"/>
    <w:rsid w:val="00CD7F3F"/>
    <w:rsid w:val="00CE062C"/>
    <w:rsid w:val="00CE0A1A"/>
    <w:rsid w:val="00CE0E31"/>
    <w:rsid w:val="00CE28A5"/>
    <w:rsid w:val="00CE3A47"/>
    <w:rsid w:val="00CE481E"/>
    <w:rsid w:val="00CE639A"/>
    <w:rsid w:val="00CE69BA"/>
    <w:rsid w:val="00CE767A"/>
    <w:rsid w:val="00CE7F07"/>
    <w:rsid w:val="00D04085"/>
    <w:rsid w:val="00D06A8C"/>
    <w:rsid w:val="00D07E08"/>
    <w:rsid w:val="00D116A0"/>
    <w:rsid w:val="00D14050"/>
    <w:rsid w:val="00D15FC0"/>
    <w:rsid w:val="00D203C6"/>
    <w:rsid w:val="00D214F3"/>
    <w:rsid w:val="00D226EB"/>
    <w:rsid w:val="00D33052"/>
    <w:rsid w:val="00D40054"/>
    <w:rsid w:val="00D453F2"/>
    <w:rsid w:val="00D4681E"/>
    <w:rsid w:val="00D468C4"/>
    <w:rsid w:val="00D47BA8"/>
    <w:rsid w:val="00D47E96"/>
    <w:rsid w:val="00D5193C"/>
    <w:rsid w:val="00D54EBD"/>
    <w:rsid w:val="00D54EE2"/>
    <w:rsid w:val="00D55B1B"/>
    <w:rsid w:val="00D5605F"/>
    <w:rsid w:val="00D5680A"/>
    <w:rsid w:val="00D57B6D"/>
    <w:rsid w:val="00D60EDF"/>
    <w:rsid w:val="00D62173"/>
    <w:rsid w:val="00D62648"/>
    <w:rsid w:val="00D62EAC"/>
    <w:rsid w:val="00D63D1E"/>
    <w:rsid w:val="00D6409E"/>
    <w:rsid w:val="00D647EB"/>
    <w:rsid w:val="00D65270"/>
    <w:rsid w:val="00D675BE"/>
    <w:rsid w:val="00D679F5"/>
    <w:rsid w:val="00D76D38"/>
    <w:rsid w:val="00D807D3"/>
    <w:rsid w:val="00D80CFB"/>
    <w:rsid w:val="00D81B3D"/>
    <w:rsid w:val="00D83907"/>
    <w:rsid w:val="00D847DA"/>
    <w:rsid w:val="00D84B02"/>
    <w:rsid w:val="00D86AE2"/>
    <w:rsid w:val="00D87828"/>
    <w:rsid w:val="00D93851"/>
    <w:rsid w:val="00D93B2A"/>
    <w:rsid w:val="00D947C0"/>
    <w:rsid w:val="00DA09C5"/>
    <w:rsid w:val="00DA2794"/>
    <w:rsid w:val="00DA2C21"/>
    <w:rsid w:val="00DA4792"/>
    <w:rsid w:val="00DA5F05"/>
    <w:rsid w:val="00DA71FF"/>
    <w:rsid w:val="00DA7279"/>
    <w:rsid w:val="00DA7AB8"/>
    <w:rsid w:val="00DB630D"/>
    <w:rsid w:val="00DB64C0"/>
    <w:rsid w:val="00DB66F3"/>
    <w:rsid w:val="00DC1922"/>
    <w:rsid w:val="00DC3E3B"/>
    <w:rsid w:val="00DC5082"/>
    <w:rsid w:val="00DC54A8"/>
    <w:rsid w:val="00DC617F"/>
    <w:rsid w:val="00DC73EA"/>
    <w:rsid w:val="00DD1A1D"/>
    <w:rsid w:val="00DD458A"/>
    <w:rsid w:val="00DD4D90"/>
    <w:rsid w:val="00DD77B8"/>
    <w:rsid w:val="00DE4B7A"/>
    <w:rsid w:val="00DE50C9"/>
    <w:rsid w:val="00DE58C6"/>
    <w:rsid w:val="00DF24C2"/>
    <w:rsid w:val="00DF4D2F"/>
    <w:rsid w:val="00DF572A"/>
    <w:rsid w:val="00DF61C2"/>
    <w:rsid w:val="00DF7116"/>
    <w:rsid w:val="00DF7CD9"/>
    <w:rsid w:val="00E002DE"/>
    <w:rsid w:val="00E03CA5"/>
    <w:rsid w:val="00E119BC"/>
    <w:rsid w:val="00E12EE7"/>
    <w:rsid w:val="00E1303C"/>
    <w:rsid w:val="00E174B2"/>
    <w:rsid w:val="00E17A00"/>
    <w:rsid w:val="00E20055"/>
    <w:rsid w:val="00E2263C"/>
    <w:rsid w:val="00E24CDE"/>
    <w:rsid w:val="00E26CB1"/>
    <w:rsid w:val="00E30F16"/>
    <w:rsid w:val="00E3198A"/>
    <w:rsid w:val="00E335F5"/>
    <w:rsid w:val="00E34D3E"/>
    <w:rsid w:val="00E357F3"/>
    <w:rsid w:val="00E401D6"/>
    <w:rsid w:val="00E43DD2"/>
    <w:rsid w:val="00E52A09"/>
    <w:rsid w:val="00E53E03"/>
    <w:rsid w:val="00E5694F"/>
    <w:rsid w:val="00E602BF"/>
    <w:rsid w:val="00E60726"/>
    <w:rsid w:val="00E6078A"/>
    <w:rsid w:val="00E6471C"/>
    <w:rsid w:val="00E64B07"/>
    <w:rsid w:val="00E668D1"/>
    <w:rsid w:val="00E676C7"/>
    <w:rsid w:val="00E67F1D"/>
    <w:rsid w:val="00E71A24"/>
    <w:rsid w:val="00E73387"/>
    <w:rsid w:val="00E73823"/>
    <w:rsid w:val="00E744FA"/>
    <w:rsid w:val="00E80D8F"/>
    <w:rsid w:val="00E816D1"/>
    <w:rsid w:val="00E82E58"/>
    <w:rsid w:val="00E833CD"/>
    <w:rsid w:val="00E86613"/>
    <w:rsid w:val="00E873DA"/>
    <w:rsid w:val="00E904BD"/>
    <w:rsid w:val="00E90DE1"/>
    <w:rsid w:val="00E92401"/>
    <w:rsid w:val="00E96F63"/>
    <w:rsid w:val="00EA15CB"/>
    <w:rsid w:val="00EA1907"/>
    <w:rsid w:val="00EA2E54"/>
    <w:rsid w:val="00EA3115"/>
    <w:rsid w:val="00EA4594"/>
    <w:rsid w:val="00EA5C14"/>
    <w:rsid w:val="00EA6090"/>
    <w:rsid w:val="00EA7044"/>
    <w:rsid w:val="00EA761E"/>
    <w:rsid w:val="00EB0C3C"/>
    <w:rsid w:val="00EB1319"/>
    <w:rsid w:val="00EB266D"/>
    <w:rsid w:val="00EB3684"/>
    <w:rsid w:val="00EB611E"/>
    <w:rsid w:val="00EC2434"/>
    <w:rsid w:val="00EC2ABD"/>
    <w:rsid w:val="00EC304B"/>
    <w:rsid w:val="00EC4956"/>
    <w:rsid w:val="00EC69A0"/>
    <w:rsid w:val="00ED7E36"/>
    <w:rsid w:val="00EE15CC"/>
    <w:rsid w:val="00EE4F39"/>
    <w:rsid w:val="00EE6998"/>
    <w:rsid w:val="00EE6CFA"/>
    <w:rsid w:val="00EE6DDE"/>
    <w:rsid w:val="00EE7639"/>
    <w:rsid w:val="00EF0B63"/>
    <w:rsid w:val="00EF0FAB"/>
    <w:rsid w:val="00EF2979"/>
    <w:rsid w:val="00EF2E0C"/>
    <w:rsid w:val="00EF6A1E"/>
    <w:rsid w:val="00EF6BD2"/>
    <w:rsid w:val="00F0152A"/>
    <w:rsid w:val="00F01A7D"/>
    <w:rsid w:val="00F0682B"/>
    <w:rsid w:val="00F0752C"/>
    <w:rsid w:val="00F10422"/>
    <w:rsid w:val="00F15C2D"/>
    <w:rsid w:val="00F1613E"/>
    <w:rsid w:val="00F16DB7"/>
    <w:rsid w:val="00F178F0"/>
    <w:rsid w:val="00F21F9C"/>
    <w:rsid w:val="00F230A8"/>
    <w:rsid w:val="00F2648A"/>
    <w:rsid w:val="00F26F55"/>
    <w:rsid w:val="00F32291"/>
    <w:rsid w:val="00F32796"/>
    <w:rsid w:val="00F33A79"/>
    <w:rsid w:val="00F34789"/>
    <w:rsid w:val="00F35CD6"/>
    <w:rsid w:val="00F379D4"/>
    <w:rsid w:val="00F41BED"/>
    <w:rsid w:val="00F43726"/>
    <w:rsid w:val="00F44CB5"/>
    <w:rsid w:val="00F471CD"/>
    <w:rsid w:val="00F53053"/>
    <w:rsid w:val="00F55210"/>
    <w:rsid w:val="00F56AB4"/>
    <w:rsid w:val="00F6081A"/>
    <w:rsid w:val="00F62644"/>
    <w:rsid w:val="00F63D47"/>
    <w:rsid w:val="00F64566"/>
    <w:rsid w:val="00F650A8"/>
    <w:rsid w:val="00F665D3"/>
    <w:rsid w:val="00F676BE"/>
    <w:rsid w:val="00F70FCC"/>
    <w:rsid w:val="00F71908"/>
    <w:rsid w:val="00F7237B"/>
    <w:rsid w:val="00F73424"/>
    <w:rsid w:val="00F753F5"/>
    <w:rsid w:val="00F75B6C"/>
    <w:rsid w:val="00F77822"/>
    <w:rsid w:val="00F81A61"/>
    <w:rsid w:val="00F8262F"/>
    <w:rsid w:val="00F86C84"/>
    <w:rsid w:val="00F86ED6"/>
    <w:rsid w:val="00F92AC3"/>
    <w:rsid w:val="00F942A4"/>
    <w:rsid w:val="00F95DB8"/>
    <w:rsid w:val="00FA0BDD"/>
    <w:rsid w:val="00FA4312"/>
    <w:rsid w:val="00FA4757"/>
    <w:rsid w:val="00FA5868"/>
    <w:rsid w:val="00FA6177"/>
    <w:rsid w:val="00FB5425"/>
    <w:rsid w:val="00FB7455"/>
    <w:rsid w:val="00FC3F69"/>
    <w:rsid w:val="00FC432E"/>
    <w:rsid w:val="00FC6430"/>
    <w:rsid w:val="00FD0CDD"/>
    <w:rsid w:val="00FD2453"/>
    <w:rsid w:val="00FD62C5"/>
    <w:rsid w:val="00FD6C1B"/>
    <w:rsid w:val="00FD6D69"/>
    <w:rsid w:val="00FD7B8A"/>
    <w:rsid w:val="00FD7D3B"/>
    <w:rsid w:val="00FD7EA3"/>
    <w:rsid w:val="00FE0F25"/>
    <w:rsid w:val="00FE21AE"/>
    <w:rsid w:val="00FF2D40"/>
    <w:rsid w:val="00FF6C62"/>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42A2F"/>
  <w15:chartTrackingRefBased/>
  <w15:docId w15:val="{2011E57E-B359-4DF7-8929-B8FBBDD5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00D"/>
    <w:rPr>
      <w:rFonts w:ascii="Arial" w:hAnsi="Arial"/>
      <w:sz w:val="24"/>
    </w:rPr>
  </w:style>
  <w:style w:type="paragraph" w:styleId="1">
    <w:name w:val="heading 1"/>
    <w:basedOn w:val="a"/>
    <w:next w:val="a"/>
    <w:qFormat/>
    <w:pPr>
      <w:keepNext/>
      <w:pBdr>
        <w:top w:val="single" w:sz="6" w:space="1" w:color="FFFFFF"/>
        <w:left w:val="single" w:sz="6" w:space="1" w:color="FFFFFF"/>
        <w:bottom w:val="single" w:sz="6" w:space="1" w:color="FFFFFF"/>
        <w:right w:val="single" w:sz="6" w:space="1" w:color="FFFFFF"/>
      </w:pBdr>
      <w:spacing w:line="228" w:lineRule="auto"/>
      <w:outlineLvl w:val="0"/>
    </w:pPr>
    <w:rPr>
      <w:rFonts w:ascii="Times New Roman" w:hAnsi="Times New Roman"/>
      <w:b/>
      <w:i/>
      <w:sz w:val="22"/>
    </w:rPr>
  </w:style>
  <w:style w:type="paragraph" w:styleId="2">
    <w:name w:val="heading 2"/>
    <w:basedOn w:val="a"/>
    <w:next w:val="a"/>
    <w:link w:val="20"/>
    <w:qFormat/>
    <w:pPr>
      <w:keepNext/>
      <w:pBdr>
        <w:top w:val="single" w:sz="6" w:space="1" w:color="FFFFFF"/>
        <w:left w:val="single" w:sz="6" w:space="1" w:color="FFFFFF"/>
        <w:bottom w:val="single" w:sz="6" w:space="1" w:color="FFFFFF"/>
        <w:right w:val="single" w:sz="6" w:space="1" w:color="FFFFFF"/>
      </w:pBdr>
      <w:spacing w:line="228" w:lineRule="auto"/>
      <w:jc w:val="center"/>
      <w:outlineLvl w:val="1"/>
    </w:pPr>
    <w:rPr>
      <w:rFonts w:ascii="Times New Roman" w:hAnsi="Times New Roman"/>
      <w:b/>
      <w:i/>
      <w:sz w:val="22"/>
    </w:rPr>
  </w:style>
  <w:style w:type="paragraph" w:styleId="3">
    <w:name w:val="heading 3"/>
    <w:basedOn w:val="a"/>
    <w:next w:val="a"/>
    <w:qFormat/>
    <w:pPr>
      <w:keepNext/>
      <w:spacing w:line="360" w:lineRule="auto"/>
      <w:ind w:firstLine="709"/>
      <w:jc w:val="both"/>
      <w:outlineLvl w:val="2"/>
    </w:pPr>
    <w:rPr>
      <w:b/>
    </w:rPr>
  </w:style>
  <w:style w:type="paragraph" w:styleId="4">
    <w:name w:val="heading 4"/>
    <w:basedOn w:val="a"/>
    <w:next w:val="a"/>
    <w:qFormat/>
    <w:pPr>
      <w:keepNext/>
      <w:outlineLvl w:val="3"/>
    </w:pPr>
    <w:rPr>
      <w:b/>
      <w:sz w:val="22"/>
    </w:rPr>
  </w:style>
  <w:style w:type="paragraph" w:styleId="5">
    <w:name w:val="heading 5"/>
    <w:basedOn w:val="a"/>
    <w:next w:val="a"/>
    <w:qFormat/>
    <w:pPr>
      <w:keepNext/>
      <w:spacing w:line="360" w:lineRule="auto"/>
      <w:jc w:val="right"/>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rFonts w:ascii="Times New Roman" w:hAnsi="Times New Roman"/>
      <w:b/>
      <w:i/>
      <w:sz w:val="22"/>
    </w:rPr>
  </w:style>
  <w:style w:type="paragraph" w:styleId="8">
    <w:name w:val="heading 8"/>
    <w:basedOn w:val="a"/>
    <w:next w:val="a"/>
    <w:qFormat/>
    <w:pPr>
      <w:keepNext/>
      <w:spacing w:line="360" w:lineRule="auto"/>
      <w:ind w:firstLine="709"/>
      <w:jc w:val="right"/>
      <w:outlineLvl w:val="7"/>
    </w:pPr>
    <w:rPr>
      <w:rFonts w:ascii="Times New Roman" w:hAnsi="Times New Roman"/>
      <w:sz w:val="28"/>
    </w:rPr>
  </w:style>
  <w:style w:type="paragraph" w:styleId="9">
    <w:name w:val="heading 9"/>
    <w:basedOn w:val="a"/>
    <w:next w:val="a"/>
    <w:qFormat/>
    <w:pPr>
      <w:keepNext/>
      <w:ind w:firstLine="720"/>
      <w:jc w:val="center"/>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Times New Roman" w:hAnsi="Times New Roman"/>
      <w:b/>
      <w:smallCaps/>
      <w:sz w:val="26"/>
    </w:rPr>
  </w:style>
  <w:style w:type="paragraph" w:styleId="a4">
    <w:name w:val="Body Text Indent"/>
    <w:basedOn w:val="a"/>
    <w:link w:val="a5"/>
    <w:uiPriority w:val="99"/>
    <w:pPr>
      <w:spacing w:line="360" w:lineRule="auto"/>
      <w:ind w:firstLine="709"/>
      <w:jc w:val="both"/>
    </w:pPr>
  </w:style>
  <w:style w:type="paragraph" w:styleId="21">
    <w:name w:val="Body Text Indent 2"/>
    <w:basedOn w:val="a"/>
    <w:link w:val="22"/>
    <w:uiPriority w:val="99"/>
    <w:pPr>
      <w:spacing w:line="360" w:lineRule="auto"/>
      <w:ind w:left="426" w:firstLine="708"/>
      <w:jc w:val="both"/>
    </w:pPr>
  </w:style>
  <w:style w:type="paragraph" w:styleId="23">
    <w:name w:val="Body Text 2"/>
    <w:basedOn w:val="a"/>
    <w:pPr>
      <w:spacing w:line="360" w:lineRule="auto"/>
      <w:jc w:val="both"/>
    </w:pPr>
  </w:style>
  <w:style w:type="paragraph" w:styleId="30">
    <w:name w:val="Body Text 3"/>
    <w:basedOn w:val="a"/>
    <w:pPr>
      <w:spacing w:line="360" w:lineRule="auto"/>
      <w:jc w:val="center"/>
    </w:pPr>
    <w:rPr>
      <w:b/>
    </w:r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a9">
    <w:name w:val="Balloon Text"/>
    <w:basedOn w:val="a"/>
    <w:semiHidden/>
    <w:rPr>
      <w:rFonts w:ascii="Tahoma" w:hAnsi="Tahoma" w:cs="Tahoma"/>
      <w:sz w:val="16"/>
      <w:szCs w:val="16"/>
    </w:rPr>
  </w:style>
  <w:style w:type="character" w:styleId="aa">
    <w:name w:val="Hyperlink"/>
    <w:uiPriority w:val="99"/>
    <w:rPr>
      <w:color w:val="0000FF"/>
      <w:u w:val="single"/>
    </w:rPr>
  </w:style>
  <w:style w:type="paragraph" w:styleId="31">
    <w:name w:val="Body Text Indent 3"/>
    <w:basedOn w:val="a"/>
    <w:link w:val="32"/>
    <w:pPr>
      <w:spacing w:line="360" w:lineRule="auto"/>
      <w:ind w:firstLine="851"/>
      <w:jc w:val="both"/>
    </w:pPr>
    <w:rPr>
      <w:rFonts w:ascii="Times New Roman" w:hAnsi="Times New Roman"/>
      <w:sz w:val="28"/>
    </w:rPr>
  </w:style>
  <w:style w:type="paragraph" w:customStyle="1" w:styleId="ab">
    <w:name w:val="Документ"/>
    <w:basedOn w:val="a"/>
    <w:pPr>
      <w:spacing w:before="60"/>
      <w:ind w:firstLine="652"/>
      <w:jc w:val="both"/>
    </w:pPr>
    <w:rPr>
      <w:rFonts w:ascii="Times New Roman" w:hAnsi="Times New Roman"/>
      <w:sz w:val="28"/>
    </w:rPr>
  </w:style>
  <w:style w:type="paragraph" w:customStyle="1" w:styleId="10">
    <w:name w:val="!Стиль1"/>
    <w:basedOn w:val="a"/>
    <w:pPr>
      <w:ind w:firstLine="709"/>
      <w:jc w:val="both"/>
    </w:pPr>
    <w:rPr>
      <w:rFonts w:ascii="Times New Roman" w:hAnsi="Times New Roman"/>
      <w:sz w:val="28"/>
      <w:szCs w:val="24"/>
    </w:rPr>
  </w:style>
  <w:style w:type="paragraph" w:styleId="ac">
    <w:name w:val="Block Text"/>
    <w:basedOn w:val="a"/>
    <w:pPr>
      <w:ind w:left="284" w:right="283"/>
      <w:jc w:val="center"/>
    </w:pPr>
    <w:rPr>
      <w:rFonts w:ascii="Times New Roman" w:hAnsi="Times New Roman"/>
      <w:sz w:val="28"/>
    </w:rPr>
  </w:style>
  <w:style w:type="paragraph" w:styleId="ad">
    <w:name w:val="Normal (Web)"/>
    <w:basedOn w:val="a"/>
    <w:uiPriority w:val="99"/>
    <w:pPr>
      <w:spacing w:before="120" w:after="120"/>
    </w:pPr>
    <w:rPr>
      <w:rFonts w:ascii="Arial Unicode MS" w:eastAsia="Arial Unicode MS" w:hAnsi="Arial Unicode MS" w:cs="Arial Unicode MS"/>
      <w:szCs w:val="24"/>
    </w:rPr>
  </w:style>
  <w:style w:type="paragraph" w:customStyle="1" w:styleId="title3">
    <w:name w:val="title3"/>
    <w:basedOn w:val="a"/>
    <w:pPr>
      <w:spacing w:before="120" w:after="120"/>
    </w:pPr>
    <w:rPr>
      <w:rFonts w:ascii="Arial Unicode MS" w:eastAsia="Arial Unicode MS" w:hAnsi="Arial Unicode MS" w:cs="Arial Unicode MS"/>
      <w:b/>
      <w:bCs/>
      <w:szCs w:val="24"/>
    </w:rPr>
  </w:style>
  <w:style w:type="character" w:styleId="ae">
    <w:name w:val="FollowedHyperlink"/>
    <w:rPr>
      <w:color w:val="800080"/>
      <w:u w:val="single"/>
    </w:rPr>
  </w:style>
  <w:style w:type="character" w:customStyle="1" w:styleId="60">
    <w:name w:val="Основной текст (6)"/>
    <w:rsid w:val="00A154D8"/>
    <w:rPr>
      <w:rFonts w:ascii="Arial" w:hAnsi="Arial" w:cs="Arial"/>
      <w:b/>
      <w:bCs/>
      <w:i/>
      <w:iCs/>
      <w:spacing w:val="0"/>
      <w:sz w:val="38"/>
      <w:szCs w:val="38"/>
      <w:u w:val="single"/>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36193"/>
    <w:pPr>
      <w:spacing w:before="100" w:beforeAutospacing="1" w:after="100" w:afterAutospacing="1"/>
    </w:pPr>
    <w:rPr>
      <w:rFonts w:ascii="Tahoma" w:hAnsi="Tahoma"/>
      <w:sz w:val="20"/>
      <w:lang w:val="en-US" w:eastAsia="en-US"/>
    </w:rPr>
  </w:style>
  <w:style w:type="table" w:styleId="af">
    <w:name w:val="Table Grid"/>
    <w:basedOn w:val="a1"/>
    <w:rsid w:val="003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03C24"/>
    <w:pPr>
      <w:widowControl w:val="0"/>
    </w:pPr>
    <w:rPr>
      <w:rFonts w:ascii="Courier New" w:hAnsi="Courier New"/>
      <w:snapToGrid w:val="0"/>
    </w:rPr>
  </w:style>
  <w:style w:type="character" w:customStyle="1" w:styleId="2Exact">
    <w:name w:val="Основной текст (2) Exact"/>
    <w:rsid w:val="0060084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_"/>
    <w:link w:val="25"/>
    <w:rsid w:val="00600842"/>
    <w:rPr>
      <w:sz w:val="28"/>
      <w:szCs w:val="28"/>
      <w:shd w:val="clear" w:color="auto" w:fill="FFFFFF"/>
    </w:rPr>
  </w:style>
  <w:style w:type="paragraph" w:customStyle="1" w:styleId="25">
    <w:name w:val="Основной текст (2)"/>
    <w:basedOn w:val="a"/>
    <w:link w:val="24"/>
    <w:rsid w:val="00600842"/>
    <w:pPr>
      <w:widowControl w:val="0"/>
      <w:shd w:val="clear" w:color="auto" w:fill="FFFFFF"/>
      <w:spacing w:after="180" w:line="0" w:lineRule="atLeast"/>
    </w:pPr>
    <w:rPr>
      <w:rFonts w:ascii="Times New Roman" w:hAnsi="Times New Roman"/>
      <w:sz w:val="28"/>
      <w:szCs w:val="28"/>
    </w:rPr>
  </w:style>
  <w:style w:type="table" w:customStyle="1" w:styleId="12">
    <w:name w:val="Сетка таблицы1"/>
    <w:basedOn w:val="a1"/>
    <w:next w:val="af"/>
    <w:uiPriority w:val="59"/>
    <w:rsid w:val="006B79FA"/>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uiPriority w:val="99"/>
    <w:rsid w:val="00365A40"/>
    <w:rPr>
      <w:rFonts w:ascii="Arial" w:hAnsi="Arial"/>
      <w:sz w:val="24"/>
    </w:rPr>
  </w:style>
  <w:style w:type="character" w:customStyle="1" w:styleId="a5">
    <w:name w:val="Основной текст с отступом Знак"/>
    <w:link w:val="a4"/>
    <w:uiPriority w:val="99"/>
    <w:rsid w:val="00365A40"/>
    <w:rPr>
      <w:rFonts w:ascii="Arial" w:hAnsi="Arial"/>
      <w:sz w:val="24"/>
    </w:rPr>
  </w:style>
  <w:style w:type="character" w:customStyle="1" w:styleId="26">
    <w:name w:val="Основной текст (2) + Не полужирный"/>
    <w:rsid w:val="00365A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0">
    <w:name w:val="List Paragraph"/>
    <w:basedOn w:val="a"/>
    <w:uiPriority w:val="34"/>
    <w:qFormat/>
    <w:rsid w:val="00B62D3F"/>
    <w:pPr>
      <w:spacing w:after="200" w:line="276" w:lineRule="auto"/>
      <w:ind w:left="720"/>
      <w:contextualSpacing/>
      <w:jc w:val="center"/>
    </w:pPr>
    <w:rPr>
      <w:rFonts w:ascii="Calibri" w:eastAsia="Calibri" w:hAnsi="Calibri"/>
      <w:sz w:val="22"/>
      <w:szCs w:val="22"/>
      <w:lang w:eastAsia="en-US"/>
    </w:rPr>
  </w:style>
  <w:style w:type="paragraph" w:customStyle="1" w:styleId="Default">
    <w:name w:val="Default"/>
    <w:rsid w:val="00782E96"/>
    <w:pPr>
      <w:autoSpaceDE w:val="0"/>
      <w:autoSpaceDN w:val="0"/>
      <w:adjustRightInd w:val="0"/>
      <w:jc w:val="center"/>
    </w:pPr>
    <w:rPr>
      <w:rFonts w:eastAsia="Arial Unicode MS"/>
      <w:color w:val="000000"/>
      <w:sz w:val="24"/>
      <w:szCs w:val="24"/>
    </w:rPr>
  </w:style>
  <w:style w:type="character" w:customStyle="1" w:styleId="32">
    <w:name w:val="Основной текст с отступом 3 Знак"/>
    <w:link w:val="31"/>
    <w:rsid w:val="00F64566"/>
    <w:rPr>
      <w:sz w:val="28"/>
    </w:rPr>
  </w:style>
  <w:style w:type="paragraph" w:customStyle="1" w:styleId="ConsPlusNormal">
    <w:name w:val="ConsPlusNormal"/>
    <w:link w:val="ConsPlusNormal0"/>
    <w:rsid w:val="00A736D5"/>
    <w:pPr>
      <w:widowControl w:val="0"/>
      <w:autoSpaceDE w:val="0"/>
      <w:autoSpaceDN w:val="0"/>
    </w:pPr>
    <w:rPr>
      <w:rFonts w:ascii="Calibri" w:hAnsi="Calibri" w:cs="Calibri"/>
      <w:sz w:val="22"/>
    </w:rPr>
  </w:style>
  <w:style w:type="character" w:customStyle="1" w:styleId="ConsPlusNormal0">
    <w:name w:val="ConsPlusNormal Знак"/>
    <w:link w:val="ConsPlusNormal"/>
    <w:rsid w:val="00A162F1"/>
    <w:rPr>
      <w:rFonts w:ascii="Calibri" w:hAnsi="Calibri" w:cs="Calibri"/>
      <w:sz w:val="22"/>
    </w:rPr>
  </w:style>
  <w:style w:type="paragraph" w:customStyle="1" w:styleId="ConsPlusNonformat">
    <w:name w:val="ConsPlusNonformat"/>
    <w:link w:val="ConsPlusNonformat0"/>
    <w:qFormat/>
    <w:rsid w:val="00AA5A3D"/>
    <w:pPr>
      <w:widowControl w:val="0"/>
      <w:autoSpaceDE w:val="0"/>
      <w:autoSpaceDN w:val="0"/>
      <w:adjustRightInd w:val="0"/>
    </w:pPr>
    <w:rPr>
      <w:rFonts w:ascii="Courier New" w:hAnsi="Courier New"/>
      <w:sz w:val="22"/>
    </w:rPr>
  </w:style>
  <w:style w:type="paragraph" w:customStyle="1" w:styleId="msonormalmrcssattr">
    <w:name w:val="msonormal_mr_css_attr"/>
    <w:basedOn w:val="a"/>
    <w:rsid w:val="00D203C6"/>
    <w:pPr>
      <w:spacing w:before="100" w:beforeAutospacing="1" w:after="100" w:afterAutospacing="1"/>
    </w:pPr>
    <w:rPr>
      <w:rFonts w:ascii="Times New Roman" w:hAnsi="Times New Roman"/>
      <w:szCs w:val="24"/>
    </w:rPr>
  </w:style>
  <w:style w:type="paragraph" w:styleId="af1">
    <w:name w:val="No Spacing"/>
    <w:link w:val="af2"/>
    <w:uiPriority w:val="99"/>
    <w:qFormat/>
    <w:rsid w:val="00D203C6"/>
    <w:rPr>
      <w:rFonts w:ascii="Calibri" w:eastAsia="Calibri" w:hAnsi="Calibri"/>
      <w:sz w:val="22"/>
      <w:szCs w:val="22"/>
      <w:lang w:eastAsia="en-US"/>
    </w:rPr>
  </w:style>
  <w:style w:type="character" w:customStyle="1" w:styleId="af2">
    <w:name w:val="Без интервала Знак"/>
    <w:link w:val="af1"/>
    <w:uiPriority w:val="99"/>
    <w:locked/>
    <w:rsid w:val="00D203C6"/>
    <w:rPr>
      <w:rFonts w:ascii="Calibri" w:eastAsia="Calibri" w:hAnsi="Calibri"/>
      <w:sz w:val="22"/>
      <w:szCs w:val="22"/>
      <w:lang w:eastAsia="en-US"/>
    </w:rPr>
  </w:style>
  <w:style w:type="paragraph" w:customStyle="1" w:styleId="230">
    <w:name w:val="Основной текст 23"/>
    <w:basedOn w:val="a"/>
    <w:rsid w:val="00D203C6"/>
    <w:rPr>
      <w:rFonts w:ascii="Times New Roman" w:hAnsi="Times New Roman"/>
      <w:szCs w:val="24"/>
    </w:rPr>
  </w:style>
  <w:style w:type="paragraph" w:customStyle="1" w:styleId="210">
    <w:name w:val="Основной текст 21"/>
    <w:basedOn w:val="a"/>
    <w:rsid w:val="00D203C6"/>
    <w:rPr>
      <w:rFonts w:ascii="Times New Roman" w:hAnsi="Times New Roman"/>
    </w:rPr>
  </w:style>
  <w:style w:type="character" w:customStyle="1" w:styleId="20">
    <w:name w:val="Заголовок 2 Знак"/>
    <w:link w:val="2"/>
    <w:rsid w:val="00671757"/>
    <w:rPr>
      <w:b/>
      <w:i/>
      <w:sz w:val="22"/>
    </w:rPr>
  </w:style>
  <w:style w:type="paragraph" w:customStyle="1" w:styleId="FORMATTEXT">
    <w:name w:val=".FORMATTEXT"/>
    <w:uiPriority w:val="99"/>
    <w:rsid w:val="00671757"/>
    <w:pPr>
      <w:widowControl w:val="0"/>
      <w:autoSpaceDE w:val="0"/>
      <w:autoSpaceDN w:val="0"/>
      <w:adjustRightInd w:val="0"/>
    </w:pPr>
    <w:rPr>
      <w:rFonts w:ascii="Arial" w:hAnsi="Arial" w:cs="Arial"/>
    </w:rPr>
  </w:style>
  <w:style w:type="character" w:customStyle="1" w:styleId="213pt">
    <w:name w:val="Основной текст (2) + 13 pt"/>
    <w:aliases w:val="Полужирный"/>
    <w:rsid w:val="00EB3684"/>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13">
    <w:name w:val="Обычный (веб)1"/>
    <w:basedOn w:val="a"/>
    <w:uiPriority w:val="99"/>
    <w:unhideWhenUsed/>
    <w:rsid w:val="00EB3684"/>
    <w:pPr>
      <w:spacing w:before="100" w:beforeAutospacing="1" w:after="100" w:afterAutospacing="1"/>
    </w:pPr>
    <w:rPr>
      <w:rFonts w:ascii="Times New Roman" w:hAnsi="Times New Roman"/>
      <w:szCs w:val="24"/>
    </w:rPr>
  </w:style>
  <w:style w:type="character" w:styleId="af3">
    <w:name w:val="Emphasis"/>
    <w:qFormat/>
    <w:rsid w:val="00D06A8C"/>
    <w:rPr>
      <w:i/>
      <w:iCs/>
    </w:rPr>
  </w:style>
  <w:style w:type="character" w:customStyle="1" w:styleId="Bodytext2">
    <w:name w:val="Body text (2)_"/>
    <w:link w:val="Bodytext20"/>
    <w:rsid w:val="00D06A8C"/>
    <w:rPr>
      <w:sz w:val="28"/>
      <w:szCs w:val="28"/>
      <w:shd w:val="clear" w:color="auto" w:fill="FFFFFF"/>
    </w:rPr>
  </w:style>
  <w:style w:type="character" w:customStyle="1" w:styleId="Bodytext2115pt">
    <w:name w:val="Body text (2) + 11;5 pt"/>
    <w:rsid w:val="00D06A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Bodytext20">
    <w:name w:val="Body text (2)"/>
    <w:basedOn w:val="a"/>
    <w:link w:val="Bodytext2"/>
    <w:rsid w:val="00D06A8C"/>
    <w:pPr>
      <w:widowControl w:val="0"/>
      <w:shd w:val="clear" w:color="auto" w:fill="FFFFFF"/>
      <w:spacing w:line="322" w:lineRule="exact"/>
    </w:pPr>
    <w:rPr>
      <w:rFonts w:ascii="Times New Roman" w:hAnsi="Times New Roman"/>
      <w:sz w:val="28"/>
      <w:szCs w:val="28"/>
    </w:rPr>
  </w:style>
  <w:style w:type="paragraph" w:customStyle="1" w:styleId="HEADERTEXT">
    <w:name w:val=".HEADERTEXT"/>
    <w:uiPriority w:val="99"/>
    <w:rsid w:val="00D06A8C"/>
    <w:pPr>
      <w:widowControl w:val="0"/>
      <w:autoSpaceDE w:val="0"/>
      <w:autoSpaceDN w:val="0"/>
      <w:adjustRightInd w:val="0"/>
    </w:pPr>
    <w:rPr>
      <w:color w:val="2B4279"/>
      <w:sz w:val="24"/>
      <w:szCs w:val="24"/>
    </w:rPr>
  </w:style>
  <w:style w:type="paragraph" w:customStyle="1" w:styleId="af4">
    <w:name w:val="Содержимое таблицы"/>
    <w:basedOn w:val="a"/>
    <w:qFormat/>
    <w:rsid w:val="006D2252"/>
    <w:pPr>
      <w:widowControl w:val="0"/>
      <w:suppressLineNumbers/>
      <w:suppressAutoHyphens/>
      <w:spacing w:line="100" w:lineRule="atLeast"/>
    </w:pPr>
    <w:rPr>
      <w:rFonts w:ascii="Times New Roman" w:hAnsi="Times New Roman" w:cs="Tahoma"/>
      <w:color w:val="00000A"/>
      <w:kern w:val="2"/>
      <w:szCs w:val="24"/>
      <w:lang w:eastAsia="hi-IN" w:bidi="hi-IN"/>
    </w:rPr>
  </w:style>
  <w:style w:type="character" w:customStyle="1" w:styleId="ConsPlusNonformat0">
    <w:name w:val="ConsPlusNonformat Знак"/>
    <w:link w:val="ConsPlusNonformat"/>
    <w:rsid w:val="00A72E97"/>
    <w:rPr>
      <w:rFonts w:ascii="Courier New" w:hAnsi="Courier New"/>
      <w:sz w:val="22"/>
    </w:rPr>
  </w:style>
  <w:style w:type="character" w:customStyle="1" w:styleId="match">
    <w:name w:val="match"/>
    <w:rsid w:val="00A72E97"/>
  </w:style>
  <w:style w:type="paragraph" w:customStyle="1" w:styleId="ConsTitle">
    <w:name w:val="ConsTitle"/>
    <w:rsid w:val="00E357F3"/>
    <w:pPr>
      <w:widowControl w:val="0"/>
      <w:snapToGrid w:val="0"/>
    </w:pPr>
    <w:rPr>
      <w:rFonts w:ascii="Arial" w:hAnsi="Arial" w:cs="Arial"/>
      <w:b/>
      <w:bCs/>
      <w:sz w:val="16"/>
      <w:szCs w:val="16"/>
    </w:rPr>
  </w:style>
  <w:style w:type="paragraph" w:customStyle="1" w:styleId="ConsPlusTitle">
    <w:name w:val="ConsPlusTitle"/>
    <w:uiPriority w:val="99"/>
    <w:rsid w:val="00E357F3"/>
    <w:pPr>
      <w:widowControl w:val="0"/>
      <w:suppressAutoHyphens/>
      <w:autoSpaceDE w:val="0"/>
      <w:ind w:left="-284" w:firstLine="720"/>
      <w:jc w:val="both"/>
    </w:pPr>
    <w:rPr>
      <w:rFonts w:ascii="Arial" w:eastAsia="Calibri" w:hAnsi="Arial" w:cs="Arial"/>
      <w:b/>
      <w:bCs/>
      <w:lang w:eastAsia="ar-SA"/>
    </w:rPr>
  </w:style>
  <w:style w:type="character" w:customStyle="1" w:styleId="FontStyle30">
    <w:name w:val="Font Style30"/>
    <w:uiPriority w:val="99"/>
    <w:rsid w:val="00E357F3"/>
    <w:rPr>
      <w:rFonts w:ascii="Times New Roman" w:hAnsi="Times New Roman" w:cs="Times New Roman"/>
      <w:sz w:val="20"/>
      <w:szCs w:val="20"/>
    </w:rPr>
  </w:style>
  <w:style w:type="paragraph" w:customStyle="1" w:styleId="TableParagraph">
    <w:name w:val="Table Paragraph"/>
    <w:basedOn w:val="a"/>
    <w:uiPriority w:val="1"/>
    <w:qFormat/>
    <w:rsid w:val="00AC5B63"/>
    <w:pPr>
      <w:widowControl w:val="0"/>
      <w:autoSpaceDE w:val="0"/>
      <w:autoSpaceDN w:val="0"/>
    </w:pPr>
    <w:rPr>
      <w:rFonts w:ascii="Times New Roman" w:hAnsi="Times New Roman"/>
      <w:sz w:val="22"/>
      <w:szCs w:val="22"/>
      <w:lang w:eastAsia="en-US"/>
    </w:rPr>
  </w:style>
  <w:style w:type="character" w:customStyle="1" w:styleId="fontstyle01">
    <w:name w:val="fontstyle01"/>
    <w:rsid w:val="00922F0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152B-66BC-44D4-8DE7-887C80F7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12080</Words>
  <Characters>89030</Characters>
  <Application>Microsoft Office Word</Application>
  <DocSecurity>0</DocSecurity>
  <Lines>1712</Lines>
  <Paragraphs>521</Paragraphs>
  <ScaleCrop>false</ScaleCrop>
  <HeadingPairs>
    <vt:vector size="2" baseType="variant">
      <vt:variant>
        <vt:lpstr>Название</vt:lpstr>
      </vt:variant>
      <vt:variant>
        <vt:i4>1</vt:i4>
      </vt:variant>
    </vt:vector>
  </HeadingPairs>
  <TitlesOfParts>
    <vt:vector size="1" baseType="lpstr">
      <vt:lpstr> </vt:lpstr>
    </vt:vector>
  </TitlesOfParts>
  <Company>gan</Company>
  <LinksUpToDate>false</LinksUpToDate>
  <CharactersWithSpaces>100589</CharactersWithSpaces>
  <SharedDoc>false</SharedDoc>
  <HLinks>
    <vt:vector size="12" baseType="variant">
      <vt:variant>
        <vt:i4>3211325</vt:i4>
      </vt:variant>
      <vt:variant>
        <vt:i4>3</vt:i4>
      </vt:variant>
      <vt:variant>
        <vt:i4>0</vt:i4>
      </vt:variant>
      <vt:variant>
        <vt:i4>5</vt:i4>
      </vt:variant>
      <vt:variant>
        <vt:lpwstr>consultantplus://offline/ref=38EA1967109C5089BEDEE745BFEE92D17CE31F48BBCF8CFF62B594A75496578FE846BBA7D42B4FC0A3rCI</vt:lpwstr>
      </vt:variant>
      <vt:variant>
        <vt:lpwstr/>
      </vt:variant>
      <vt:variant>
        <vt:i4>5898244</vt:i4>
      </vt:variant>
      <vt:variant>
        <vt:i4>0</vt:i4>
      </vt:variant>
      <vt:variant>
        <vt:i4>0</vt:i4>
      </vt:variant>
      <vt:variant>
        <vt:i4>5</vt:i4>
      </vt:variant>
      <vt:variant>
        <vt:lpwstr>consultantplus://offline/ref=1547D0C7752A84E24CB445A4D9A3905B1D24D3C5A9271E1F65B5486EE4A75EF95E329594FBgDV5I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S.Sergeev</dc:creator>
  <cp:keywords/>
  <dc:description/>
  <cp:lastModifiedBy>Пользователь</cp:lastModifiedBy>
  <cp:revision>2</cp:revision>
  <cp:lastPrinted>2019-12-25T07:56:00Z</cp:lastPrinted>
  <dcterms:created xsi:type="dcterms:W3CDTF">2024-04-16T05:20:00Z</dcterms:created>
  <dcterms:modified xsi:type="dcterms:W3CDTF">2024-04-16T05:20:00Z</dcterms:modified>
</cp:coreProperties>
</file>