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E6B" w:rsidRDefault="002B3E6B" w:rsidP="002B3E6B">
      <w:r>
        <w:t>Вопрос: Трудовым договором работнику установлены неполная рабочая неделя с полным рабочим днем и ненормированный рабочий день с предоставлением трех дополнительных оплачиваемых дней отпуска. Правомерно ли закрепление в локальном нормативном акте работодателя положения, предусматривающего предоставление дополнительных оплачиваемых дней отпуска пропорционально отработанному времени?</w:t>
      </w:r>
    </w:p>
    <w:p w:rsidR="002B3E6B" w:rsidRDefault="002B3E6B" w:rsidP="002B3E6B">
      <w:r>
        <w:t> </w:t>
      </w:r>
    </w:p>
    <w:p w:rsidR="002B3E6B" w:rsidRDefault="002B3E6B" w:rsidP="002B3E6B">
      <w:r>
        <w:t>Ответ:</w:t>
      </w:r>
    </w:p>
    <w:p w:rsidR="002B3E6B" w:rsidRDefault="002B3E6B" w:rsidP="002B3E6B">
      <w:pPr>
        <w:jc w:val="center"/>
      </w:pPr>
      <w:bookmarkStart w:id="0" w:name="_GoBack"/>
      <w:r>
        <w:t>МИНИСТЕРСТВО ТРУДА И СОЦИАЛЬНОЙ ЗАЩИТЫ</w:t>
      </w:r>
    </w:p>
    <w:p w:rsidR="002B3E6B" w:rsidRDefault="002B3E6B" w:rsidP="002B3E6B">
      <w:pPr>
        <w:jc w:val="center"/>
      </w:pPr>
      <w:r>
        <w:t>РОССИЙСКОЙ ФЕДЕРАЦИИ</w:t>
      </w:r>
    </w:p>
    <w:p w:rsidR="002B3E6B" w:rsidRDefault="002B3E6B" w:rsidP="002B3E6B">
      <w:pPr>
        <w:jc w:val="center"/>
      </w:pPr>
    </w:p>
    <w:p w:rsidR="002B3E6B" w:rsidRDefault="002B3E6B" w:rsidP="002B3E6B">
      <w:pPr>
        <w:jc w:val="center"/>
      </w:pPr>
      <w:r>
        <w:t>ПИСЬМО</w:t>
      </w:r>
    </w:p>
    <w:p w:rsidR="002B3E6B" w:rsidRDefault="002B3E6B" w:rsidP="002B3E6B">
      <w:pPr>
        <w:jc w:val="center"/>
      </w:pPr>
      <w:r>
        <w:t>от 13 октября 2020 г. N 14-2/ООГ-15911</w:t>
      </w:r>
    </w:p>
    <w:bookmarkEnd w:id="0"/>
    <w:p w:rsidR="002B3E6B" w:rsidRDefault="002B3E6B" w:rsidP="002B3E6B">
      <w:r>
        <w:t> </w:t>
      </w:r>
    </w:p>
    <w:p w:rsidR="002B3E6B" w:rsidRDefault="002B3E6B" w:rsidP="002B3E6B">
      <w:r>
        <w:t>Департамент оплаты труда, трудовых отношений и социального партнерства Министерства труда и социальной защиты Российской Федерации рассмотрел обращение по вопросам применения норм трудового законодательства и сообщает.</w:t>
      </w:r>
    </w:p>
    <w:p w:rsidR="002B3E6B" w:rsidRDefault="002B3E6B" w:rsidP="002B3E6B">
      <w:r>
        <w:t>В соответствии с Положением о Министерстве труда и социальной защиты Российской Федерации, утвержденным постановлением Правительства Российской Федерации от 19 июня 2012 г. N 610, Минтруд России дает разъяснения по вопросам, отнесенным к компетенции Министерства, в случаях, предусмотренных законодательством Российской Федерации.</w:t>
      </w:r>
    </w:p>
    <w:p w:rsidR="002B3E6B" w:rsidRDefault="002B3E6B" w:rsidP="002B3E6B">
      <w:r>
        <w:t>Мнение Минтруда России по вопросам, содержащимся в обращении, не является разъяснением и нормативным правовым актом.</w:t>
      </w:r>
    </w:p>
    <w:p w:rsidR="002B3E6B" w:rsidRDefault="002B3E6B" w:rsidP="002B3E6B">
      <w:r>
        <w:t>На основании статьи 97 Трудового кодекса Российской Федерации (далее - Кодекс) работодатель имеет право привлекать к работе за пределами продолжительности рабочего времени, установленной для данного работника, в двух случаях: для сверхурочной работы (статья 99 Кодекса) и на условиях ненормированного рабочего дня (статья 101 Кодекса).</w:t>
      </w:r>
    </w:p>
    <w:p w:rsidR="002B3E6B" w:rsidRDefault="002B3E6B" w:rsidP="002B3E6B">
      <w:r>
        <w:t>Порядок привлечения работника к работе в режиме ненормированного рабочего времени регулируется статьей 101 Кодекса.</w:t>
      </w:r>
    </w:p>
    <w:p w:rsidR="002B3E6B" w:rsidRDefault="002B3E6B" w:rsidP="002B3E6B">
      <w:r>
        <w:t>Как следует из указанной статьи, ненормированный рабочий день - особый режим работы,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рабочего времени.</w:t>
      </w:r>
    </w:p>
    <w:p w:rsidR="002B3E6B" w:rsidRDefault="002B3E6B" w:rsidP="002B3E6B">
      <w:r>
        <w:t>Кодекс не содержит определений "эпизодическое" и "систематическое" привлечение к работе.</w:t>
      </w:r>
    </w:p>
    <w:p w:rsidR="002B3E6B" w:rsidRDefault="002B3E6B" w:rsidP="002B3E6B">
      <w:r>
        <w:t>Работник может привлекаться к выполнению своих трудовых функций как до начала рабочего дня (смены), так и после окончания рабочего дня (смены). Согласие работника на привлечение к такой работе не требуется.</w:t>
      </w:r>
    </w:p>
    <w:p w:rsidR="002B3E6B" w:rsidRDefault="002B3E6B" w:rsidP="002B3E6B">
      <w:r>
        <w:t xml:space="preserve">Ненормированный рабочий день не изменяет установленной нормы рабочего времени, а допускаемая переработка сверх установленного рабочего времени не должна приводить к превращению ненормированного рабочего дня в удлиненный. Работодатель вправе привлекать </w:t>
      </w:r>
      <w:r>
        <w:lastRenderedPageBreak/>
        <w:t>соответствующих лиц к работе во внеурочное время лишь в исключительных случаях и не может заранее обязывать их постоянно работать по особому распорядку сверх рабочего дня (смены).</w:t>
      </w:r>
    </w:p>
    <w:p w:rsidR="002B3E6B" w:rsidRDefault="002B3E6B" w:rsidP="002B3E6B">
      <w:r>
        <w:t>По общему правилу круг обязанностей и объем работы лиц с ненормированным рабочим днем должны предусматриваться в соответствующем порядке таким образом, чтобы эти лица в основном работали в нормальное рабочее время.</w:t>
      </w:r>
    </w:p>
    <w:p w:rsidR="002B3E6B" w:rsidRDefault="002B3E6B" w:rsidP="002B3E6B">
      <w:r>
        <w:t>Введение ненормированного рабочего дня для работников не означает, что на них не распространяются правила, определяющие время начала и окончания работы, порядок учета рабочего времени и т.д. Эти работники на общих основаниях освобождаются от работы в дни еженедельного отдыха и праздничные дни.</w:t>
      </w:r>
    </w:p>
    <w:p w:rsidR="002B3E6B" w:rsidRDefault="002B3E6B" w:rsidP="002B3E6B">
      <w:r>
        <w:t>За работу в режиме ненормированного рабочего дня статьей 119 Кодекса установлена компенсация в виде дополнительного отпуска, продолжительность которого определяется коллективным договором или правилами внутреннего трудового распорядка и который не может быть менее трех календарных дней.</w:t>
      </w:r>
    </w:p>
    <w:p w:rsidR="002B3E6B" w:rsidRDefault="002B3E6B" w:rsidP="002B3E6B">
      <w:r>
        <w:t>Работодатель ведет учет времени, фактически отработанного каждым работником в условиях ненормированного рабочего дня.</w:t>
      </w:r>
    </w:p>
    <w:p w:rsidR="002B3E6B" w:rsidRDefault="002B3E6B" w:rsidP="002B3E6B">
      <w:r>
        <w:t>Кодекс не предусматривает особенностей предоставления дополнительного отпуска за работу в режиме ненормированного рабочего дня в случае, когда работник в течение рабочего года к работе за пределами нормальной продолжительности рабочего времени не привлекался.</w:t>
      </w:r>
    </w:p>
    <w:p w:rsidR="002B3E6B" w:rsidRDefault="002B3E6B" w:rsidP="002B3E6B">
      <w:r>
        <w:t>Таким образом, работник имеет право на дополнительный оплачиваемый отпуск за работу в режиме ненормированного рабочего дня, в том числе если он ни разу не был привлечен к работе за пределами нормальной продолжительности рабочего времени.</w:t>
      </w:r>
    </w:p>
    <w:p w:rsidR="002B3E6B" w:rsidRDefault="002B3E6B" w:rsidP="002B3E6B">
      <w:r>
        <w:t> </w:t>
      </w:r>
    </w:p>
    <w:p w:rsidR="002B3E6B" w:rsidRDefault="002B3E6B" w:rsidP="002B3E6B">
      <w:pPr>
        <w:jc w:val="right"/>
      </w:pPr>
      <w:r>
        <w:t>Заместитель директора Департамента</w:t>
      </w:r>
    </w:p>
    <w:p w:rsidR="002B3E6B" w:rsidRDefault="002B3E6B" w:rsidP="002B3E6B">
      <w:pPr>
        <w:jc w:val="right"/>
      </w:pPr>
      <w:r>
        <w:t>оплаты труда, трудовых отношений</w:t>
      </w:r>
    </w:p>
    <w:p w:rsidR="002B3E6B" w:rsidRDefault="002B3E6B" w:rsidP="002B3E6B">
      <w:pPr>
        <w:jc w:val="right"/>
      </w:pPr>
      <w:r>
        <w:t>и социального партнерства</w:t>
      </w:r>
    </w:p>
    <w:p w:rsidR="002B3E6B" w:rsidRDefault="002B3E6B" w:rsidP="002B3E6B">
      <w:pPr>
        <w:jc w:val="right"/>
      </w:pPr>
      <w:r>
        <w:t>Т.В.МАЛЕНКО</w:t>
      </w:r>
    </w:p>
    <w:p w:rsidR="000834C0" w:rsidRDefault="002B3E6B" w:rsidP="002B3E6B">
      <w:r>
        <w:t>13.10.2020</w:t>
      </w:r>
    </w:p>
    <w:sectPr w:rsidR="00083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26"/>
    <w:rsid w:val="000834C0"/>
    <w:rsid w:val="002B3E6B"/>
    <w:rsid w:val="00C8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CFDE4-D193-442C-8601-AEF3B5B6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2020-10-27T10:00:00Z</dcterms:created>
  <dcterms:modified xsi:type="dcterms:W3CDTF">2020-10-27T10:01:00Z</dcterms:modified>
</cp:coreProperties>
</file>