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1FD" w:rsidRDefault="00A941FD" w:rsidP="00A941FD">
      <w:r>
        <w:t> </w:t>
      </w:r>
    </w:p>
    <w:p w:rsidR="00A941FD" w:rsidRDefault="00A941FD" w:rsidP="00A941FD">
      <w:r>
        <w:t>8 декабря 2020 года N 395-ФЗ</w:t>
      </w:r>
    </w:p>
    <w:p w:rsidR="00A941FD" w:rsidRDefault="00A941FD" w:rsidP="00A941FD">
      <w:r>
        <w:t>------------------------------------------------------------------</w:t>
      </w:r>
    </w:p>
    <w:p w:rsidR="00A941FD" w:rsidRDefault="00A941FD" w:rsidP="00A941FD">
      <w:r>
        <w:t> </w:t>
      </w:r>
    </w:p>
    <w:p w:rsidR="00A941FD" w:rsidRDefault="00A941FD" w:rsidP="00A941FD">
      <w:pPr>
        <w:jc w:val="center"/>
      </w:pPr>
      <w:r>
        <w:t>РОССИЙСКАЯ ФЕДЕРАЦИЯ</w:t>
      </w:r>
    </w:p>
    <w:p w:rsidR="00A941FD" w:rsidRDefault="00A941FD" w:rsidP="00A941FD">
      <w:pPr>
        <w:jc w:val="center"/>
      </w:pPr>
    </w:p>
    <w:p w:rsidR="00A941FD" w:rsidRDefault="00A941FD" w:rsidP="00A941FD">
      <w:pPr>
        <w:jc w:val="center"/>
      </w:pPr>
      <w:r>
        <w:t>ФЕДЕРАЛЬНЫЙ ЗАКОН</w:t>
      </w:r>
    </w:p>
    <w:p w:rsidR="00A941FD" w:rsidRDefault="00A941FD" w:rsidP="00A941FD">
      <w:pPr>
        <w:jc w:val="center"/>
      </w:pPr>
    </w:p>
    <w:p w:rsidR="00A941FD" w:rsidRDefault="00A941FD" w:rsidP="00A941FD">
      <w:pPr>
        <w:jc w:val="center"/>
      </w:pPr>
      <w:r>
        <w:t>О ПРИОСТАНОВЛЕНИИ</w:t>
      </w:r>
    </w:p>
    <w:p w:rsidR="00A941FD" w:rsidRDefault="00A941FD" w:rsidP="00A941FD">
      <w:pPr>
        <w:jc w:val="center"/>
      </w:pPr>
      <w:r>
        <w:t>ДЕЙСТВИЯ ЧАСТИ 11 СТАТЬИ 50 ФЕДЕРАЛЬНОГО ЗАКОНА</w:t>
      </w:r>
    </w:p>
    <w:p w:rsidR="00A941FD" w:rsidRDefault="00A941FD" w:rsidP="00A941FD">
      <w:pPr>
        <w:jc w:val="center"/>
      </w:pPr>
      <w:r>
        <w:t>"О ГОСУДАРСТВЕННО</w:t>
      </w:r>
      <w:bookmarkStart w:id="0" w:name="_GoBack"/>
      <w:bookmarkEnd w:id="0"/>
      <w:r>
        <w:t>Й ГРАЖДАНСКОЙ СЛУЖБЕ РОССИЙСКОЙ ФЕДЕРАЦИИ"</w:t>
      </w:r>
    </w:p>
    <w:p w:rsidR="00A941FD" w:rsidRDefault="00A941FD" w:rsidP="00A941FD">
      <w:r>
        <w:t> </w:t>
      </w:r>
    </w:p>
    <w:p w:rsidR="00A941FD" w:rsidRDefault="00A941FD" w:rsidP="00A941FD">
      <w:pPr>
        <w:jc w:val="right"/>
      </w:pPr>
      <w:r>
        <w:t>Принят</w:t>
      </w:r>
    </w:p>
    <w:p w:rsidR="00A941FD" w:rsidRDefault="00A941FD" w:rsidP="00A941FD">
      <w:pPr>
        <w:jc w:val="right"/>
      </w:pPr>
      <w:r>
        <w:t>Государственной Думой</w:t>
      </w:r>
    </w:p>
    <w:p w:rsidR="00A941FD" w:rsidRDefault="00A941FD" w:rsidP="00A941FD">
      <w:pPr>
        <w:jc w:val="right"/>
      </w:pPr>
      <w:r>
        <w:t>25 ноября 2020 года</w:t>
      </w:r>
    </w:p>
    <w:p w:rsidR="00A941FD" w:rsidRDefault="00A941FD" w:rsidP="00A941FD">
      <w:pPr>
        <w:jc w:val="right"/>
      </w:pPr>
      <w:r>
        <w:t> </w:t>
      </w:r>
    </w:p>
    <w:p w:rsidR="00A941FD" w:rsidRDefault="00A941FD" w:rsidP="00A941FD">
      <w:pPr>
        <w:jc w:val="right"/>
      </w:pPr>
      <w:r>
        <w:t>Одобрен</w:t>
      </w:r>
    </w:p>
    <w:p w:rsidR="00A941FD" w:rsidRDefault="00A941FD" w:rsidP="00A941FD">
      <w:pPr>
        <w:jc w:val="right"/>
      </w:pPr>
      <w:r>
        <w:t>Советом Федерации</w:t>
      </w:r>
    </w:p>
    <w:p w:rsidR="00A941FD" w:rsidRDefault="00A941FD" w:rsidP="00A941FD">
      <w:pPr>
        <w:jc w:val="right"/>
      </w:pPr>
      <w:r>
        <w:t>2 декабря 2020 года</w:t>
      </w:r>
    </w:p>
    <w:p w:rsidR="00A941FD" w:rsidRDefault="00A941FD" w:rsidP="00A941FD">
      <w:r>
        <w:t> </w:t>
      </w:r>
    </w:p>
    <w:p w:rsidR="00A941FD" w:rsidRDefault="00A941FD" w:rsidP="00A941FD">
      <w:r>
        <w:t>Статья 1</w:t>
      </w:r>
    </w:p>
    <w:p w:rsidR="00A941FD" w:rsidRDefault="00A941FD" w:rsidP="00A941FD">
      <w:r>
        <w:t> </w:t>
      </w:r>
    </w:p>
    <w:p w:rsidR="00A941FD" w:rsidRDefault="00A941FD" w:rsidP="00A941FD">
      <w:r>
        <w:t>Приостановить до 1 января 2022 года действие части 11 статьи 50 Федерального закона от 27 июля 2004 года N 79-ФЗ "О государственной гражданской службе Российской Федерации" (Собрание законодательства Российской Федерации, 2004, N 31, ст. 3215; 2019, N 18, ст. 2223).</w:t>
      </w:r>
    </w:p>
    <w:p w:rsidR="00A941FD" w:rsidRDefault="00A941FD" w:rsidP="00A941FD">
      <w:r>
        <w:t> </w:t>
      </w:r>
    </w:p>
    <w:p w:rsidR="00A941FD" w:rsidRDefault="00A941FD" w:rsidP="00A941FD">
      <w:r>
        <w:t>Статья 2</w:t>
      </w:r>
    </w:p>
    <w:p w:rsidR="00A941FD" w:rsidRDefault="00A941FD" w:rsidP="00A941FD">
      <w:r>
        <w:t> </w:t>
      </w:r>
    </w:p>
    <w:p w:rsidR="00A941FD" w:rsidRDefault="00A941FD" w:rsidP="00A941FD">
      <w:r>
        <w:t>Настоящий Федеральный закон вступает в силу с 1 января 2021 года.</w:t>
      </w:r>
    </w:p>
    <w:p w:rsidR="00A941FD" w:rsidRDefault="00A941FD" w:rsidP="00A941FD">
      <w:r>
        <w:t> </w:t>
      </w:r>
    </w:p>
    <w:p w:rsidR="00A941FD" w:rsidRDefault="00A941FD" w:rsidP="00A941FD">
      <w:pPr>
        <w:jc w:val="right"/>
      </w:pPr>
      <w:r>
        <w:t>Президент</w:t>
      </w:r>
    </w:p>
    <w:p w:rsidR="00A941FD" w:rsidRDefault="00A941FD" w:rsidP="00A941FD">
      <w:pPr>
        <w:jc w:val="right"/>
      </w:pPr>
      <w:r>
        <w:t>Российской Федерации</w:t>
      </w:r>
    </w:p>
    <w:p w:rsidR="00A941FD" w:rsidRDefault="00A941FD" w:rsidP="00A941FD">
      <w:pPr>
        <w:jc w:val="right"/>
      </w:pPr>
      <w:r>
        <w:t>В.ПУТИН</w:t>
      </w:r>
    </w:p>
    <w:p w:rsidR="00A941FD" w:rsidRDefault="00A941FD" w:rsidP="00A941FD">
      <w:r>
        <w:lastRenderedPageBreak/>
        <w:t>Москва, Кремль</w:t>
      </w:r>
    </w:p>
    <w:p w:rsidR="00A941FD" w:rsidRDefault="00A941FD" w:rsidP="00A941FD">
      <w:r>
        <w:t>8 декабря 2020 года</w:t>
      </w:r>
    </w:p>
    <w:p w:rsidR="00A941FD" w:rsidRDefault="00A941FD" w:rsidP="00A941FD">
      <w:r>
        <w:t>N 395-ФЗ</w:t>
      </w:r>
    </w:p>
    <w:p w:rsidR="00A941FD" w:rsidRDefault="00A941FD" w:rsidP="00A941FD">
      <w:r>
        <w:t> </w:t>
      </w:r>
    </w:p>
    <w:p w:rsidR="00A941FD" w:rsidRDefault="00A941FD" w:rsidP="00A941FD">
      <w:r>
        <w:t> </w:t>
      </w:r>
    </w:p>
    <w:p w:rsidR="00A10BFB" w:rsidRDefault="00A941FD" w:rsidP="00A941FD">
      <w:r>
        <w:t>------------------------------------------------------------------</w:t>
      </w:r>
    </w:p>
    <w:sectPr w:rsidR="00A10B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ADE"/>
    <w:rsid w:val="00393ADE"/>
    <w:rsid w:val="00A10BFB"/>
    <w:rsid w:val="00A9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E24C6-1AC5-42CE-9B00-A0BB690C7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2020-12-29T12:20:00Z</dcterms:created>
  <dcterms:modified xsi:type="dcterms:W3CDTF">2020-12-29T12:21:00Z</dcterms:modified>
</cp:coreProperties>
</file>