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23" w:rsidRDefault="00961F23" w:rsidP="00961F23">
      <w:r>
        <w:t> </w:t>
      </w:r>
    </w:p>
    <w:p w:rsidR="00961F23" w:rsidRDefault="00961F23" w:rsidP="00961F23">
      <w:r>
        <w:t>Вопрос: Работница организации, согласно ст. 256 ТК РФ, планирует выйти на работу на полставки во время нахождения в отпуске по уходу за ребенком до полутора лет. Должен ли работодатель выплачивать пособие по временной нетрудоспособности в случае болезни ребенка? Если должен, то за какой период рассчитывается пособие по временной нетрудоспособности и продолжается ли в этот период выплата пособия по уходу за ребенком?</w:t>
      </w:r>
    </w:p>
    <w:p w:rsidR="00961F23" w:rsidRDefault="00961F23" w:rsidP="00961F23">
      <w:r>
        <w:t> </w:t>
      </w:r>
    </w:p>
    <w:p w:rsidR="00961F23" w:rsidRDefault="00961F23" w:rsidP="00961F23">
      <w:r>
        <w:t>Ответ:</w:t>
      </w:r>
    </w:p>
    <w:p w:rsidR="00961F23" w:rsidRDefault="00961F23" w:rsidP="00961F23">
      <w:pPr>
        <w:jc w:val="center"/>
      </w:pPr>
      <w:r>
        <w:t>ГОСУДАРСТВЕННОЕ УЧРЕЖДЕНИЕ - МОСКОВСКОЕ РЕГИОНАЛЬНОЕ</w:t>
      </w:r>
    </w:p>
    <w:p w:rsidR="00961F23" w:rsidRDefault="00961F23" w:rsidP="00961F23">
      <w:pPr>
        <w:jc w:val="center"/>
      </w:pPr>
      <w:r>
        <w:t>ОТДЕЛЕНИЕ ФОНДА СОЦИАЛЬНОГО СТРАХОВАНИЯ</w:t>
      </w:r>
    </w:p>
    <w:p w:rsidR="00961F23" w:rsidRDefault="00961F23" w:rsidP="00961F23">
      <w:pPr>
        <w:jc w:val="center"/>
      </w:pPr>
      <w:r>
        <w:t>РОССИЙСКОЙ ФЕДЕРАЦИИ</w:t>
      </w:r>
    </w:p>
    <w:p w:rsidR="00961F23" w:rsidRDefault="00961F23" w:rsidP="00961F23">
      <w:pPr>
        <w:jc w:val="center"/>
      </w:pPr>
    </w:p>
    <w:p w:rsidR="00961F23" w:rsidRDefault="00961F23" w:rsidP="00961F23">
      <w:pPr>
        <w:jc w:val="center"/>
      </w:pPr>
      <w:r>
        <w:t>ПИСЬМО</w:t>
      </w:r>
    </w:p>
    <w:p w:rsidR="00961F23" w:rsidRDefault="00961F23" w:rsidP="00961F23">
      <w:pPr>
        <w:jc w:val="center"/>
      </w:pPr>
      <w:r>
        <w:t>от 16 сентября 2020 г. N 14-15/7710-3972л</w:t>
      </w:r>
    </w:p>
    <w:p w:rsidR="00961F23" w:rsidRDefault="00961F23" w:rsidP="00961F23">
      <w:r>
        <w:t> </w:t>
      </w:r>
    </w:p>
    <w:p w:rsidR="00961F23" w:rsidRDefault="00961F23" w:rsidP="00961F23">
      <w:r>
        <w:t>Государственное учреждение - Московское региональное отделение Фонда социального страхования Российской Федерации (далее - Отделение Фонда) в ответ на обращение по вопросу порядка назначения и выплаты пособия по временной нетрудоспособности в период нахождения в отпуске по уходу за ребенком и осуществления трудовой деятельности в режиме неполного рабочего времени сообщает следующее.</w:t>
      </w:r>
    </w:p>
    <w:p w:rsidR="00961F23" w:rsidRDefault="00961F23" w:rsidP="00961F23">
      <w:r>
        <w:t>Согласно ст. 183 Трудового кодекса Российской Федерации при временной нетрудоспособности работодатель выплачивает работнику пособие по временной нетрудоспособности в соответствии с федеральными законами.</w:t>
      </w:r>
    </w:p>
    <w:p w:rsidR="00961F23" w:rsidRDefault="00961F23" w:rsidP="00961F23">
      <w:r>
        <w:t>Условия выплаты и размеры пособий по временной нетрудоспособности устанавливаются федеральными законами.</w:t>
      </w:r>
    </w:p>
    <w:p w:rsidR="00961F23" w:rsidRDefault="00961F23" w:rsidP="00961F23">
      <w:r>
        <w:t>Обеспечение застрахованных лиц пособием по временной нетрудоспособности осуществляется также и в случае необходимости осуществления ухода за больным членом семьи согласно п. 2 ч. 1 ст. 5 Федерального закона от 29.12.2006 N 255-ФЗ "Об обязательном социальном страховании на случай временной нетрудоспособности и в связи с материнством" (далее - Закон 255-ФЗ).</w:t>
      </w:r>
    </w:p>
    <w:p w:rsidR="00961F23" w:rsidRDefault="00961F23" w:rsidP="00961F23">
      <w:r>
        <w:t>В соответствии с ч. 5 ст. 13 Закона 255-ФЗ назначение и выплата пособия по временной нетрудоспособности осуществляются на основании листка нетрудоспособности, выданного медицинской организацией.</w:t>
      </w:r>
    </w:p>
    <w:p w:rsidR="00961F23" w:rsidRDefault="00961F23" w:rsidP="00961F23">
      <w:r>
        <w:t xml:space="preserve">Согласно п. 34 Порядка выдачи листков нетрудоспособности, утвержденного Приказом </w:t>
      </w:r>
      <w:proofErr w:type="spellStart"/>
      <w:r>
        <w:t>Минздравсоцразвития</w:t>
      </w:r>
      <w:proofErr w:type="spellEnd"/>
      <w:r>
        <w:t xml:space="preserve"> России от 29.06.2011 N 624н, листок нетрудоспособности по уходу за больным членом семьи выдается медицинским работником одному из членов семьи (опекуну, попечителю, иному родственнику), фактически осуществляющему уход.</w:t>
      </w:r>
    </w:p>
    <w:p w:rsidR="00961F23" w:rsidRDefault="00961F23" w:rsidP="00961F23">
      <w:r>
        <w:t>Пунктом 23 Порядка определено, что при временной нетрудоспособности лиц, находящихся в отпуске по уходу за ребенком до достижения им возраста трех лет и работающих на условиях неполного рабочего времени или на дому, листок нетрудоспособности выдается на общих основаниях.</w:t>
      </w:r>
    </w:p>
    <w:p w:rsidR="00961F23" w:rsidRDefault="00961F23" w:rsidP="00961F23">
      <w:r>
        <w:lastRenderedPageBreak/>
        <w:t>Также в п. 40 Порядка указано, что листок нетрудоспособности не выдается по уходу в период отпуска по уходу за ребенком до достижения им возраста трех лет, за исключением случаев выполнения работы в указанный период на условиях неполного рабочего времени или на дому.</w:t>
      </w:r>
    </w:p>
    <w:p w:rsidR="00961F23" w:rsidRDefault="00961F23" w:rsidP="00961F23">
      <w:r>
        <w:t>Из вышесказанного следует, что пособие по временной нетрудоспособности, в том числе и по уходу за больным членом семьи, в период нахождения в отпуске по уходу за ребенком и осуществления трудовой деятел</w:t>
      </w:r>
      <w:bookmarkStart w:id="0" w:name="_GoBack"/>
      <w:bookmarkEnd w:id="0"/>
      <w:r>
        <w:t>ьности в режиме неполного рабочего назначается и выплачивается на общих основаниях, за весь период нетрудоспособности, указанный в листке нетрудоспособности, с учетом положений ч. 5 ст. 6 Закона 255-ФЗ и сохранением права на ежемесячное пособие по уходу за ребенком.</w:t>
      </w:r>
    </w:p>
    <w:p w:rsidR="00961F23" w:rsidRDefault="00961F23" w:rsidP="00961F23">
      <w:pPr>
        <w:jc w:val="right"/>
      </w:pPr>
      <w:r>
        <w:t> </w:t>
      </w:r>
    </w:p>
    <w:p w:rsidR="00961F23" w:rsidRDefault="00961F23" w:rsidP="00961F23">
      <w:pPr>
        <w:jc w:val="right"/>
      </w:pPr>
      <w:r>
        <w:t>Заместитель управляющего</w:t>
      </w:r>
    </w:p>
    <w:p w:rsidR="00961F23" w:rsidRDefault="00961F23" w:rsidP="00961F23">
      <w:pPr>
        <w:jc w:val="right"/>
      </w:pPr>
      <w:r>
        <w:t>О.А.ШЕЛКОВНИКОВА</w:t>
      </w:r>
    </w:p>
    <w:p w:rsidR="00961F23" w:rsidRDefault="00961F23" w:rsidP="00961F23">
      <w:pPr>
        <w:jc w:val="right"/>
      </w:pPr>
      <w:r>
        <w:t>16.09.2020</w:t>
      </w:r>
    </w:p>
    <w:p w:rsidR="00961F23" w:rsidRDefault="00961F23" w:rsidP="00961F23">
      <w:r>
        <w:t> </w:t>
      </w:r>
    </w:p>
    <w:p w:rsidR="00961F23" w:rsidRDefault="00961F23" w:rsidP="00961F23">
      <w:r>
        <w:t> </w:t>
      </w:r>
    </w:p>
    <w:p w:rsidR="004A3B84" w:rsidRDefault="00961F23" w:rsidP="00961F23">
      <w:r>
        <w:t>------------------------------------------------------------------</w:t>
      </w:r>
    </w:p>
    <w:sectPr w:rsidR="004A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6"/>
    <w:rsid w:val="004A3B84"/>
    <w:rsid w:val="00961F23"/>
    <w:rsid w:val="00F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74333-D82E-4C9D-8C63-6D861D9F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2020-10-09T11:10:00Z</dcterms:created>
  <dcterms:modified xsi:type="dcterms:W3CDTF">2020-10-09T11:10:00Z</dcterms:modified>
</cp:coreProperties>
</file>