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42" w:rsidRPr="00C82842" w:rsidRDefault="00C82842" w:rsidP="00C8284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42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ИНСПЕКЦИЯ ТРУДА В ГОРОДЕ МОСКВЕ</w:t>
      </w:r>
    </w:p>
    <w:p w:rsidR="00C82842" w:rsidRPr="00C82842" w:rsidRDefault="00C82842" w:rsidP="00C8284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842" w:rsidRPr="00C82842" w:rsidRDefault="00C82842" w:rsidP="00C8284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42">
        <w:rPr>
          <w:rFonts w:ascii="Times New Roman" w:hAnsi="Times New Roman" w:cs="Times New Roman"/>
          <w:color w:val="000000" w:themeColor="text1"/>
          <w:sz w:val="24"/>
          <w:szCs w:val="24"/>
        </w:rPr>
        <w:t>ПИСЬМО</w:t>
      </w:r>
    </w:p>
    <w:p w:rsidR="00C82842" w:rsidRPr="00C82842" w:rsidRDefault="00C82842" w:rsidP="00C8284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42">
        <w:rPr>
          <w:rFonts w:ascii="Times New Roman" w:hAnsi="Times New Roman" w:cs="Times New Roman"/>
          <w:color w:val="000000" w:themeColor="text1"/>
          <w:sz w:val="24"/>
          <w:szCs w:val="24"/>
        </w:rPr>
        <w:t>от 9 июня 2020 г. N 77/10-21205-ОБ/18-1299</w:t>
      </w:r>
    </w:p>
    <w:p w:rsidR="00C82842" w:rsidRPr="00C82842" w:rsidRDefault="00C82842" w:rsidP="00C828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4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C82842" w:rsidRPr="00C82842" w:rsidRDefault="00C82842" w:rsidP="00C828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42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Рассмотрев очередное (при многочисленности) обращение по вопросу соблюдения трудового законодательства, сообщаем следующее.</w:t>
      </w:r>
    </w:p>
    <w:p w:rsidR="00C82842" w:rsidRPr="00C82842" w:rsidRDefault="00C82842" w:rsidP="00C828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42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статьей 212 Трудового кодекса Российской Федерации (далее - ТК РФ) работодатель обязан обеспечить в том числе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порядке, установленном ст. 372 ТК РФ для принятия локальных нормативных актов, наличие комплекта нормативных правовых актов, содержащих требования охраны труда, в соответствии со спецификой своей деятельности.</w:t>
      </w:r>
    </w:p>
    <w:p w:rsidR="00C82842" w:rsidRPr="00C82842" w:rsidRDefault="00C82842" w:rsidP="00C828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42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письму Министерства труда и социальной защиты РФ (Минтруда России) от 30 июня 2016 г. N 15-2/ООГ-2373 порядок разработки локальных нормативных актов, содержащих требования охраны труда, в том числе программ обучения по охране труда работников, правил и инструкций по охране труда, в каждом конкретном случае устанавливается работодателем в соответствии со спецификой своей деятельности.</w:t>
      </w:r>
    </w:p>
    <w:p w:rsidR="00C82842" w:rsidRPr="00C82842" w:rsidRDefault="00C82842" w:rsidP="00C828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42">
        <w:rPr>
          <w:rFonts w:ascii="Times New Roman" w:hAnsi="Times New Roman" w:cs="Times New Roman"/>
          <w:color w:val="000000" w:themeColor="text1"/>
          <w:sz w:val="24"/>
          <w:szCs w:val="24"/>
        </w:rPr>
        <w:t>При этом следует отметить, что работодатель организует разработку и утверждение инструкций по охране труда по профессиям и видам работ в зависимости от производственной деятельности хозяйствующего субъекта.</w:t>
      </w:r>
    </w:p>
    <w:p w:rsidR="00C82842" w:rsidRPr="00C82842" w:rsidRDefault="00C82842" w:rsidP="00C828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42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работодатель самостоятельно определяет, какие инструкции необходимо разработать в организации.</w:t>
      </w:r>
    </w:p>
    <w:p w:rsidR="00C82842" w:rsidRPr="00C82842" w:rsidRDefault="00C82842" w:rsidP="00C828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42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Методическими рекомендациями по разработке государственных нормативных требований охраны труда, утвержденными постановлением Минтруда России от 17 декабря 2002 г. N 80, также предусматривается, что инструкции по охране труда разрабатываются исходя из должностей, профессий работников или вида выполняемой работы.</w:t>
      </w:r>
    </w:p>
    <w:p w:rsidR="00C82842" w:rsidRPr="00C82842" w:rsidRDefault="00C82842" w:rsidP="00C828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42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Минтруда России, Минобразования России от 13.01.2003 N 1/29 (ред. от 30.11.2016) "Об утверждении Порядка обучения по охране труда и проверки знаний требований охраны труда работников организаций" (далее - Постановление 1/29) утвержден "Порядок обучения по охране труда и проверки знаний требований охраны труда работников организаций" (далее - Порядок).</w:t>
      </w:r>
    </w:p>
    <w:p w:rsidR="00C82842" w:rsidRPr="00C82842" w:rsidRDefault="00C82842" w:rsidP="00C828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42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п. 2.1.3 Порядка 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C82842" w:rsidRPr="00C82842" w:rsidRDefault="00C82842" w:rsidP="00C828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42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всех видов инструктажей регистрируется в соответствующих журналах проведения инструктажей (в установленных случаях - в наряде-допуске на производство работ) с указанием подписи инструктируемого и подписи инструктирующего, а также даты проведения инструктажа.</w:t>
      </w:r>
    </w:p>
    <w:p w:rsidR="00C82842" w:rsidRPr="00C82842" w:rsidRDefault="00C82842" w:rsidP="00C828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C82842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работодатель знакомит работника с инструкциями по охране труда во время проведения инструктажа, с регистрацией в журнале факта его проведения.</w:t>
      </w:r>
    </w:p>
    <w:p w:rsidR="00C82842" w:rsidRPr="00C82842" w:rsidRDefault="00C82842" w:rsidP="00C828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42">
        <w:rPr>
          <w:rFonts w:ascii="Times New Roman" w:hAnsi="Times New Roman" w:cs="Times New Roman"/>
          <w:color w:val="000000" w:themeColor="text1"/>
          <w:sz w:val="24"/>
          <w:szCs w:val="24"/>
        </w:rPr>
        <w:t>Мнение Государственной инспекции труда в городе Москве по вопросам, содержащимся в обращении, не является нормативным правовым актом и не обязательно в правоприменительной практике.</w:t>
      </w:r>
    </w:p>
    <w:p w:rsidR="00C82842" w:rsidRPr="00C82842" w:rsidRDefault="00C82842" w:rsidP="00C828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4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C82842" w:rsidRPr="00C82842" w:rsidRDefault="00C82842" w:rsidP="00C8284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2842">
        <w:rPr>
          <w:rFonts w:ascii="Times New Roman" w:hAnsi="Times New Roman" w:cs="Times New Roman"/>
          <w:color w:val="000000" w:themeColor="text1"/>
          <w:sz w:val="24"/>
          <w:szCs w:val="24"/>
        </w:rPr>
        <w:t>И.о</w:t>
      </w:r>
      <w:proofErr w:type="spellEnd"/>
      <w:r w:rsidRPr="00C82842">
        <w:rPr>
          <w:rFonts w:ascii="Times New Roman" w:hAnsi="Times New Roman" w:cs="Times New Roman"/>
          <w:color w:val="000000" w:themeColor="text1"/>
          <w:sz w:val="24"/>
          <w:szCs w:val="24"/>
        </w:rPr>
        <w:t>. начальника отдела</w:t>
      </w:r>
    </w:p>
    <w:p w:rsidR="00C82842" w:rsidRPr="00C82842" w:rsidRDefault="00C82842" w:rsidP="00C8284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42">
        <w:rPr>
          <w:rFonts w:ascii="Times New Roman" w:hAnsi="Times New Roman" w:cs="Times New Roman"/>
          <w:color w:val="000000" w:themeColor="text1"/>
          <w:sz w:val="24"/>
          <w:szCs w:val="24"/>
        </w:rPr>
        <w:t>Е.С.АРТЮХОВА</w:t>
      </w:r>
    </w:p>
    <w:p w:rsidR="00456EC5" w:rsidRPr="00C82842" w:rsidRDefault="00C82842" w:rsidP="00C8284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09.06.2020</w:t>
      </w:r>
    </w:p>
    <w:sectPr w:rsidR="00456EC5" w:rsidRPr="00C8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5B"/>
    <w:rsid w:val="00165B5B"/>
    <w:rsid w:val="00456EC5"/>
    <w:rsid w:val="00C8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96571-8F68-4201-9EB0-4F9D24BB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2020-06-22T11:01:00Z</dcterms:created>
  <dcterms:modified xsi:type="dcterms:W3CDTF">2020-06-22T11:02:00Z</dcterms:modified>
</cp:coreProperties>
</file>